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13B74" w14:textId="77777777" w:rsidR="00E37471" w:rsidRDefault="00E37471" w:rsidP="00027625">
      <w:pPr>
        <w:spacing w:after="0" w:line="240" w:lineRule="auto"/>
        <w:jc w:val="center"/>
        <w:rPr>
          <w:rFonts w:ascii="Times New Roman" w:hAnsi="Times New Roman" w:cs="Times New Roman"/>
          <w:b/>
          <w:sz w:val="24"/>
          <w:szCs w:val="24"/>
          <w:lang w:val="nl-BE"/>
        </w:rPr>
      </w:pPr>
      <w:bookmarkStart w:id="0" w:name="_GoBack"/>
      <w:bookmarkEnd w:id="0"/>
      <w:r w:rsidRPr="00F93A8A">
        <w:rPr>
          <w:rFonts w:ascii="Times New Roman" w:hAnsi="Times New Roman" w:cs="Times New Roman"/>
          <w:b/>
          <w:sz w:val="24"/>
          <w:szCs w:val="24"/>
          <w:lang w:val="nl-BE"/>
        </w:rPr>
        <w:t>D.I. 530.11</w:t>
      </w:r>
    </w:p>
    <w:p w14:paraId="47BC8C75" w14:textId="4F473652" w:rsidR="00C13E5B" w:rsidRDefault="00182DE4" w:rsidP="00027625">
      <w:pPr>
        <w:spacing w:after="0" w:line="240" w:lineRule="auto"/>
        <w:jc w:val="center"/>
        <w:rPr>
          <w:rFonts w:ascii="Times New Roman" w:hAnsi="Times New Roman" w:cs="Times New Roman"/>
          <w:b/>
          <w:sz w:val="24"/>
          <w:szCs w:val="24"/>
          <w:lang w:val="nl-BE"/>
        </w:rPr>
      </w:pPr>
      <w:r>
        <w:rPr>
          <w:rFonts w:ascii="Times New Roman" w:hAnsi="Times New Roman" w:cs="Times New Roman"/>
          <w:b/>
          <w:sz w:val="24"/>
          <w:szCs w:val="24"/>
          <w:lang w:val="nl-BE"/>
        </w:rPr>
        <w:t>OEO / D.D. 013.389</w:t>
      </w:r>
    </w:p>
    <w:p w14:paraId="185342A4" w14:textId="77777777" w:rsidR="00182DE4" w:rsidRDefault="00182DE4" w:rsidP="00027625">
      <w:pPr>
        <w:spacing w:after="0" w:line="240" w:lineRule="auto"/>
        <w:jc w:val="center"/>
        <w:rPr>
          <w:rFonts w:ascii="Times New Roman" w:hAnsi="Times New Roman" w:cs="Times New Roman"/>
          <w:b/>
          <w:sz w:val="24"/>
          <w:szCs w:val="24"/>
          <w:lang w:val="nl-BE"/>
        </w:rPr>
      </w:pPr>
    </w:p>
    <w:p w14:paraId="20A92E77" w14:textId="689E36DC" w:rsidR="008A72D2" w:rsidRPr="002E078A" w:rsidRDefault="00B4003C" w:rsidP="00B4003C">
      <w:pPr>
        <w:spacing w:after="0" w:line="240" w:lineRule="auto"/>
        <w:rPr>
          <w:rFonts w:ascii="Times New Roman" w:hAnsi="Times New Roman" w:cs="Times New Roman"/>
          <w:b/>
          <w:sz w:val="24"/>
          <w:szCs w:val="24"/>
          <w:lang w:val="nl-BE"/>
        </w:rPr>
      </w:pPr>
      <w:r w:rsidRPr="002E078A">
        <w:rPr>
          <w:rFonts w:ascii="Times New Roman" w:hAnsi="Times New Roman" w:cs="Times New Roman"/>
          <w:sz w:val="24"/>
          <w:szCs w:val="24"/>
          <w:lang w:val="nl-BE"/>
        </w:rPr>
        <w:t>Kernwoorden: definitie – overgangsregels – aanvraag – voorwaarden - vergunning</w:t>
      </w:r>
    </w:p>
    <w:p w14:paraId="0435D5AE" w14:textId="77777777" w:rsidR="00C13E5B" w:rsidRDefault="00C13E5B" w:rsidP="00027625">
      <w:pPr>
        <w:spacing w:after="0" w:line="240" w:lineRule="auto"/>
        <w:jc w:val="center"/>
        <w:rPr>
          <w:rFonts w:ascii="Times New Roman" w:hAnsi="Times New Roman" w:cs="Times New Roman"/>
          <w:b/>
          <w:sz w:val="24"/>
          <w:szCs w:val="24"/>
          <w:lang w:val="nl-BE"/>
        </w:rPr>
      </w:pPr>
    </w:p>
    <w:p w14:paraId="05613B75" w14:textId="77777777" w:rsidR="00E37471" w:rsidRPr="00F93A8A" w:rsidRDefault="00E37471" w:rsidP="00E37471">
      <w:pPr>
        <w:spacing w:after="0" w:line="240" w:lineRule="auto"/>
        <w:rPr>
          <w:rFonts w:ascii="Times New Roman" w:hAnsi="Times New Roman" w:cs="Times New Roman"/>
          <w:sz w:val="24"/>
          <w:szCs w:val="24"/>
          <w:lang w:val="nl-BE"/>
        </w:rPr>
      </w:pPr>
    </w:p>
    <w:tbl>
      <w:tblPr>
        <w:tblpPr w:leftFromText="142" w:rightFromText="142" w:vertAnchor="text" w:tblpX="86" w:tblpY="1"/>
        <w:tblOverlap w:val="never"/>
        <w:tblW w:w="8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66"/>
      </w:tblGrid>
      <w:tr w:rsidR="00E37471" w:rsidRPr="00F93A8A" w14:paraId="05613B92" w14:textId="77777777" w:rsidTr="00AF6F3D">
        <w:trPr>
          <w:trHeight w:hRule="exact" w:val="12232"/>
        </w:trPr>
        <w:tc>
          <w:tcPr>
            <w:tcW w:w="8766" w:type="dxa"/>
            <w:tcBorders>
              <w:top w:val="single" w:sz="18" w:space="0" w:color="auto"/>
              <w:left w:val="single" w:sz="18" w:space="0" w:color="auto"/>
              <w:bottom w:val="single" w:sz="18" w:space="0" w:color="auto"/>
              <w:right w:val="single" w:sz="18" w:space="0" w:color="auto"/>
            </w:tcBorders>
            <w:vAlign w:val="center"/>
          </w:tcPr>
          <w:p w14:paraId="05613B76"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r w:rsidRPr="00F93A8A">
              <w:rPr>
                <w:rFonts w:ascii="Times New Roman" w:eastAsia="Times New Roman" w:hAnsi="Times New Roman" w:cs="Times New Roman"/>
                <w:sz w:val="24"/>
                <w:szCs w:val="24"/>
                <w:lang w:eastAsia="nl-NL"/>
              </w:rPr>
              <w:t>Federale Overheidsdienst</w:t>
            </w:r>
          </w:p>
          <w:p w14:paraId="05613B77"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p>
          <w:p w14:paraId="05613B78" w14:textId="77777777" w:rsidR="00E37471" w:rsidRPr="00F93A8A" w:rsidRDefault="00E37471" w:rsidP="00AF6F3D">
            <w:pPr>
              <w:keepNext/>
              <w:tabs>
                <w:tab w:val="left" w:pos="567"/>
              </w:tabs>
              <w:spacing w:after="0" w:line="260" w:lineRule="exact"/>
              <w:jc w:val="center"/>
              <w:outlineLvl w:val="0"/>
              <w:rPr>
                <w:rFonts w:ascii="Times New Roman" w:eastAsia="Times New Roman" w:hAnsi="Times New Roman" w:cs="Times New Roman"/>
                <w:b/>
                <w:sz w:val="24"/>
                <w:szCs w:val="24"/>
                <w:lang w:eastAsia="nl-NL"/>
              </w:rPr>
            </w:pPr>
            <w:r w:rsidRPr="00F93A8A">
              <w:rPr>
                <w:rFonts w:ascii="Times New Roman" w:eastAsia="Times New Roman" w:hAnsi="Times New Roman" w:cs="Times New Roman"/>
                <w:b/>
                <w:sz w:val="24"/>
                <w:szCs w:val="24"/>
                <w:lang w:eastAsia="nl-NL"/>
              </w:rPr>
              <w:t>FINANCIEN</w:t>
            </w:r>
          </w:p>
          <w:p w14:paraId="05613B79" w14:textId="77777777" w:rsidR="00E37471" w:rsidRPr="00F93A8A" w:rsidRDefault="00E37471" w:rsidP="00AF6F3D">
            <w:pPr>
              <w:keepNext/>
              <w:tabs>
                <w:tab w:val="left" w:pos="567"/>
              </w:tabs>
              <w:spacing w:after="0" w:line="260" w:lineRule="exact"/>
              <w:jc w:val="center"/>
              <w:outlineLvl w:val="0"/>
              <w:rPr>
                <w:rFonts w:ascii="Times New Roman" w:eastAsia="Times New Roman" w:hAnsi="Times New Roman" w:cs="Times New Roman"/>
                <w:b/>
                <w:sz w:val="24"/>
                <w:szCs w:val="24"/>
                <w:lang w:eastAsia="nl-NL"/>
              </w:rPr>
            </w:pPr>
          </w:p>
          <w:p w14:paraId="05613B7A"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b/>
                <w:sz w:val="24"/>
                <w:szCs w:val="24"/>
                <w:vertAlign w:val="superscript"/>
                <w:lang w:eastAsia="nl-NL"/>
              </w:rPr>
            </w:pPr>
            <w:r w:rsidRPr="00F93A8A">
              <w:rPr>
                <w:rFonts w:ascii="Times New Roman" w:eastAsia="Times New Roman" w:hAnsi="Times New Roman" w:cs="Times New Roman"/>
                <w:b/>
                <w:sz w:val="24"/>
                <w:szCs w:val="24"/>
                <w:vertAlign w:val="superscript"/>
                <w:lang w:eastAsia="nl-NL"/>
              </w:rPr>
              <w:t>_______________</w:t>
            </w:r>
          </w:p>
          <w:p w14:paraId="05613B7B"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p>
          <w:p w14:paraId="05613B7C"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p>
          <w:p w14:paraId="05613B7D"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r w:rsidRPr="00F93A8A">
              <w:rPr>
                <w:rFonts w:ascii="Times New Roman" w:eastAsia="Times New Roman" w:hAnsi="Times New Roman" w:cs="Times New Roman"/>
                <w:sz w:val="24"/>
                <w:szCs w:val="24"/>
                <w:lang w:eastAsia="nl-NL"/>
              </w:rPr>
              <w:t>ALGEMENE ADMINISTRATIE VAN DE DOUANE EN ACCIJNZEN</w:t>
            </w:r>
          </w:p>
          <w:p w14:paraId="05613B7E"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p>
          <w:p w14:paraId="05613B7F"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r w:rsidRPr="00F93A8A">
              <w:rPr>
                <w:rFonts w:ascii="Times New Roman" w:eastAsia="Times New Roman" w:hAnsi="Times New Roman" w:cs="Times New Roman"/>
                <w:sz w:val="24"/>
                <w:szCs w:val="24"/>
                <w:lang w:eastAsia="nl-NL"/>
              </w:rPr>
              <w:t>___________</w:t>
            </w:r>
          </w:p>
          <w:p w14:paraId="05613B80"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p>
          <w:p w14:paraId="05613B81"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p>
          <w:p w14:paraId="05613B82"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r w:rsidRPr="00F93A8A">
              <w:rPr>
                <w:rFonts w:ascii="Times New Roman" w:eastAsia="Times New Roman" w:hAnsi="Times New Roman" w:cs="Times New Roman"/>
                <w:sz w:val="24"/>
                <w:szCs w:val="24"/>
                <w:lang w:eastAsia="nl-NL"/>
              </w:rPr>
              <w:t>DIENST OPERATIONALE EXPERTISE EN ONDERSTEUNING (OEO)</w:t>
            </w:r>
          </w:p>
          <w:p w14:paraId="05613B83"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p>
          <w:p w14:paraId="05613B84"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r w:rsidRPr="00F93A8A">
              <w:rPr>
                <w:rFonts w:ascii="Times New Roman" w:eastAsia="Times New Roman" w:hAnsi="Times New Roman" w:cs="Times New Roman"/>
                <w:sz w:val="24"/>
                <w:szCs w:val="24"/>
                <w:lang w:eastAsia="nl-NL"/>
              </w:rPr>
              <w:t>EXPERTISE WET- EN REGELGEVING</w:t>
            </w:r>
          </w:p>
          <w:p w14:paraId="05613B85"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p>
          <w:p w14:paraId="05613B86"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r w:rsidRPr="00F93A8A">
              <w:rPr>
                <w:rFonts w:ascii="Times New Roman" w:eastAsia="Times New Roman" w:hAnsi="Times New Roman" w:cs="Times New Roman"/>
                <w:sz w:val="24"/>
                <w:szCs w:val="24"/>
                <w:lang w:eastAsia="nl-NL"/>
              </w:rPr>
              <w:t>AFDELING DOUANEWETGEVING</w:t>
            </w:r>
          </w:p>
          <w:p w14:paraId="05613B87"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b/>
                <w:sz w:val="24"/>
                <w:szCs w:val="24"/>
                <w:vertAlign w:val="superscript"/>
                <w:lang w:eastAsia="nl-NL"/>
              </w:rPr>
            </w:pPr>
          </w:p>
          <w:p w14:paraId="05613B88"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b/>
                <w:sz w:val="24"/>
                <w:szCs w:val="24"/>
                <w:vertAlign w:val="superscript"/>
                <w:lang w:eastAsia="nl-NL"/>
              </w:rPr>
            </w:pPr>
          </w:p>
          <w:p w14:paraId="05613B89"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b/>
                <w:sz w:val="24"/>
                <w:szCs w:val="24"/>
                <w:vertAlign w:val="superscript"/>
                <w:lang w:eastAsia="nl-NL"/>
              </w:rPr>
            </w:pPr>
            <w:r w:rsidRPr="00F93A8A">
              <w:rPr>
                <w:rFonts w:ascii="Times New Roman" w:eastAsia="Times New Roman" w:hAnsi="Times New Roman" w:cs="Times New Roman"/>
                <w:b/>
                <w:sz w:val="24"/>
                <w:szCs w:val="24"/>
                <w:vertAlign w:val="superscript"/>
                <w:lang w:eastAsia="nl-NL"/>
              </w:rPr>
              <w:t>_______________</w:t>
            </w:r>
          </w:p>
          <w:p w14:paraId="05613B8A"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p>
          <w:p w14:paraId="05613B8B" w14:textId="1DBD8853" w:rsidR="00E37471" w:rsidRPr="00076BBF" w:rsidRDefault="00EF74EA" w:rsidP="00AF6F3D">
            <w:pPr>
              <w:tabs>
                <w:tab w:val="left" w:pos="567"/>
              </w:tabs>
              <w:spacing w:before="120" w:after="0" w:line="300" w:lineRule="exact"/>
              <w:jc w:val="center"/>
              <w:rPr>
                <w:rFonts w:ascii="Times New Roman" w:eastAsia="Times New Roman" w:hAnsi="Times New Roman" w:cs="Times New Roman"/>
                <w:b/>
                <w:sz w:val="36"/>
                <w:szCs w:val="36"/>
                <w:lang w:eastAsia="nl-NL"/>
              </w:rPr>
            </w:pPr>
            <w:r>
              <w:rPr>
                <w:rFonts w:ascii="Times New Roman" w:eastAsia="Times New Roman" w:hAnsi="Times New Roman" w:cs="Times New Roman"/>
                <w:b/>
                <w:sz w:val="36"/>
                <w:szCs w:val="36"/>
                <w:lang w:eastAsia="nl-NL"/>
              </w:rPr>
              <w:t>CIRCULAIRE</w:t>
            </w:r>
          </w:p>
          <w:p w14:paraId="05613B8C" w14:textId="77777777" w:rsidR="00E37471" w:rsidRPr="00F93A8A" w:rsidRDefault="00E37471" w:rsidP="00AF6F3D">
            <w:pPr>
              <w:tabs>
                <w:tab w:val="left" w:pos="567"/>
              </w:tabs>
              <w:spacing w:before="120" w:after="0" w:line="300" w:lineRule="exact"/>
              <w:jc w:val="center"/>
              <w:rPr>
                <w:rFonts w:ascii="Times New Roman" w:eastAsia="Times New Roman" w:hAnsi="Times New Roman" w:cs="Times New Roman"/>
                <w:b/>
                <w:sz w:val="24"/>
                <w:szCs w:val="24"/>
                <w:lang w:eastAsia="nl-NL"/>
              </w:rPr>
            </w:pPr>
          </w:p>
          <w:p w14:paraId="05613B8D" w14:textId="77777777" w:rsidR="00E37471" w:rsidRDefault="000B01F7" w:rsidP="00AF6F3D">
            <w:pPr>
              <w:tabs>
                <w:tab w:val="left" w:pos="567"/>
              </w:tabs>
              <w:spacing w:before="120" w:after="0" w:line="300" w:lineRule="exact"/>
              <w:jc w:val="center"/>
              <w:rPr>
                <w:rFonts w:ascii="Times New Roman" w:eastAsia="Times New Roman" w:hAnsi="Times New Roman" w:cs="Times New Roman"/>
                <w:b/>
                <w:sz w:val="36"/>
                <w:szCs w:val="36"/>
                <w:lang w:eastAsia="nl-NL"/>
              </w:rPr>
            </w:pPr>
            <w:r>
              <w:rPr>
                <w:rFonts w:ascii="Times New Roman" w:eastAsia="Times New Roman" w:hAnsi="Times New Roman" w:cs="Times New Roman"/>
                <w:b/>
                <w:sz w:val="36"/>
                <w:szCs w:val="36"/>
                <w:lang w:eastAsia="nl-NL"/>
              </w:rPr>
              <w:t>INSCHRIJVING IN DE ADMINISTRATIE</w:t>
            </w:r>
          </w:p>
          <w:p w14:paraId="05613B8E" w14:textId="5294FB78" w:rsidR="00936962" w:rsidRDefault="00936962" w:rsidP="00AF6F3D">
            <w:pPr>
              <w:tabs>
                <w:tab w:val="left" w:pos="567"/>
              </w:tabs>
              <w:spacing w:before="120" w:after="0" w:line="300" w:lineRule="exact"/>
              <w:jc w:val="center"/>
              <w:rPr>
                <w:rFonts w:ascii="Times New Roman" w:eastAsia="Times New Roman" w:hAnsi="Times New Roman" w:cs="Times New Roman"/>
                <w:b/>
                <w:sz w:val="36"/>
                <w:szCs w:val="36"/>
                <w:lang w:eastAsia="nl-NL"/>
              </w:rPr>
            </w:pPr>
            <w:r>
              <w:rPr>
                <w:rFonts w:ascii="Times New Roman" w:eastAsia="Times New Roman" w:hAnsi="Times New Roman" w:cs="Times New Roman"/>
                <w:b/>
                <w:sz w:val="36"/>
                <w:szCs w:val="36"/>
                <w:lang w:eastAsia="nl-NL"/>
              </w:rPr>
              <w:t>VAN DE AANGEVER</w:t>
            </w:r>
            <w:r w:rsidR="007A4733">
              <w:rPr>
                <w:rFonts w:ascii="Times New Roman" w:eastAsia="Times New Roman" w:hAnsi="Times New Roman" w:cs="Times New Roman"/>
                <w:b/>
                <w:sz w:val="36"/>
                <w:szCs w:val="36"/>
                <w:lang w:eastAsia="nl-NL"/>
              </w:rPr>
              <w:t xml:space="preserve"> (</w:t>
            </w:r>
            <w:r w:rsidR="009F05CD" w:rsidRPr="002E078A">
              <w:rPr>
                <w:rFonts w:ascii="Times New Roman" w:eastAsia="Times New Roman" w:hAnsi="Times New Roman" w:cs="Times New Roman"/>
                <w:b/>
                <w:sz w:val="36"/>
                <w:szCs w:val="36"/>
                <w:lang w:eastAsia="nl-NL"/>
              </w:rPr>
              <w:t>IAA) (</w:t>
            </w:r>
            <w:r w:rsidR="007A4733">
              <w:rPr>
                <w:rFonts w:ascii="Times New Roman" w:eastAsia="Times New Roman" w:hAnsi="Times New Roman" w:cs="Times New Roman"/>
                <w:b/>
                <w:sz w:val="36"/>
                <w:szCs w:val="36"/>
                <w:lang w:eastAsia="nl-NL"/>
              </w:rPr>
              <w:t>EIDR)</w:t>
            </w:r>
          </w:p>
          <w:p w14:paraId="05613B8F" w14:textId="77777777" w:rsidR="000B01F7" w:rsidRPr="000B01F7" w:rsidRDefault="000B01F7" w:rsidP="00AF6F3D">
            <w:pPr>
              <w:tabs>
                <w:tab w:val="left" w:pos="567"/>
              </w:tabs>
              <w:spacing w:before="120" w:after="0" w:line="300" w:lineRule="exact"/>
              <w:jc w:val="center"/>
              <w:rPr>
                <w:rFonts w:ascii="Times New Roman" w:eastAsia="Times New Roman" w:hAnsi="Times New Roman" w:cs="Times New Roman"/>
                <w:b/>
                <w:sz w:val="24"/>
                <w:szCs w:val="24"/>
                <w:lang w:eastAsia="nl-NL"/>
              </w:rPr>
            </w:pPr>
          </w:p>
          <w:p w14:paraId="05613B90"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p>
          <w:p w14:paraId="05613B91" w14:textId="02B059C9" w:rsidR="00E37471" w:rsidRPr="00076BBF" w:rsidRDefault="00E37471" w:rsidP="002E10FE">
            <w:pPr>
              <w:tabs>
                <w:tab w:val="left" w:pos="567"/>
              </w:tabs>
              <w:spacing w:after="0" w:line="240" w:lineRule="auto"/>
              <w:jc w:val="center"/>
              <w:rPr>
                <w:rFonts w:ascii="Times New Roman" w:eastAsia="Times New Roman" w:hAnsi="Times New Roman" w:cs="Times New Roman"/>
                <w:sz w:val="36"/>
                <w:szCs w:val="36"/>
                <w:lang w:val="nl-BE" w:eastAsia="nl-NL"/>
              </w:rPr>
            </w:pPr>
            <w:r w:rsidRPr="00076BBF">
              <w:rPr>
                <w:rFonts w:ascii="Times New Roman" w:eastAsia="Times New Roman" w:hAnsi="Times New Roman" w:cs="Times New Roman"/>
                <w:b/>
                <w:sz w:val="36"/>
                <w:szCs w:val="36"/>
                <w:lang w:val="nl-BE" w:eastAsia="nl-NL"/>
              </w:rPr>
              <w:t>201</w:t>
            </w:r>
            <w:r w:rsidR="002E10FE">
              <w:rPr>
                <w:rFonts w:ascii="Times New Roman" w:eastAsia="Times New Roman" w:hAnsi="Times New Roman" w:cs="Times New Roman"/>
                <w:b/>
                <w:sz w:val="36"/>
                <w:szCs w:val="36"/>
                <w:lang w:val="nl-BE" w:eastAsia="nl-NL"/>
              </w:rPr>
              <w:t>7</w:t>
            </w:r>
          </w:p>
        </w:tc>
      </w:tr>
    </w:tbl>
    <w:p w14:paraId="3EB0F6D2" w14:textId="77777777" w:rsidR="00182DE4" w:rsidRDefault="00182DE4" w:rsidP="00D64BEB">
      <w:pPr>
        <w:spacing w:after="0"/>
        <w:jc w:val="center"/>
        <w:rPr>
          <w:rFonts w:ascii="Times New Roman" w:hAnsi="Times New Roman" w:cs="Times New Roman"/>
          <w:b/>
          <w:sz w:val="28"/>
          <w:szCs w:val="28"/>
          <w:u w:val="single"/>
          <w:lang w:val="nl-BE"/>
        </w:rPr>
      </w:pPr>
    </w:p>
    <w:p w14:paraId="0BA650E5" w14:textId="77777777" w:rsidR="00182DE4" w:rsidRDefault="00182DE4" w:rsidP="00D64BEB">
      <w:pPr>
        <w:spacing w:after="0"/>
        <w:jc w:val="center"/>
        <w:rPr>
          <w:rFonts w:ascii="Times New Roman" w:hAnsi="Times New Roman" w:cs="Times New Roman"/>
          <w:b/>
          <w:sz w:val="28"/>
          <w:szCs w:val="28"/>
          <w:u w:val="single"/>
          <w:lang w:val="nl-BE"/>
        </w:rPr>
      </w:pPr>
    </w:p>
    <w:p w14:paraId="05613B95" w14:textId="77777777" w:rsidR="00D64BEB" w:rsidRDefault="00D64BEB" w:rsidP="00D64BEB">
      <w:pPr>
        <w:spacing w:after="0"/>
        <w:jc w:val="center"/>
        <w:rPr>
          <w:rFonts w:ascii="Times New Roman" w:hAnsi="Times New Roman" w:cs="Times New Roman"/>
          <w:sz w:val="28"/>
          <w:szCs w:val="28"/>
          <w:lang w:val="nl-BE"/>
        </w:rPr>
      </w:pPr>
      <w:r w:rsidRPr="00986ECF">
        <w:rPr>
          <w:rFonts w:ascii="Times New Roman" w:hAnsi="Times New Roman" w:cs="Times New Roman"/>
          <w:b/>
          <w:sz w:val="28"/>
          <w:szCs w:val="28"/>
          <w:u w:val="single"/>
          <w:lang w:val="nl-BE"/>
        </w:rPr>
        <w:lastRenderedPageBreak/>
        <w:t>INHOUDSTAFEL</w:t>
      </w:r>
    </w:p>
    <w:p w14:paraId="367EE749" w14:textId="77777777" w:rsidR="008A72D2" w:rsidRPr="00986ECF" w:rsidRDefault="008A72D2" w:rsidP="00D64BEB">
      <w:pPr>
        <w:spacing w:after="0"/>
        <w:rPr>
          <w:rFonts w:ascii="Times New Roman" w:hAnsi="Times New Roman" w:cs="Times New Roman"/>
          <w:lang w:val="nl-BE"/>
        </w:rPr>
      </w:pPr>
    </w:p>
    <w:p w14:paraId="05613B97" w14:textId="77777777" w:rsidR="00D64BEB" w:rsidRDefault="00D64BEB" w:rsidP="00966C57">
      <w:pPr>
        <w:spacing w:after="0" w:line="240" w:lineRule="exact"/>
        <w:rPr>
          <w:rFonts w:ascii="Times New Roman" w:hAnsi="Times New Roman" w:cs="Times New Roman"/>
          <w:b/>
          <w:lang w:val="nl-BE"/>
        </w:rPr>
      </w:pPr>
      <w:r>
        <w:rPr>
          <w:rFonts w:ascii="Times New Roman" w:hAnsi="Times New Roman" w:cs="Times New Roman"/>
          <w:b/>
          <w:lang w:val="nl-BE"/>
        </w:rPr>
        <w:t>1. WETTELIJKE BASIS</w:t>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t xml:space="preserve">  </w:t>
      </w:r>
      <w:r w:rsidR="0076782D">
        <w:rPr>
          <w:rFonts w:ascii="Times New Roman" w:hAnsi="Times New Roman" w:cs="Times New Roman"/>
          <w:b/>
          <w:lang w:val="nl-BE"/>
        </w:rPr>
        <w:t>3</w:t>
      </w:r>
    </w:p>
    <w:p w14:paraId="05613B98" w14:textId="77777777" w:rsidR="00D64BEB" w:rsidRDefault="00D64BEB" w:rsidP="00966C57">
      <w:pPr>
        <w:spacing w:after="0" w:line="240" w:lineRule="exact"/>
        <w:rPr>
          <w:rFonts w:ascii="Times New Roman" w:hAnsi="Times New Roman" w:cs="Times New Roman"/>
          <w:b/>
          <w:lang w:val="nl-BE"/>
        </w:rPr>
      </w:pPr>
    </w:p>
    <w:p w14:paraId="05613B99" w14:textId="77777777" w:rsidR="00D64BEB" w:rsidRDefault="00D64BEB" w:rsidP="00966C57">
      <w:pPr>
        <w:spacing w:after="0" w:line="240" w:lineRule="exact"/>
        <w:rPr>
          <w:rFonts w:ascii="Times New Roman" w:hAnsi="Times New Roman" w:cs="Times New Roman"/>
          <w:b/>
          <w:lang w:val="nl-BE"/>
        </w:rPr>
      </w:pPr>
      <w:r>
        <w:rPr>
          <w:rFonts w:ascii="Times New Roman" w:hAnsi="Times New Roman" w:cs="Times New Roman"/>
          <w:b/>
          <w:lang w:val="nl-BE"/>
        </w:rPr>
        <w:t>2. DEFINITIE EN TOEPASSINGSGEBIED</w:t>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t xml:space="preserve">  </w:t>
      </w:r>
      <w:r w:rsidR="0076782D">
        <w:rPr>
          <w:rFonts w:ascii="Times New Roman" w:hAnsi="Times New Roman" w:cs="Times New Roman"/>
          <w:b/>
          <w:lang w:val="nl-BE"/>
        </w:rPr>
        <w:t>3</w:t>
      </w:r>
    </w:p>
    <w:p w14:paraId="05613B9A" w14:textId="77777777" w:rsidR="00D64BEB" w:rsidRDefault="00D64BEB" w:rsidP="00966C57">
      <w:pPr>
        <w:spacing w:after="0" w:line="240" w:lineRule="exact"/>
        <w:rPr>
          <w:rFonts w:ascii="Times New Roman" w:hAnsi="Times New Roman" w:cs="Times New Roman"/>
          <w:b/>
          <w:lang w:val="nl-BE"/>
        </w:rPr>
      </w:pPr>
    </w:p>
    <w:p w14:paraId="05613B9B" w14:textId="77777777" w:rsidR="00D64BEB" w:rsidRDefault="00D64BEB" w:rsidP="00966C57">
      <w:pPr>
        <w:spacing w:after="0" w:line="240" w:lineRule="exact"/>
        <w:rPr>
          <w:rFonts w:ascii="Times New Roman" w:hAnsi="Times New Roman" w:cs="Times New Roman"/>
          <w:b/>
          <w:lang w:val="nl-BE"/>
        </w:rPr>
      </w:pPr>
      <w:r>
        <w:rPr>
          <w:rFonts w:ascii="Times New Roman" w:hAnsi="Times New Roman" w:cs="Times New Roman"/>
          <w:b/>
          <w:lang w:val="nl-BE"/>
        </w:rPr>
        <w:t xml:space="preserve">3. OVERGANGSREGELS VOOR DE VERGUNNINGEN </w:t>
      </w:r>
    </w:p>
    <w:p w14:paraId="05613B9C" w14:textId="0D60B896" w:rsidR="00D64BEB" w:rsidRDefault="00D64BEB" w:rsidP="00966C57">
      <w:pPr>
        <w:spacing w:after="0" w:line="240" w:lineRule="exact"/>
        <w:rPr>
          <w:rFonts w:ascii="Times New Roman" w:hAnsi="Times New Roman" w:cs="Times New Roman"/>
          <w:b/>
          <w:lang w:val="nl-BE"/>
        </w:rPr>
      </w:pPr>
      <w:r>
        <w:rPr>
          <w:rFonts w:ascii="Times New Roman" w:hAnsi="Times New Roman" w:cs="Times New Roman"/>
          <w:b/>
          <w:lang w:val="nl-BE"/>
        </w:rPr>
        <w:t xml:space="preserve">    DOMICILIERINGSPROCEDURE EN EIR GELDIG OP 1 MEI 2016</w:t>
      </w:r>
      <w:r>
        <w:rPr>
          <w:rFonts w:ascii="Times New Roman" w:hAnsi="Times New Roman" w:cs="Times New Roman"/>
          <w:b/>
          <w:lang w:val="nl-BE"/>
        </w:rPr>
        <w:tab/>
      </w:r>
      <w:r>
        <w:rPr>
          <w:rFonts w:ascii="Times New Roman" w:hAnsi="Times New Roman" w:cs="Times New Roman"/>
          <w:b/>
          <w:lang w:val="nl-BE"/>
        </w:rPr>
        <w:tab/>
        <w:t xml:space="preserve">  </w:t>
      </w:r>
      <w:r w:rsidR="007C2074">
        <w:rPr>
          <w:rFonts w:ascii="Times New Roman" w:hAnsi="Times New Roman" w:cs="Times New Roman"/>
          <w:b/>
          <w:lang w:val="nl-BE"/>
        </w:rPr>
        <w:t>5</w:t>
      </w:r>
    </w:p>
    <w:p w14:paraId="05613B9D" w14:textId="77777777" w:rsidR="00D64BEB" w:rsidRDefault="00D64BEB" w:rsidP="00966C57">
      <w:pPr>
        <w:spacing w:after="0" w:line="240" w:lineRule="exact"/>
        <w:rPr>
          <w:rFonts w:ascii="Times New Roman" w:hAnsi="Times New Roman" w:cs="Times New Roman"/>
          <w:b/>
          <w:lang w:val="nl-BE"/>
        </w:rPr>
      </w:pPr>
    </w:p>
    <w:p w14:paraId="05613B9E" w14:textId="2E33C0C4" w:rsidR="00D64BEB" w:rsidRDefault="007C2074" w:rsidP="00966C57">
      <w:pPr>
        <w:spacing w:after="0" w:line="240" w:lineRule="exact"/>
        <w:rPr>
          <w:rFonts w:ascii="Times New Roman" w:hAnsi="Times New Roman" w:cs="Times New Roman"/>
          <w:b/>
          <w:lang w:val="nl-BE"/>
        </w:rPr>
      </w:pPr>
      <w:r>
        <w:rPr>
          <w:rFonts w:ascii="Times New Roman" w:hAnsi="Times New Roman" w:cs="Times New Roman"/>
          <w:b/>
          <w:lang w:val="nl-BE"/>
        </w:rPr>
        <w:t>4. AANVRAAG VAN DE VERGUNNING</w:t>
      </w:r>
      <w:r>
        <w:rPr>
          <w:rFonts w:ascii="Times New Roman" w:hAnsi="Times New Roman" w:cs="Times New Roman"/>
          <w:b/>
          <w:lang w:val="nl-BE"/>
        </w:rPr>
        <w:tab/>
      </w:r>
      <w:r w:rsidR="00D64BEB">
        <w:rPr>
          <w:rFonts w:ascii="Times New Roman" w:hAnsi="Times New Roman" w:cs="Times New Roman"/>
          <w:b/>
          <w:lang w:val="nl-BE"/>
        </w:rPr>
        <w:tab/>
      </w:r>
      <w:r w:rsidR="00D64BEB">
        <w:rPr>
          <w:rFonts w:ascii="Times New Roman" w:hAnsi="Times New Roman" w:cs="Times New Roman"/>
          <w:b/>
          <w:lang w:val="nl-BE"/>
        </w:rPr>
        <w:tab/>
      </w:r>
      <w:r w:rsidR="00D64BEB">
        <w:rPr>
          <w:rFonts w:ascii="Times New Roman" w:hAnsi="Times New Roman" w:cs="Times New Roman"/>
          <w:b/>
          <w:lang w:val="nl-BE"/>
        </w:rPr>
        <w:tab/>
      </w:r>
      <w:r w:rsidR="00D64BEB">
        <w:rPr>
          <w:rFonts w:ascii="Times New Roman" w:hAnsi="Times New Roman" w:cs="Times New Roman"/>
          <w:b/>
          <w:lang w:val="nl-BE"/>
        </w:rPr>
        <w:tab/>
      </w:r>
      <w:r w:rsidR="00D64BEB">
        <w:rPr>
          <w:rFonts w:ascii="Times New Roman" w:hAnsi="Times New Roman" w:cs="Times New Roman"/>
          <w:b/>
          <w:lang w:val="nl-BE"/>
        </w:rPr>
        <w:tab/>
        <w:t xml:space="preserve">  </w:t>
      </w:r>
      <w:r>
        <w:rPr>
          <w:rFonts w:ascii="Times New Roman" w:hAnsi="Times New Roman" w:cs="Times New Roman"/>
          <w:b/>
          <w:lang w:val="nl-BE"/>
        </w:rPr>
        <w:t>8</w:t>
      </w:r>
    </w:p>
    <w:p w14:paraId="05613B9F" w14:textId="77777777" w:rsidR="00D64BEB" w:rsidRDefault="00D64BEB" w:rsidP="00966C57">
      <w:pPr>
        <w:spacing w:after="0" w:line="240" w:lineRule="exact"/>
        <w:rPr>
          <w:rFonts w:ascii="Times New Roman" w:hAnsi="Times New Roman" w:cs="Times New Roman"/>
          <w:b/>
          <w:lang w:val="nl-BE"/>
        </w:rPr>
      </w:pPr>
    </w:p>
    <w:p w14:paraId="05613BA0" w14:textId="4FC290BA" w:rsidR="00D64BEB" w:rsidRDefault="00D64BEB" w:rsidP="00966C57">
      <w:pPr>
        <w:spacing w:after="0" w:line="240" w:lineRule="exact"/>
        <w:rPr>
          <w:rFonts w:ascii="Times New Roman" w:hAnsi="Times New Roman" w:cs="Times New Roman"/>
          <w:b/>
          <w:lang w:val="nl-BE"/>
        </w:rPr>
      </w:pPr>
      <w:r>
        <w:rPr>
          <w:rFonts w:ascii="Times New Roman" w:hAnsi="Times New Roman" w:cs="Times New Roman"/>
          <w:b/>
          <w:lang w:val="nl-BE"/>
        </w:rPr>
        <w:t xml:space="preserve">5. VOORWAARDEN VOOR HET VERLENEN VAN </w:t>
      </w:r>
      <w:r w:rsidR="007C2074">
        <w:rPr>
          <w:rFonts w:ascii="Times New Roman" w:hAnsi="Times New Roman" w:cs="Times New Roman"/>
          <w:b/>
          <w:lang w:val="nl-BE"/>
        </w:rPr>
        <w:t>DE</w:t>
      </w:r>
      <w:r>
        <w:rPr>
          <w:rFonts w:ascii="Times New Roman" w:hAnsi="Times New Roman" w:cs="Times New Roman"/>
          <w:b/>
          <w:lang w:val="nl-BE"/>
        </w:rPr>
        <w:t xml:space="preserve"> VERGUNNING</w:t>
      </w:r>
      <w:r w:rsidR="007C2074">
        <w:rPr>
          <w:rFonts w:ascii="Times New Roman" w:hAnsi="Times New Roman" w:cs="Times New Roman"/>
          <w:b/>
          <w:lang w:val="nl-BE"/>
        </w:rPr>
        <w:tab/>
      </w:r>
      <w:r>
        <w:rPr>
          <w:rFonts w:ascii="Times New Roman" w:hAnsi="Times New Roman" w:cs="Times New Roman"/>
          <w:b/>
          <w:lang w:val="nl-BE"/>
        </w:rPr>
        <w:tab/>
      </w:r>
      <w:r w:rsidR="0076782D">
        <w:rPr>
          <w:rFonts w:ascii="Times New Roman" w:hAnsi="Times New Roman" w:cs="Times New Roman"/>
          <w:b/>
          <w:lang w:val="nl-BE"/>
        </w:rPr>
        <w:t>1</w:t>
      </w:r>
      <w:r w:rsidR="00966C57">
        <w:rPr>
          <w:rFonts w:ascii="Times New Roman" w:hAnsi="Times New Roman" w:cs="Times New Roman"/>
          <w:b/>
          <w:lang w:val="nl-BE"/>
        </w:rPr>
        <w:t>2</w:t>
      </w:r>
    </w:p>
    <w:p w14:paraId="05613BA1" w14:textId="77777777" w:rsidR="00D64BEB" w:rsidRDefault="00D64BEB" w:rsidP="00966C57">
      <w:pPr>
        <w:spacing w:after="0" w:line="240" w:lineRule="exact"/>
        <w:rPr>
          <w:rFonts w:ascii="Times New Roman" w:hAnsi="Times New Roman" w:cs="Times New Roman"/>
          <w:b/>
          <w:lang w:val="nl-BE"/>
        </w:rPr>
      </w:pPr>
    </w:p>
    <w:p w14:paraId="05613BA2" w14:textId="2349CFB0" w:rsidR="00D64BEB" w:rsidRDefault="00D64BEB" w:rsidP="00966C57">
      <w:pPr>
        <w:spacing w:after="0" w:line="240" w:lineRule="exact"/>
        <w:rPr>
          <w:rFonts w:ascii="Times New Roman" w:hAnsi="Times New Roman" w:cs="Times New Roman"/>
          <w:b/>
          <w:lang w:val="nl-BE"/>
        </w:rPr>
      </w:pPr>
      <w:r>
        <w:rPr>
          <w:rFonts w:ascii="Times New Roman" w:hAnsi="Times New Roman" w:cs="Times New Roman"/>
          <w:b/>
          <w:lang w:val="nl-BE"/>
        </w:rPr>
        <w:t xml:space="preserve">6. VERLENEN VAN </w:t>
      </w:r>
      <w:r w:rsidR="007C2074">
        <w:rPr>
          <w:rFonts w:ascii="Times New Roman" w:hAnsi="Times New Roman" w:cs="Times New Roman"/>
          <w:b/>
          <w:lang w:val="nl-BE"/>
        </w:rPr>
        <w:t>DE</w:t>
      </w:r>
      <w:r>
        <w:rPr>
          <w:rFonts w:ascii="Times New Roman" w:hAnsi="Times New Roman" w:cs="Times New Roman"/>
          <w:b/>
          <w:lang w:val="nl-BE"/>
        </w:rPr>
        <w:t xml:space="preserve"> V</w:t>
      </w:r>
      <w:r w:rsidR="007C2074">
        <w:rPr>
          <w:rFonts w:ascii="Times New Roman" w:hAnsi="Times New Roman" w:cs="Times New Roman"/>
          <w:b/>
          <w:lang w:val="nl-BE"/>
        </w:rPr>
        <w:t>E</w:t>
      </w:r>
      <w:r>
        <w:rPr>
          <w:rFonts w:ascii="Times New Roman" w:hAnsi="Times New Roman" w:cs="Times New Roman"/>
          <w:b/>
          <w:lang w:val="nl-BE"/>
        </w:rPr>
        <w:t>RGUNNING</w:t>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sidR="007C2074">
        <w:rPr>
          <w:rFonts w:ascii="Times New Roman" w:hAnsi="Times New Roman" w:cs="Times New Roman"/>
          <w:b/>
          <w:lang w:val="nl-BE"/>
        </w:rPr>
        <w:t>2</w:t>
      </w:r>
      <w:r w:rsidR="0076782D">
        <w:rPr>
          <w:rFonts w:ascii="Times New Roman" w:hAnsi="Times New Roman" w:cs="Times New Roman"/>
          <w:b/>
          <w:lang w:val="nl-BE"/>
        </w:rPr>
        <w:t>1</w:t>
      </w:r>
    </w:p>
    <w:p w14:paraId="05613BA3" w14:textId="77777777" w:rsidR="00D64BEB" w:rsidRDefault="00D64BEB" w:rsidP="00966C57">
      <w:pPr>
        <w:spacing w:after="0" w:line="240" w:lineRule="exact"/>
        <w:rPr>
          <w:rFonts w:ascii="Times New Roman" w:hAnsi="Times New Roman" w:cs="Times New Roman"/>
          <w:b/>
          <w:lang w:val="nl-BE"/>
        </w:rPr>
      </w:pPr>
    </w:p>
    <w:p w14:paraId="05613BA4" w14:textId="1358E877" w:rsidR="00D64BEB" w:rsidRDefault="00D64BEB" w:rsidP="00966C57">
      <w:pPr>
        <w:spacing w:after="0" w:line="240" w:lineRule="exact"/>
        <w:rPr>
          <w:rFonts w:ascii="Times New Roman" w:hAnsi="Times New Roman" w:cs="Times New Roman"/>
          <w:b/>
          <w:lang w:val="nl-BE"/>
        </w:rPr>
      </w:pPr>
      <w:r>
        <w:rPr>
          <w:rFonts w:ascii="Times New Roman" w:hAnsi="Times New Roman" w:cs="Times New Roman"/>
          <w:b/>
          <w:lang w:val="nl-BE"/>
        </w:rPr>
        <w:t>7. GEBRUIK VAN DE VERGUNNING</w:t>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sidR="0076782D">
        <w:rPr>
          <w:rFonts w:ascii="Times New Roman" w:hAnsi="Times New Roman" w:cs="Times New Roman"/>
          <w:b/>
          <w:lang w:val="nl-BE"/>
        </w:rPr>
        <w:t>2</w:t>
      </w:r>
      <w:r w:rsidR="007C2074">
        <w:rPr>
          <w:rFonts w:ascii="Times New Roman" w:hAnsi="Times New Roman" w:cs="Times New Roman"/>
          <w:b/>
          <w:lang w:val="nl-BE"/>
        </w:rPr>
        <w:t>3</w:t>
      </w:r>
    </w:p>
    <w:p w14:paraId="05613BA5" w14:textId="77777777" w:rsidR="00D64BEB" w:rsidRDefault="00D64BEB" w:rsidP="00966C57">
      <w:pPr>
        <w:spacing w:after="0" w:line="240" w:lineRule="exact"/>
        <w:rPr>
          <w:rFonts w:ascii="Times New Roman" w:hAnsi="Times New Roman" w:cs="Times New Roman"/>
          <w:b/>
          <w:lang w:val="nl-BE"/>
        </w:rPr>
      </w:pPr>
    </w:p>
    <w:p w14:paraId="3508DA2B" w14:textId="77777777" w:rsidR="007C2074" w:rsidRDefault="007C2074" w:rsidP="00966C57">
      <w:pPr>
        <w:spacing w:after="0" w:line="240" w:lineRule="exact"/>
        <w:rPr>
          <w:rFonts w:ascii="Times New Roman" w:hAnsi="Times New Roman" w:cs="Times New Roman"/>
          <w:b/>
          <w:lang w:val="nl-BE"/>
        </w:rPr>
      </w:pPr>
      <w:r>
        <w:rPr>
          <w:rFonts w:ascii="Times New Roman" w:hAnsi="Times New Roman" w:cs="Times New Roman"/>
          <w:b/>
          <w:lang w:val="nl-BE"/>
        </w:rPr>
        <w:t>8. OPVOLGING VAN DE VERGUNNINGEN EN TOEZICHT OP DE</w:t>
      </w:r>
    </w:p>
    <w:p w14:paraId="54DAE7A2" w14:textId="1C6171EB" w:rsidR="007C2074" w:rsidRDefault="007C2074" w:rsidP="00966C57">
      <w:pPr>
        <w:spacing w:after="0" w:line="240" w:lineRule="exact"/>
        <w:rPr>
          <w:rFonts w:ascii="Times New Roman" w:hAnsi="Times New Roman" w:cs="Times New Roman"/>
          <w:b/>
          <w:lang w:val="nl-BE"/>
        </w:rPr>
      </w:pPr>
      <w:r>
        <w:rPr>
          <w:rFonts w:ascii="Times New Roman" w:hAnsi="Times New Roman" w:cs="Times New Roman"/>
          <w:b/>
          <w:lang w:val="nl-BE"/>
        </w:rPr>
        <w:t xml:space="preserve">    VERRICHTINGEN</w:t>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sidR="00966C57">
        <w:rPr>
          <w:rFonts w:ascii="Times New Roman" w:hAnsi="Times New Roman" w:cs="Times New Roman"/>
          <w:b/>
          <w:lang w:val="nl-BE"/>
        </w:rPr>
        <w:t>30</w:t>
      </w:r>
    </w:p>
    <w:p w14:paraId="368B3BA3" w14:textId="77777777" w:rsidR="007C2074" w:rsidRDefault="007C2074" w:rsidP="00966C57">
      <w:pPr>
        <w:spacing w:after="0" w:line="240" w:lineRule="exact"/>
        <w:rPr>
          <w:rFonts w:ascii="Times New Roman" w:hAnsi="Times New Roman" w:cs="Times New Roman"/>
          <w:b/>
          <w:lang w:val="nl-BE"/>
        </w:rPr>
      </w:pPr>
    </w:p>
    <w:p w14:paraId="05613BA6" w14:textId="3DFA2E44" w:rsidR="00D64BEB" w:rsidRDefault="007C2074" w:rsidP="00966C57">
      <w:pPr>
        <w:spacing w:after="0" w:line="240" w:lineRule="exact"/>
        <w:rPr>
          <w:rFonts w:ascii="Times New Roman" w:hAnsi="Times New Roman" w:cs="Times New Roman"/>
          <w:b/>
          <w:lang w:val="nl-BE"/>
        </w:rPr>
      </w:pPr>
      <w:r>
        <w:rPr>
          <w:rFonts w:ascii="Times New Roman" w:hAnsi="Times New Roman" w:cs="Times New Roman"/>
          <w:b/>
          <w:lang w:val="nl-BE"/>
        </w:rPr>
        <w:t>9. HERBEOORDELING</w:t>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t>3</w:t>
      </w:r>
      <w:r w:rsidR="00966C57">
        <w:rPr>
          <w:rFonts w:ascii="Times New Roman" w:hAnsi="Times New Roman" w:cs="Times New Roman"/>
          <w:b/>
          <w:lang w:val="nl-BE"/>
        </w:rPr>
        <w:t>2</w:t>
      </w:r>
    </w:p>
    <w:p w14:paraId="05613BA7" w14:textId="77777777" w:rsidR="00D64BEB" w:rsidRDefault="00D64BEB" w:rsidP="00966C57">
      <w:pPr>
        <w:spacing w:after="0" w:line="240" w:lineRule="exact"/>
        <w:rPr>
          <w:rFonts w:ascii="Times New Roman" w:hAnsi="Times New Roman" w:cs="Times New Roman"/>
          <w:b/>
          <w:lang w:val="nl-BE"/>
        </w:rPr>
      </w:pPr>
    </w:p>
    <w:p w14:paraId="05613BA8" w14:textId="37AB97FA" w:rsidR="00D64BEB" w:rsidRDefault="007C2074" w:rsidP="00966C57">
      <w:pPr>
        <w:spacing w:after="0" w:line="240" w:lineRule="exact"/>
        <w:rPr>
          <w:rFonts w:ascii="Times New Roman" w:hAnsi="Times New Roman" w:cs="Times New Roman"/>
          <w:b/>
          <w:lang w:val="nl-BE"/>
        </w:rPr>
      </w:pPr>
      <w:r>
        <w:rPr>
          <w:rFonts w:ascii="Times New Roman" w:hAnsi="Times New Roman" w:cs="Times New Roman"/>
          <w:b/>
          <w:lang w:val="nl-BE"/>
        </w:rPr>
        <w:t>10.</w:t>
      </w:r>
      <w:r w:rsidR="00D64BEB">
        <w:rPr>
          <w:rFonts w:ascii="Times New Roman" w:hAnsi="Times New Roman" w:cs="Times New Roman"/>
          <w:b/>
          <w:lang w:val="nl-BE"/>
        </w:rPr>
        <w:t xml:space="preserve"> OMZENDBRIEVEN</w:t>
      </w:r>
      <w:r w:rsidR="00D64BEB">
        <w:rPr>
          <w:rFonts w:ascii="Times New Roman" w:hAnsi="Times New Roman" w:cs="Times New Roman"/>
          <w:b/>
          <w:lang w:val="nl-BE"/>
        </w:rPr>
        <w:tab/>
      </w:r>
      <w:r w:rsidR="00D64BEB">
        <w:rPr>
          <w:rFonts w:ascii="Times New Roman" w:hAnsi="Times New Roman" w:cs="Times New Roman"/>
          <w:b/>
          <w:lang w:val="nl-BE"/>
        </w:rPr>
        <w:tab/>
      </w:r>
      <w:r w:rsidR="00D64BEB">
        <w:rPr>
          <w:rFonts w:ascii="Times New Roman" w:hAnsi="Times New Roman" w:cs="Times New Roman"/>
          <w:b/>
          <w:lang w:val="nl-BE"/>
        </w:rPr>
        <w:tab/>
      </w:r>
      <w:r w:rsidR="00D64BEB">
        <w:rPr>
          <w:rFonts w:ascii="Times New Roman" w:hAnsi="Times New Roman" w:cs="Times New Roman"/>
          <w:b/>
          <w:lang w:val="nl-BE"/>
        </w:rPr>
        <w:tab/>
      </w:r>
      <w:r w:rsidR="00D64BEB">
        <w:rPr>
          <w:rFonts w:ascii="Times New Roman" w:hAnsi="Times New Roman" w:cs="Times New Roman"/>
          <w:b/>
          <w:lang w:val="nl-BE"/>
        </w:rPr>
        <w:tab/>
      </w:r>
      <w:r w:rsidR="00D64BEB">
        <w:rPr>
          <w:rFonts w:ascii="Times New Roman" w:hAnsi="Times New Roman" w:cs="Times New Roman"/>
          <w:b/>
          <w:lang w:val="nl-BE"/>
        </w:rPr>
        <w:tab/>
      </w:r>
      <w:r w:rsidR="00D64BEB">
        <w:rPr>
          <w:rFonts w:ascii="Times New Roman" w:hAnsi="Times New Roman" w:cs="Times New Roman"/>
          <w:b/>
          <w:lang w:val="nl-BE"/>
        </w:rPr>
        <w:tab/>
      </w:r>
      <w:r w:rsidR="00D64BEB">
        <w:rPr>
          <w:rFonts w:ascii="Times New Roman" w:hAnsi="Times New Roman" w:cs="Times New Roman"/>
          <w:b/>
          <w:lang w:val="nl-BE"/>
        </w:rPr>
        <w:tab/>
      </w:r>
      <w:r>
        <w:rPr>
          <w:rFonts w:ascii="Times New Roman" w:hAnsi="Times New Roman" w:cs="Times New Roman"/>
          <w:b/>
          <w:lang w:val="nl-BE"/>
        </w:rPr>
        <w:t>3</w:t>
      </w:r>
      <w:r w:rsidR="00966C57">
        <w:rPr>
          <w:rFonts w:ascii="Times New Roman" w:hAnsi="Times New Roman" w:cs="Times New Roman"/>
          <w:b/>
          <w:lang w:val="nl-BE"/>
        </w:rPr>
        <w:t>4</w:t>
      </w:r>
    </w:p>
    <w:p w14:paraId="05613BA9" w14:textId="77777777" w:rsidR="00D64BEB" w:rsidRDefault="00D64BEB" w:rsidP="00966C57">
      <w:pPr>
        <w:spacing w:after="0" w:line="240" w:lineRule="exact"/>
        <w:rPr>
          <w:rFonts w:ascii="Times New Roman" w:hAnsi="Times New Roman" w:cs="Times New Roman"/>
          <w:b/>
          <w:lang w:val="nl-BE"/>
        </w:rPr>
      </w:pPr>
    </w:p>
    <w:p w14:paraId="05613BAB" w14:textId="77777777" w:rsidR="00D64BEB" w:rsidRDefault="00D64BEB" w:rsidP="00966C57">
      <w:pPr>
        <w:spacing w:after="0" w:line="240" w:lineRule="exact"/>
        <w:rPr>
          <w:rFonts w:ascii="Times New Roman" w:hAnsi="Times New Roman" w:cs="Times New Roman"/>
          <w:b/>
          <w:lang w:val="nl-BE"/>
        </w:rPr>
      </w:pPr>
    </w:p>
    <w:p w14:paraId="05613BAC" w14:textId="72E5FF1E" w:rsidR="00D64BEB" w:rsidRDefault="0076782D" w:rsidP="00966C57">
      <w:pPr>
        <w:spacing w:after="0" w:line="240" w:lineRule="exact"/>
        <w:rPr>
          <w:rFonts w:ascii="Times New Roman" w:hAnsi="Times New Roman" w:cs="Times New Roman"/>
          <w:b/>
          <w:lang w:val="nl-BE"/>
        </w:rPr>
      </w:pPr>
      <w:r>
        <w:rPr>
          <w:rFonts w:ascii="Times New Roman" w:hAnsi="Times New Roman" w:cs="Times New Roman"/>
          <w:b/>
          <w:lang w:val="nl-BE"/>
        </w:rPr>
        <w:t>BIJLAGE 1</w:t>
      </w:r>
      <w:r w:rsidR="007C2074">
        <w:rPr>
          <w:rFonts w:ascii="Times New Roman" w:hAnsi="Times New Roman" w:cs="Times New Roman"/>
          <w:b/>
          <w:lang w:val="nl-BE"/>
        </w:rPr>
        <w:t>: GEGEVENS AANVRAAG VERGUNNING</w:t>
      </w:r>
      <w:r w:rsidR="007C2074">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t>3</w:t>
      </w:r>
      <w:r w:rsidR="00966C57">
        <w:rPr>
          <w:rFonts w:ascii="Times New Roman" w:hAnsi="Times New Roman" w:cs="Times New Roman"/>
          <w:b/>
          <w:lang w:val="nl-BE"/>
        </w:rPr>
        <w:t>5</w:t>
      </w:r>
    </w:p>
    <w:p w14:paraId="05613BAD" w14:textId="77777777" w:rsidR="00D64BEB" w:rsidRDefault="00D64BEB" w:rsidP="00966C57">
      <w:pPr>
        <w:spacing w:after="0" w:line="240" w:lineRule="exact"/>
        <w:rPr>
          <w:rFonts w:ascii="Times New Roman" w:hAnsi="Times New Roman" w:cs="Times New Roman"/>
          <w:b/>
          <w:lang w:val="nl-BE"/>
        </w:rPr>
      </w:pPr>
    </w:p>
    <w:p w14:paraId="64842E42" w14:textId="30990EE4" w:rsidR="00966C57" w:rsidRDefault="00966C57" w:rsidP="00966C57">
      <w:pPr>
        <w:spacing w:after="0" w:line="240" w:lineRule="exact"/>
        <w:rPr>
          <w:rFonts w:ascii="Times New Roman" w:hAnsi="Times New Roman" w:cs="Times New Roman"/>
          <w:b/>
          <w:lang w:val="nl-BE"/>
        </w:rPr>
      </w:pPr>
      <w:r>
        <w:rPr>
          <w:rFonts w:ascii="Times New Roman" w:hAnsi="Times New Roman" w:cs="Times New Roman"/>
          <w:b/>
          <w:lang w:val="nl-BE"/>
        </w:rPr>
        <w:t>BIJLAGE 1bis: VERBINTENIS</w:t>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t>40</w:t>
      </w:r>
    </w:p>
    <w:p w14:paraId="7C790626" w14:textId="77777777" w:rsidR="00966C57" w:rsidRDefault="00966C57" w:rsidP="00966C57">
      <w:pPr>
        <w:spacing w:after="0" w:line="240" w:lineRule="exact"/>
        <w:rPr>
          <w:rFonts w:ascii="Times New Roman" w:hAnsi="Times New Roman" w:cs="Times New Roman"/>
          <w:b/>
          <w:lang w:val="nl-BE"/>
        </w:rPr>
      </w:pPr>
    </w:p>
    <w:p w14:paraId="69C621E9" w14:textId="100CDB85" w:rsidR="00966C57" w:rsidRDefault="00966C57" w:rsidP="00966C57">
      <w:pPr>
        <w:spacing w:after="0" w:line="240" w:lineRule="exact"/>
        <w:rPr>
          <w:rFonts w:ascii="Times New Roman" w:hAnsi="Times New Roman" w:cs="Times New Roman"/>
          <w:b/>
          <w:lang w:val="nl-BE"/>
        </w:rPr>
      </w:pPr>
      <w:r>
        <w:rPr>
          <w:rFonts w:ascii="Times New Roman" w:hAnsi="Times New Roman" w:cs="Times New Roman"/>
          <w:b/>
          <w:lang w:val="nl-BE"/>
        </w:rPr>
        <w:t>BIJLAGE 1ter: VOLMACHT</w:t>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t>41</w:t>
      </w:r>
    </w:p>
    <w:p w14:paraId="59F198E3" w14:textId="77777777" w:rsidR="00966C57" w:rsidRDefault="00966C57" w:rsidP="00966C57">
      <w:pPr>
        <w:spacing w:after="0" w:line="240" w:lineRule="exact"/>
        <w:rPr>
          <w:rFonts w:ascii="Times New Roman" w:hAnsi="Times New Roman" w:cs="Times New Roman"/>
          <w:b/>
          <w:lang w:val="nl-BE"/>
        </w:rPr>
      </w:pPr>
    </w:p>
    <w:p w14:paraId="05613BAE" w14:textId="31BB97F7" w:rsidR="00D64BEB" w:rsidRDefault="00D64BEB" w:rsidP="00966C57">
      <w:pPr>
        <w:spacing w:after="0" w:line="240" w:lineRule="exact"/>
        <w:rPr>
          <w:rFonts w:ascii="Times New Roman" w:hAnsi="Times New Roman" w:cs="Times New Roman"/>
          <w:b/>
          <w:lang w:val="nl-BE"/>
        </w:rPr>
      </w:pPr>
      <w:r>
        <w:rPr>
          <w:rFonts w:ascii="Times New Roman" w:hAnsi="Times New Roman" w:cs="Times New Roman"/>
          <w:b/>
          <w:lang w:val="nl-BE"/>
        </w:rPr>
        <w:t>BIJLAGE 2</w:t>
      </w:r>
      <w:r w:rsidR="007C2074">
        <w:rPr>
          <w:rFonts w:ascii="Times New Roman" w:hAnsi="Times New Roman" w:cs="Times New Roman"/>
          <w:b/>
          <w:lang w:val="nl-BE"/>
        </w:rPr>
        <w:t>: MODEL AANVRAAG VERGUNNING (TDA)</w:t>
      </w:r>
      <w:r w:rsidR="007C2074">
        <w:rPr>
          <w:rFonts w:ascii="Times New Roman" w:hAnsi="Times New Roman" w:cs="Times New Roman"/>
          <w:b/>
          <w:lang w:val="nl-BE"/>
        </w:rPr>
        <w:tab/>
      </w:r>
      <w:r w:rsidR="007C2074">
        <w:rPr>
          <w:rFonts w:ascii="Times New Roman" w:hAnsi="Times New Roman" w:cs="Times New Roman"/>
          <w:b/>
          <w:lang w:val="nl-BE"/>
        </w:rPr>
        <w:tab/>
      </w:r>
      <w:r w:rsidR="007C2074">
        <w:rPr>
          <w:rFonts w:ascii="Times New Roman" w:hAnsi="Times New Roman" w:cs="Times New Roman"/>
          <w:b/>
          <w:lang w:val="nl-BE"/>
        </w:rPr>
        <w:tab/>
      </w:r>
      <w:r w:rsidR="00966C57">
        <w:rPr>
          <w:rFonts w:ascii="Times New Roman" w:hAnsi="Times New Roman" w:cs="Times New Roman"/>
          <w:b/>
          <w:lang w:val="nl-BE"/>
        </w:rPr>
        <w:t>42</w:t>
      </w:r>
    </w:p>
    <w:p w14:paraId="05613BAF" w14:textId="77777777" w:rsidR="00D64BEB" w:rsidRDefault="00D64BEB" w:rsidP="00966C57">
      <w:pPr>
        <w:spacing w:after="0" w:line="240" w:lineRule="exact"/>
        <w:rPr>
          <w:rFonts w:ascii="Times New Roman" w:hAnsi="Times New Roman" w:cs="Times New Roman"/>
          <w:b/>
          <w:lang w:val="nl-BE"/>
        </w:rPr>
      </w:pPr>
    </w:p>
    <w:p w14:paraId="05613BB0" w14:textId="631BCA02" w:rsidR="00D64BEB" w:rsidRDefault="00D64BEB" w:rsidP="00966C57">
      <w:pPr>
        <w:spacing w:after="0" w:line="240" w:lineRule="exact"/>
        <w:rPr>
          <w:rFonts w:ascii="Times New Roman" w:hAnsi="Times New Roman" w:cs="Times New Roman"/>
          <w:b/>
          <w:lang w:val="nl-BE"/>
        </w:rPr>
      </w:pPr>
      <w:r>
        <w:rPr>
          <w:rFonts w:ascii="Times New Roman" w:hAnsi="Times New Roman" w:cs="Times New Roman"/>
          <w:b/>
          <w:lang w:val="nl-BE"/>
        </w:rPr>
        <w:t>BIJLAGE 3</w:t>
      </w:r>
      <w:r w:rsidR="007C2074">
        <w:rPr>
          <w:rFonts w:ascii="Times New Roman" w:hAnsi="Times New Roman" w:cs="Times New Roman"/>
          <w:b/>
          <w:lang w:val="nl-BE"/>
        </w:rPr>
        <w:t>: GEGEVENS VERGUNNING</w:t>
      </w:r>
      <w:r w:rsidR="007C2074">
        <w:rPr>
          <w:rFonts w:ascii="Times New Roman" w:hAnsi="Times New Roman" w:cs="Times New Roman"/>
          <w:b/>
          <w:lang w:val="nl-BE"/>
        </w:rPr>
        <w:tab/>
      </w:r>
      <w:r w:rsidR="007C2074">
        <w:rPr>
          <w:rFonts w:ascii="Times New Roman" w:hAnsi="Times New Roman" w:cs="Times New Roman"/>
          <w:b/>
          <w:lang w:val="nl-BE"/>
        </w:rPr>
        <w:tab/>
      </w:r>
      <w:r w:rsidR="007C2074">
        <w:rPr>
          <w:rFonts w:ascii="Times New Roman" w:hAnsi="Times New Roman" w:cs="Times New Roman"/>
          <w:b/>
          <w:lang w:val="nl-BE"/>
        </w:rPr>
        <w:tab/>
      </w:r>
      <w:r w:rsidR="007C2074">
        <w:rPr>
          <w:rFonts w:ascii="Times New Roman" w:hAnsi="Times New Roman" w:cs="Times New Roman"/>
          <w:b/>
          <w:lang w:val="nl-BE"/>
        </w:rPr>
        <w:tab/>
      </w:r>
      <w:r w:rsidR="007C2074">
        <w:rPr>
          <w:rFonts w:ascii="Times New Roman" w:hAnsi="Times New Roman" w:cs="Times New Roman"/>
          <w:b/>
          <w:lang w:val="nl-BE"/>
        </w:rPr>
        <w:tab/>
      </w:r>
      <w:r>
        <w:rPr>
          <w:rFonts w:ascii="Times New Roman" w:hAnsi="Times New Roman" w:cs="Times New Roman"/>
          <w:b/>
          <w:lang w:val="nl-BE"/>
        </w:rPr>
        <w:tab/>
      </w:r>
      <w:r w:rsidR="0076782D">
        <w:rPr>
          <w:rFonts w:ascii="Times New Roman" w:hAnsi="Times New Roman" w:cs="Times New Roman"/>
          <w:b/>
          <w:lang w:val="nl-BE"/>
        </w:rPr>
        <w:t>4</w:t>
      </w:r>
      <w:r w:rsidR="00966C57">
        <w:rPr>
          <w:rFonts w:ascii="Times New Roman" w:hAnsi="Times New Roman" w:cs="Times New Roman"/>
          <w:b/>
          <w:lang w:val="nl-BE"/>
        </w:rPr>
        <w:t>7</w:t>
      </w:r>
    </w:p>
    <w:p w14:paraId="05613BB1" w14:textId="77777777" w:rsidR="00D64BEB" w:rsidRDefault="00D64BEB" w:rsidP="00966C57">
      <w:pPr>
        <w:spacing w:after="0" w:line="240" w:lineRule="exact"/>
        <w:rPr>
          <w:rFonts w:ascii="Times New Roman" w:hAnsi="Times New Roman" w:cs="Times New Roman"/>
          <w:b/>
          <w:lang w:val="nl-BE"/>
        </w:rPr>
      </w:pPr>
    </w:p>
    <w:p w14:paraId="05613BB2" w14:textId="15621BBE" w:rsidR="00D64BEB" w:rsidRDefault="0076782D" w:rsidP="00966C57">
      <w:pPr>
        <w:spacing w:after="0" w:line="240" w:lineRule="exact"/>
        <w:rPr>
          <w:rFonts w:ascii="Times New Roman" w:hAnsi="Times New Roman" w:cs="Times New Roman"/>
          <w:b/>
          <w:lang w:val="nl-BE"/>
        </w:rPr>
      </w:pPr>
      <w:r>
        <w:rPr>
          <w:rFonts w:ascii="Times New Roman" w:hAnsi="Times New Roman" w:cs="Times New Roman"/>
          <w:b/>
          <w:lang w:val="nl-BE"/>
        </w:rPr>
        <w:t>BIJLAGE 4</w:t>
      </w:r>
      <w:r w:rsidR="007C2074">
        <w:rPr>
          <w:rFonts w:ascii="Times New Roman" w:hAnsi="Times New Roman" w:cs="Times New Roman"/>
          <w:b/>
          <w:lang w:val="nl-BE"/>
        </w:rPr>
        <w:t>: MODEL VERGUNNING (TDA)</w:t>
      </w:r>
      <w:r w:rsidR="00966C57">
        <w:rPr>
          <w:rFonts w:ascii="Times New Roman" w:hAnsi="Times New Roman" w:cs="Times New Roman"/>
          <w:b/>
          <w:lang w:val="nl-BE"/>
        </w:rPr>
        <w:tab/>
      </w:r>
      <w:r w:rsidR="00966C57">
        <w:rPr>
          <w:rFonts w:ascii="Times New Roman" w:hAnsi="Times New Roman" w:cs="Times New Roman"/>
          <w:b/>
          <w:lang w:val="nl-BE"/>
        </w:rPr>
        <w:tab/>
      </w:r>
      <w:r w:rsidR="00966C57">
        <w:rPr>
          <w:rFonts w:ascii="Times New Roman" w:hAnsi="Times New Roman" w:cs="Times New Roman"/>
          <w:b/>
          <w:lang w:val="nl-BE"/>
        </w:rPr>
        <w:tab/>
      </w:r>
      <w:r w:rsidR="00966C57">
        <w:rPr>
          <w:rFonts w:ascii="Times New Roman" w:hAnsi="Times New Roman" w:cs="Times New Roman"/>
          <w:b/>
          <w:lang w:val="nl-BE"/>
        </w:rPr>
        <w:tab/>
      </w:r>
      <w:r w:rsidR="00966C57">
        <w:rPr>
          <w:rFonts w:ascii="Times New Roman" w:hAnsi="Times New Roman" w:cs="Times New Roman"/>
          <w:b/>
          <w:lang w:val="nl-BE"/>
        </w:rPr>
        <w:tab/>
        <w:t>50</w:t>
      </w:r>
    </w:p>
    <w:p w14:paraId="05613BB3" w14:textId="77777777" w:rsidR="00D64BEB" w:rsidRDefault="00D64BEB" w:rsidP="00966C57">
      <w:pPr>
        <w:spacing w:after="0" w:line="240" w:lineRule="exact"/>
        <w:rPr>
          <w:rFonts w:ascii="Times New Roman" w:hAnsi="Times New Roman" w:cs="Times New Roman"/>
          <w:b/>
          <w:lang w:val="nl-BE"/>
        </w:rPr>
      </w:pPr>
    </w:p>
    <w:p w14:paraId="05613BB4" w14:textId="1CFBA4FF" w:rsidR="00D64BEB" w:rsidRDefault="0076782D" w:rsidP="00966C57">
      <w:pPr>
        <w:spacing w:after="0" w:line="240" w:lineRule="exact"/>
        <w:rPr>
          <w:rFonts w:ascii="Times New Roman" w:hAnsi="Times New Roman" w:cs="Times New Roman"/>
          <w:b/>
          <w:lang w:val="nl-BE"/>
        </w:rPr>
      </w:pPr>
      <w:r>
        <w:rPr>
          <w:rFonts w:ascii="Times New Roman" w:hAnsi="Times New Roman" w:cs="Times New Roman"/>
          <w:b/>
          <w:lang w:val="nl-BE"/>
        </w:rPr>
        <w:t>BIJLAGE 5</w:t>
      </w:r>
      <w:r w:rsidR="007C2074">
        <w:rPr>
          <w:rFonts w:ascii="Times New Roman" w:hAnsi="Times New Roman" w:cs="Times New Roman"/>
          <w:b/>
          <w:lang w:val="nl-BE"/>
        </w:rPr>
        <w:t>: ARTIKEL 245 (DA)</w:t>
      </w:r>
      <w:r w:rsidR="007C2074">
        <w:rPr>
          <w:rFonts w:ascii="Times New Roman" w:hAnsi="Times New Roman" w:cs="Times New Roman"/>
          <w:b/>
          <w:lang w:val="nl-BE"/>
        </w:rPr>
        <w:tab/>
      </w:r>
      <w:r w:rsidR="007C2074">
        <w:rPr>
          <w:rFonts w:ascii="Times New Roman" w:hAnsi="Times New Roman" w:cs="Times New Roman"/>
          <w:b/>
          <w:lang w:val="nl-BE"/>
        </w:rPr>
        <w:tab/>
      </w:r>
      <w:r w:rsidR="007C2074">
        <w:rPr>
          <w:rFonts w:ascii="Times New Roman" w:hAnsi="Times New Roman" w:cs="Times New Roman"/>
          <w:b/>
          <w:lang w:val="nl-BE"/>
        </w:rPr>
        <w:tab/>
      </w:r>
      <w:r w:rsidR="007C2074">
        <w:rPr>
          <w:rFonts w:ascii="Times New Roman" w:hAnsi="Times New Roman" w:cs="Times New Roman"/>
          <w:b/>
          <w:lang w:val="nl-BE"/>
        </w:rPr>
        <w:tab/>
      </w:r>
      <w:r w:rsidR="007C2074">
        <w:rPr>
          <w:rFonts w:ascii="Times New Roman" w:hAnsi="Times New Roman" w:cs="Times New Roman"/>
          <w:b/>
          <w:lang w:val="nl-BE"/>
        </w:rPr>
        <w:tab/>
      </w:r>
      <w:r w:rsidR="007C2074">
        <w:rPr>
          <w:rFonts w:ascii="Times New Roman" w:hAnsi="Times New Roman" w:cs="Times New Roman"/>
          <w:b/>
          <w:lang w:val="nl-BE"/>
        </w:rPr>
        <w:tab/>
      </w:r>
      <w:r>
        <w:rPr>
          <w:rFonts w:ascii="Times New Roman" w:hAnsi="Times New Roman" w:cs="Times New Roman"/>
          <w:b/>
          <w:lang w:val="nl-BE"/>
        </w:rPr>
        <w:tab/>
      </w:r>
      <w:r w:rsidR="00966C57">
        <w:rPr>
          <w:rFonts w:ascii="Times New Roman" w:hAnsi="Times New Roman" w:cs="Times New Roman"/>
          <w:b/>
          <w:lang w:val="nl-BE"/>
        </w:rPr>
        <w:t>53</w:t>
      </w:r>
    </w:p>
    <w:p w14:paraId="789CFDEE" w14:textId="77777777" w:rsidR="007C2074" w:rsidRPr="00986ECF" w:rsidRDefault="007C2074" w:rsidP="00966C57">
      <w:pPr>
        <w:spacing w:after="0" w:line="240" w:lineRule="exact"/>
        <w:rPr>
          <w:rFonts w:ascii="Times New Roman" w:hAnsi="Times New Roman" w:cs="Times New Roman"/>
          <w:b/>
          <w:lang w:val="nl-BE"/>
        </w:rPr>
      </w:pPr>
    </w:p>
    <w:p w14:paraId="05613BB6" w14:textId="48C52811" w:rsidR="00D64BEB" w:rsidRDefault="00DF2C5E" w:rsidP="00966C57">
      <w:pPr>
        <w:spacing w:after="0" w:line="240" w:lineRule="exact"/>
        <w:rPr>
          <w:rFonts w:ascii="Times New Roman" w:hAnsi="Times New Roman" w:cs="Times New Roman"/>
          <w:b/>
        </w:rPr>
      </w:pPr>
      <w:r w:rsidRPr="00DF2C5E">
        <w:rPr>
          <w:rFonts w:ascii="Times New Roman" w:hAnsi="Times New Roman" w:cs="Times New Roman"/>
          <w:b/>
        </w:rPr>
        <w:t>BIJLAGE 6</w:t>
      </w:r>
      <w:r w:rsidR="007C2074">
        <w:rPr>
          <w:rFonts w:ascii="Times New Roman" w:hAnsi="Times New Roman" w:cs="Times New Roman"/>
          <w:b/>
        </w:rPr>
        <w:t xml:space="preserve">: </w:t>
      </w:r>
      <w:r w:rsidR="00A12B6F">
        <w:rPr>
          <w:rFonts w:ascii="Times New Roman" w:hAnsi="Times New Roman" w:cs="Times New Roman"/>
          <w:b/>
        </w:rPr>
        <w:tab/>
      </w:r>
      <w:r w:rsidR="00A12B6F">
        <w:rPr>
          <w:rFonts w:ascii="Times New Roman" w:hAnsi="Times New Roman" w:cs="Times New Roman"/>
          <w:b/>
        </w:rPr>
        <w:tab/>
      </w:r>
      <w:r w:rsidR="00A12B6F">
        <w:rPr>
          <w:rFonts w:ascii="Times New Roman" w:hAnsi="Times New Roman" w:cs="Times New Roman"/>
          <w:b/>
        </w:rPr>
        <w:tab/>
      </w:r>
      <w:r w:rsidR="00A12B6F">
        <w:rPr>
          <w:rFonts w:ascii="Times New Roman" w:hAnsi="Times New Roman" w:cs="Times New Roman"/>
          <w:b/>
        </w:rPr>
        <w:tab/>
      </w:r>
      <w:r w:rsidR="00A12B6F">
        <w:rPr>
          <w:rFonts w:ascii="Times New Roman" w:hAnsi="Times New Roman" w:cs="Times New Roman"/>
          <w:b/>
        </w:rPr>
        <w:tab/>
      </w:r>
      <w:r w:rsidR="00A12B6F">
        <w:rPr>
          <w:rFonts w:ascii="Times New Roman" w:hAnsi="Times New Roman" w:cs="Times New Roman"/>
          <w:b/>
        </w:rPr>
        <w:tab/>
      </w:r>
      <w:r w:rsidR="00A12B6F">
        <w:rPr>
          <w:rFonts w:ascii="Times New Roman" w:hAnsi="Times New Roman" w:cs="Times New Roman"/>
          <w:b/>
        </w:rPr>
        <w:tab/>
      </w:r>
      <w:r w:rsidR="00A12B6F">
        <w:rPr>
          <w:rFonts w:ascii="Times New Roman" w:hAnsi="Times New Roman" w:cs="Times New Roman"/>
          <w:b/>
        </w:rPr>
        <w:tab/>
      </w:r>
      <w:r w:rsidR="00A12B6F">
        <w:rPr>
          <w:rFonts w:ascii="Times New Roman" w:hAnsi="Times New Roman" w:cs="Times New Roman"/>
          <w:b/>
        </w:rPr>
        <w:tab/>
      </w:r>
      <w:r w:rsidR="00A12B6F">
        <w:rPr>
          <w:rFonts w:ascii="Times New Roman" w:hAnsi="Times New Roman" w:cs="Times New Roman"/>
          <w:b/>
        </w:rPr>
        <w:tab/>
        <w:t>5</w:t>
      </w:r>
      <w:r w:rsidR="00966C57">
        <w:rPr>
          <w:rFonts w:ascii="Times New Roman" w:hAnsi="Times New Roman" w:cs="Times New Roman"/>
          <w:b/>
        </w:rPr>
        <w:t>6</w:t>
      </w:r>
    </w:p>
    <w:p w14:paraId="6B3E7772" w14:textId="77777777" w:rsidR="00A12B6F" w:rsidRDefault="00A12B6F" w:rsidP="00966C57">
      <w:pPr>
        <w:spacing w:after="0" w:line="240" w:lineRule="exact"/>
        <w:rPr>
          <w:rFonts w:ascii="Times New Roman" w:hAnsi="Times New Roman" w:cs="Times New Roman"/>
          <w:b/>
        </w:rPr>
      </w:pPr>
      <w:r>
        <w:rPr>
          <w:rFonts w:ascii="Times New Roman" w:hAnsi="Times New Roman" w:cs="Times New Roman"/>
          <w:b/>
        </w:rPr>
        <w:tab/>
        <w:t>- GEGEVENS VEREENV. AANGIFTE – KENNISG. AANBRENGEN</w:t>
      </w:r>
    </w:p>
    <w:p w14:paraId="53F7D647" w14:textId="256B27A2" w:rsidR="00A12B6F" w:rsidRDefault="00A12B6F" w:rsidP="00966C57">
      <w:pPr>
        <w:spacing w:after="0" w:line="240" w:lineRule="exact"/>
        <w:rPr>
          <w:rFonts w:ascii="Times New Roman" w:hAnsi="Times New Roman" w:cs="Times New Roman"/>
          <w:b/>
        </w:rPr>
      </w:pPr>
      <w:r>
        <w:rPr>
          <w:rFonts w:ascii="Times New Roman" w:hAnsi="Times New Roman" w:cs="Times New Roman"/>
          <w:b/>
        </w:rPr>
        <w:t xml:space="preserve">               (blz. 1 – 5)</w:t>
      </w:r>
    </w:p>
    <w:p w14:paraId="7EE711F6" w14:textId="4D29C200" w:rsidR="007C2074" w:rsidRDefault="00A12B6F" w:rsidP="00966C57">
      <w:pPr>
        <w:spacing w:after="0" w:line="240" w:lineRule="exact"/>
        <w:rPr>
          <w:rFonts w:ascii="Times New Roman" w:hAnsi="Times New Roman" w:cs="Times New Roman"/>
          <w:b/>
        </w:rPr>
      </w:pPr>
      <w:r>
        <w:rPr>
          <w:rFonts w:ascii="Times New Roman" w:hAnsi="Times New Roman" w:cs="Times New Roman"/>
          <w:b/>
        </w:rPr>
        <w:tab/>
        <w:t>- GEGEVENS STANDAARDAANGIFTE REGELING BINNENKOMEN</w:t>
      </w:r>
    </w:p>
    <w:p w14:paraId="160D03F3" w14:textId="4A7EE8BA" w:rsidR="007C2074" w:rsidRDefault="00A12B6F" w:rsidP="00966C57">
      <w:pPr>
        <w:spacing w:after="0" w:line="240" w:lineRule="exact"/>
        <w:rPr>
          <w:rFonts w:ascii="Times New Roman" w:hAnsi="Times New Roman" w:cs="Times New Roman"/>
          <w:b/>
        </w:rPr>
      </w:pPr>
      <w:r>
        <w:rPr>
          <w:rFonts w:ascii="Times New Roman" w:hAnsi="Times New Roman" w:cs="Times New Roman"/>
          <w:b/>
        </w:rPr>
        <w:t xml:space="preserve">               (blz. 6 – 13)</w:t>
      </w:r>
    </w:p>
    <w:p w14:paraId="23A9F73F" w14:textId="68CC47D2" w:rsidR="00A12B6F" w:rsidRDefault="00A12B6F" w:rsidP="00966C57">
      <w:pPr>
        <w:spacing w:after="0" w:line="240" w:lineRule="exact"/>
        <w:rPr>
          <w:rFonts w:ascii="Times New Roman" w:hAnsi="Times New Roman" w:cs="Times New Roman"/>
          <w:b/>
        </w:rPr>
      </w:pPr>
      <w:r>
        <w:rPr>
          <w:rFonts w:ascii="Times New Roman" w:hAnsi="Times New Roman" w:cs="Times New Roman"/>
          <w:b/>
        </w:rPr>
        <w:tab/>
        <w:t>- GEGEVENS STANDAARDAANGIFTE REGELING UITGAAN</w:t>
      </w:r>
    </w:p>
    <w:p w14:paraId="387482D7" w14:textId="0149367A" w:rsidR="00A12B6F" w:rsidRDefault="00A12B6F" w:rsidP="00966C57">
      <w:pPr>
        <w:spacing w:after="0" w:line="240" w:lineRule="exact"/>
        <w:rPr>
          <w:rFonts w:ascii="Times New Roman" w:hAnsi="Times New Roman" w:cs="Times New Roman"/>
          <w:b/>
        </w:rPr>
      </w:pPr>
      <w:r>
        <w:rPr>
          <w:rFonts w:ascii="Times New Roman" w:hAnsi="Times New Roman" w:cs="Times New Roman"/>
          <w:b/>
        </w:rPr>
        <w:t xml:space="preserve">               (blz. 14 – 19)</w:t>
      </w:r>
    </w:p>
    <w:p w14:paraId="044C619B" w14:textId="77777777" w:rsidR="00A12B6F" w:rsidRDefault="00A12B6F" w:rsidP="00966C57">
      <w:pPr>
        <w:spacing w:after="0" w:line="240" w:lineRule="exact"/>
        <w:rPr>
          <w:rFonts w:ascii="Times New Roman" w:hAnsi="Times New Roman" w:cs="Times New Roman"/>
          <w:b/>
        </w:rPr>
      </w:pPr>
    </w:p>
    <w:p w14:paraId="25022D67" w14:textId="4C55ADE1" w:rsidR="00A12B6F" w:rsidRPr="00DF2C5E" w:rsidRDefault="00A12B6F" w:rsidP="00966C57">
      <w:pPr>
        <w:spacing w:after="0" w:line="240" w:lineRule="exact"/>
        <w:rPr>
          <w:rFonts w:ascii="Times New Roman" w:hAnsi="Times New Roman" w:cs="Times New Roman"/>
          <w:b/>
        </w:rPr>
      </w:pPr>
      <w:r>
        <w:rPr>
          <w:rFonts w:ascii="Times New Roman" w:hAnsi="Times New Roman" w:cs="Times New Roman"/>
          <w:b/>
        </w:rPr>
        <w:t>BIJLAGE 7: GEGEVENS VAK 13 VERGUNNING</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966C57">
        <w:rPr>
          <w:rFonts w:ascii="Times New Roman" w:hAnsi="Times New Roman" w:cs="Times New Roman"/>
          <w:b/>
        </w:rPr>
        <w:t>75</w:t>
      </w:r>
    </w:p>
    <w:p w14:paraId="05613BBB" w14:textId="77777777" w:rsidR="00D64BEB" w:rsidRDefault="00D64BEB" w:rsidP="00966C57">
      <w:pPr>
        <w:spacing w:after="0" w:line="240" w:lineRule="exact"/>
        <w:rPr>
          <w:rFonts w:ascii="Times New Roman" w:hAnsi="Times New Roman" w:cs="Times New Roman"/>
          <w:sz w:val="24"/>
          <w:szCs w:val="24"/>
        </w:rPr>
      </w:pPr>
    </w:p>
    <w:p w14:paraId="05613BBC" w14:textId="08E93FDE" w:rsidR="00D64BEB" w:rsidRPr="00A12B6F" w:rsidRDefault="00A12B6F" w:rsidP="00966C57">
      <w:pPr>
        <w:spacing w:after="0" w:line="240" w:lineRule="exact"/>
        <w:rPr>
          <w:rFonts w:ascii="Times New Roman" w:hAnsi="Times New Roman" w:cs="Times New Roman"/>
        </w:rPr>
      </w:pPr>
      <w:r w:rsidRPr="00A12B6F">
        <w:rPr>
          <w:rFonts w:ascii="Times New Roman" w:hAnsi="Times New Roman" w:cs="Times New Roman"/>
          <w:b/>
        </w:rPr>
        <w:t>BIJLAGE</w:t>
      </w:r>
      <w:r>
        <w:rPr>
          <w:rFonts w:ascii="Times New Roman" w:hAnsi="Times New Roman" w:cs="Times New Roman"/>
          <w:b/>
        </w:rPr>
        <w:t xml:space="preserve"> 8: BTW-RICHTLIJNEN</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7</w:t>
      </w:r>
      <w:r w:rsidR="00966C57">
        <w:rPr>
          <w:rFonts w:ascii="Times New Roman" w:hAnsi="Times New Roman" w:cs="Times New Roman"/>
          <w:b/>
        </w:rPr>
        <w:t>6</w:t>
      </w:r>
    </w:p>
    <w:p w14:paraId="44EC3897" w14:textId="77777777" w:rsidR="00A12B6F" w:rsidRDefault="00A12B6F" w:rsidP="00966C57">
      <w:pPr>
        <w:spacing w:after="0" w:line="240" w:lineRule="exact"/>
        <w:rPr>
          <w:rFonts w:ascii="Times New Roman" w:hAnsi="Times New Roman" w:cs="Times New Roman"/>
          <w:sz w:val="24"/>
          <w:szCs w:val="24"/>
        </w:rPr>
      </w:pPr>
    </w:p>
    <w:p w14:paraId="7743E144" w14:textId="77777777" w:rsidR="00966C57" w:rsidRDefault="00966C57" w:rsidP="009B0338">
      <w:pPr>
        <w:spacing w:after="0" w:line="240" w:lineRule="auto"/>
        <w:rPr>
          <w:rFonts w:ascii="Times New Roman" w:hAnsi="Times New Roman" w:cs="Times New Roman"/>
          <w:b/>
          <w:sz w:val="24"/>
          <w:szCs w:val="24"/>
          <w:lang w:val="nl-BE"/>
        </w:rPr>
      </w:pPr>
    </w:p>
    <w:p w14:paraId="578333DA" w14:textId="77777777" w:rsidR="00966C57" w:rsidRDefault="00966C57" w:rsidP="009B0338">
      <w:pPr>
        <w:spacing w:after="0" w:line="240" w:lineRule="auto"/>
        <w:rPr>
          <w:rFonts w:ascii="Times New Roman" w:hAnsi="Times New Roman" w:cs="Times New Roman"/>
          <w:b/>
          <w:sz w:val="24"/>
          <w:szCs w:val="24"/>
          <w:lang w:val="nl-BE"/>
        </w:rPr>
      </w:pPr>
    </w:p>
    <w:p w14:paraId="6F4F06E0" w14:textId="77777777" w:rsidR="00966C57" w:rsidRDefault="00966C57" w:rsidP="009B0338">
      <w:pPr>
        <w:spacing w:after="0" w:line="240" w:lineRule="auto"/>
        <w:rPr>
          <w:rFonts w:ascii="Times New Roman" w:hAnsi="Times New Roman" w:cs="Times New Roman"/>
          <w:b/>
          <w:sz w:val="24"/>
          <w:szCs w:val="24"/>
          <w:lang w:val="nl-BE"/>
        </w:rPr>
      </w:pPr>
    </w:p>
    <w:p w14:paraId="000361E0" w14:textId="77777777" w:rsidR="00966C57" w:rsidRDefault="00966C57" w:rsidP="009B0338">
      <w:pPr>
        <w:spacing w:after="0" w:line="240" w:lineRule="auto"/>
        <w:rPr>
          <w:rFonts w:ascii="Times New Roman" w:hAnsi="Times New Roman" w:cs="Times New Roman"/>
          <w:b/>
          <w:sz w:val="24"/>
          <w:szCs w:val="24"/>
          <w:lang w:val="nl-BE"/>
        </w:rPr>
      </w:pPr>
    </w:p>
    <w:p w14:paraId="316C2182" w14:textId="77777777" w:rsidR="00966C57" w:rsidRDefault="00966C57" w:rsidP="009B0338">
      <w:pPr>
        <w:spacing w:after="0" w:line="240" w:lineRule="auto"/>
        <w:rPr>
          <w:rFonts w:ascii="Times New Roman" w:hAnsi="Times New Roman" w:cs="Times New Roman"/>
          <w:b/>
          <w:sz w:val="24"/>
          <w:szCs w:val="24"/>
          <w:lang w:val="nl-BE"/>
        </w:rPr>
      </w:pPr>
    </w:p>
    <w:p w14:paraId="05613BBE" w14:textId="4D7BEB18" w:rsidR="00824AEF" w:rsidRPr="009B0338" w:rsidRDefault="009B0338" w:rsidP="009B0338">
      <w:pPr>
        <w:spacing w:after="0" w:line="240" w:lineRule="auto"/>
        <w:rPr>
          <w:rFonts w:ascii="Times New Roman" w:hAnsi="Times New Roman" w:cs="Times New Roman"/>
          <w:b/>
          <w:sz w:val="24"/>
          <w:szCs w:val="24"/>
          <w:lang w:val="nl-BE"/>
        </w:rPr>
      </w:pPr>
      <w:r w:rsidRPr="009B0338">
        <w:rPr>
          <w:rFonts w:ascii="Times New Roman" w:hAnsi="Times New Roman" w:cs="Times New Roman"/>
          <w:b/>
          <w:sz w:val="24"/>
          <w:szCs w:val="24"/>
          <w:lang w:val="nl-BE"/>
        </w:rPr>
        <w:lastRenderedPageBreak/>
        <w:t>1</w:t>
      </w:r>
      <w:r w:rsidR="00074EA6">
        <w:rPr>
          <w:rFonts w:ascii="Times New Roman" w:hAnsi="Times New Roman" w:cs="Times New Roman"/>
          <w:b/>
          <w:sz w:val="24"/>
          <w:szCs w:val="24"/>
          <w:lang w:val="nl-BE"/>
        </w:rPr>
        <w:t>.</w:t>
      </w:r>
      <w:r w:rsidRPr="009B0338">
        <w:rPr>
          <w:rFonts w:ascii="Times New Roman" w:hAnsi="Times New Roman" w:cs="Times New Roman"/>
          <w:b/>
          <w:sz w:val="24"/>
          <w:szCs w:val="24"/>
          <w:lang w:val="nl-BE"/>
        </w:rPr>
        <w:t xml:space="preserve"> </w:t>
      </w:r>
      <w:r w:rsidR="00824AEF" w:rsidRPr="009B0338">
        <w:rPr>
          <w:rFonts w:ascii="Times New Roman" w:hAnsi="Times New Roman" w:cs="Times New Roman"/>
          <w:b/>
          <w:sz w:val="24"/>
          <w:szCs w:val="24"/>
          <w:u w:val="single"/>
          <w:lang w:val="nl-BE"/>
        </w:rPr>
        <w:t>WETTELIJKE BASIS</w:t>
      </w:r>
    </w:p>
    <w:p w14:paraId="05613BBF" w14:textId="77777777" w:rsidR="00824AEF" w:rsidRPr="00F93A8A" w:rsidRDefault="00824AEF" w:rsidP="00824AEF">
      <w:pPr>
        <w:spacing w:after="0" w:line="240" w:lineRule="auto"/>
        <w:rPr>
          <w:rFonts w:ascii="Times New Roman" w:hAnsi="Times New Roman" w:cs="Times New Roman"/>
          <w:sz w:val="24"/>
          <w:szCs w:val="24"/>
          <w:lang w:val="nl-BE"/>
        </w:rPr>
      </w:pPr>
    </w:p>
    <w:p w14:paraId="05613BC0" w14:textId="77777777" w:rsidR="00F73C8E" w:rsidRDefault="006425B7" w:rsidP="00824AEF">
      <w:pPr>
        <w:spacing w:after="0" w:line="240" w:lineRule="auto"/>
        <w:jc w:val="both"/>
        <w:rPr>
          <w:rFonts w:ascii="Times New Roman" w:hAnsi="Times New Roman" w:cs="Times New Roman"/>
          <w:sz w:val="24"/>
          <w:szCs w:val="24"/>
          <w:lang w:val="nl-BE"/>
        </w:rPr>
      </w:pPr>
      <w:r>
        <w:rPr>
          <w:rFonts w:ascii="Times New Roman" w:hAnsi="Times New Roman" w:cs="Times New Roman"/>
          <w:sz w:val="24"/>
          <w:szCs w:val="24"/>
          <w:lang w:val="nl-BE"/>
        </w:rPr>
        <w:t xml:space="preserve">Een vergunning voor inschrijving in de administratie van de aangever </w:t>
      </w:r>
      <w:r w:rsidR="00824AEF" w:rsidRPr="00F93A8A">
        <w:rPr>
          <w:rFonts w:ascii="Times New Roman" w:hAnsi="Times New Roman" w:cs="Times New Roman"/>
          <w:sz w:val="24"/>
          <w:szCs w:val="24"/>
          <w:lang w:val="nl-BE"/>
        </w:rPr>
        <w:t>wordt verleend op basis</w:t>
      </w:r>
      <w:r w:rsidR="00F73C8E">
        <w:rPr>
          <w:rFonts w:ascii="Times New Roman" w:hAnsi="Times New Roman" w:cs="Times New Roman"/>
          <w:sz w:val="24"/>
          <w:szCs w:val="24"/>
          <w:lang w:val="nl-BE"/>
        </w:rPr>
        <w:t xml:space="preserve"> van:</w:t>
      </w:r>
    </w:p>
    <w:p w14:paraId="05613BC1" w14:textId="77777777" w:rsidR="00F73C8E" w:rsidRDefault="00F73C8E" w:rsidP="00824AEF">
      <w:pPr>
        <w:spacing w:after="0" w:line="240" w:lineRule="auto"/>
        <w:jc w:val="both"/>
        <w:rPr>
          <w:rFonts w:ascii="Times New Roman" w:hAnsi="Times New Roman" w:cs="Times New Roman"/>
          <w:sz w:val="24"/>
          <w:szCs w:val="24"/>
          <w:lang w:val="nl-BE"/>
        </w:rPr>
      </w:pPr>
    </w:p>
    <w:p w14:paraId="05613BC2" w14:textId="01CD8097" w:rsidR="00F73C8E" w:rsidRDefault="00F73C8E" w:rsidP="00824AEF">
      <w:pPr>
        <w:spacing w:after="0" w:line="240" w:lineRule="auto"/>
        <w:jc w:val="both"/>
        <w:rPr>
          <w:rFonts w:ascii="Times New Roman" w:hAnsi="Times New Roman" w:cs="Times New Roman"/>
          <w:sz w:val="24"/>
          <w:szCs w:val="24"/>
          <w:lang w:val="nl-BE"/>
        </w:rPr>
      </w:pPr>
      <w:r w:rsidRPr="006425B7">
        <w:rPr>
          <w:rFonts w:ascii="Times New Roman" w:hAnsi="Times New Roman" w:cs="Times New Roman"/>
          <w:sz w:val="24"/>
          <w:szCs w:val="24"/>
          <w:lang w:val="nl-BE"/>
        </w:rPr>
        <w:t xml:space="preserve">- </w:t>
      </w:r>
      <w:r w:rsidR="00FA493F">
        <w:rPr>
          <w:rFonts w:ascii="Times New Roman" w:hAnsi="Times New Roman" w:cs="Times New Roman"/>
          <w:sz w:val="24"/>
          <w:szCs w:val="24"/>
          <w:lang w:val="nl-BE"/>
        </w:rPr>
        <w:t>A</w:t>
      </w:r>
      <w:r w:rsidR="00185EDA" w:rsidRPr="006425B7">
        <w:rPr>
          <w:rFonts w:ascii="Times New Roman" w:hAnsi="Times New Roman" w:cs="Times New Roman"/>
          <w:sz w:val="24"/>
          <w:szCs w:val="24"/>
          <w:lang w:val="nl-BE"/>
        </w:rPr>
        <w:t>rtikel</w:t>
      </w:r>
      <w:r w:rsidR="006425B7">
        <w:rPr>
          <w:rFonts w:ascii="Times New Roman" w:hAnsi="Times New Roman" w:cs="Times New Roman"/>
          <w:sz w:val="24"/>
          <w:szCs w:val="24"/>
          <w:lang w:val="nl-BE"/>
        </w:rPr>
        <w:t>en</w:t>
      </w:r>
      <w:r w:rsidR="00185EDA" w:rsidRPr="006425B7">
        <w:rPr>
          <w:rFonts w:ascii="Times New Roman" w:hAnsi="Times New Roman" w:cs="Times New Roman"/>
          <w:sz w:val="24"/>
          <w:szCs w:val="24"/>
          <w:lang w:val="nl-BE"/>
        </w:rPr>
        <w:t xml:space="preserve"> </w:t>
      </w:r>
      <w:r w:rsidR="00824AEF" w:rsidRPr="006425B7">
        <w:rPr>
          <w:rFonts w:ascii="Times New Roman" w:hAnsi="Times New Roman" w:cs="Times New Roman"/>
          <w:sz w:val="24"/>
          <w:szCs w:val="24"/>
          <w:lang w:val="nl-BE"/>
        </w:rPr>
        <w:t>1</w:t>
      </w:r>
      <w:r w:rsidR="006425B7">
        <w:rPr>
          <w:rFonts w:ascii="Times New Roman" w:hAnsi="Times New Roman" w:cs="Times New Roman"/>
          <w:sz w:val="24"/>
          <w:szCs w:val="24"/>
          <w:lang w:val="nl-BE"/>
        </w:rPr>
        <w:t>82 en 183</w:t>
      </w:r>
      <w:r w:rsidR="00824AEF" w:rsidRPr="006425B7">
        <w:rPr>
          <w:rFonts w:ascii="Times New Roman" w:hAnsi="Times New Roman" w:cs="Times New Roman"/>
          <w:sz w:val="24"/>
          <w:szCs w:val="24"/>
          <w:lang w:val="nl-BE"/>
        </w:rPr>
        <w:t xml:space="preserve"> van Verordening (EU) 952/2013 van het Europees Parlement en van de Raad van 9 oktober 2013 tot vaststelling van het douanewetboek van de Unie</w:t>
      </w:r>
      <w:r w:rsidR="002E2967" w:rsidRPr="006425B7">
        <w:rPr>
          <w:rFonts w:ascii="Times New Roman" w:hAnsi="Times New Roman" w:cs="Times New Roman"/>
          <w:sz w:val="24"/>
          <w:szCs w:val="24"/>
          <w:lang w:val="nl-BE"/>
        </w:rPr>
        <w:t xml:space="preserve"> (DWU)</w:t>
      </w:r>
      <w:r w:rsidRPr="006425B7">
        <w:rPr>
          <w:rFonts w:ascii="Times New Roman" w:hAnsi="Times New Roman" w:cs="Times New Roman"/>
          <w:sz w:val="24"/>
          <w:szCs w:val="24"/>
          <w:lang w:val="nl-BE"/>
        </w:rPr>
        <w:t>;</w:t>
      </w:r>
    </w:p>
    <w:p w14:paraId="05613BC3" w14:textId="77777777" w:rsidR="006A4BC3" w:rsidRPr="006425B7" w:rsidRDefault="006A4BC3" w:rsidP="00824AEF">
      <w:pPr>
        <w:spacing w:after="0" w:line="240" w:lineRule="auto"/>
        <w:jc w:val="both"/>
        <w:rPr>
          <w:rFonts w:ascii="Times New Roman" w:hAnsi="Times New Roman" w:cs="Times New Roman"/>
          <w:sz w:val="24"/>
          <w:szCs w:val="24"/>
          <w:lang w:val="nl-BE"/>
        </w:rPr>
      </w:pPr>
    </w:p>
    <w:p w14:paraId="05613BC4" w14:textId="223D798F" w:rsidR="00F73C8E" w:rsidRDefault="00F73C8E" w:rsidP="00824AEF">
      <w:pPr>
        <w:spacing w:after="0" w:line="240" w:lineRule="auto"/>
        <w:jc w:val="both"/>
        <w:rPr>
          <w:rFonts w:ascii="Times New Roman" w:hAnsi="Times New Roman" w:cs="Times New Roman"/>
          <w:sz w:val="24"/>
          <w:szCs w:val="24"/>
          <w:lang w:val="nl-BE"/>
        </w:rPr>
      </w:pPr>
      <w:r w:rsidRPr="006425B7">
        <w:rPr>
          <w:rFonts w:ascii="Times New Roman" w:hAnsi="Times New Roman" w:cs="Times New Roman"/>
          <w:sz w:val="24"/>
          <w:szCs w:val="24"/>
          <w:lang w:val="nl-BE"/>
        </w:rPr>
        <w:t>-</w:t>
      </w:r>
      <w:r w:rsidR="00FA493F">
        <w:rPr>
          <w:rFonts w:ascii="Times New Roman" w:hAnsi="Times New Roman" w:cs="Times New Roman"/>
          <w:sz w:val="24"/>
          <w:szCs w:val="24"/>
          <w:lang w:val="nl-BE"/>
        </w:rPr>
        <w:t xml:space="preserve"> A</w:t>
      </w:r>
      <w:r w:rsidR="00824AEF" w:rsidRPr="006425B7">
        <w:rPr>
          <w:rFonts w:ascii="Times New Roman" w:hAnsi="Times New Roman" w:cs="Times New Roman"/>
          <w:sz w:val="24"/>
          <w:szCs w:val="24"/>
          <w:lang w:val="nl-BE"/>
        </w:rPr>
        <w:t>rtikel 1</w:t>
      </w:r>
      <w:r w:rsidR="006425B7">
        <w:rPr>
          <w:rFonts w:ascii="Times New Roman" w:hAnsi="Times New Roman" w:cs="Times New Roman"/>
          <w:sz w:val="24"/>
          <w:szCs w:val="24"/>
          <w:lang w:val="nl-BE"/>
        </w:rPr>
        <w:t>50</w:t>
      </w:r>
      <w:r w:rsidR="00824AEF" w:rsidRPr="006425B7">
        <w:rPr>
          <w:rFonts w:ascii="Times New Roman" w:hAnsi="Times New Roman" w:cs="Times New Roman"/>
          <w:sz w:val="24"/>
          <w:szCs w:val="24"/>
          <w:lang w:val="nl-BE"/>
        </w:rPr>
        <w:t xml:space="preserve"> van de Gedelegeerde Verordening (EU) 2015/2446 (DA) van de Commissie van 28 juli 2015 tot aanvulling van Verordening (EU) 952/2013 van het Europees Parlement en de Raad met nadere regels betreffende een aantal bepalingen van het douanewetboek van de Unie</w:t>
      </w:r>
      <w:r w:rsidRPr="006425B7">
        <w:rPr>
          <w:rFonts w:ascii="Times New Roman" w:hAnsi="Times New Roman" w:cs="Times New Roman"/>
          <w:sz w:val="24"/>
          <w:szCs w:val="24"/>
          <w:lang w:val="nl-BE"/>
        </w:rPr>
        <w:t>;</w:t>
      </w:r>
    </w:p>
    <w:p w14:paraId="05613BC5" w14:textId="77777777" w:rsidR="006A4BC3" w:rsidRPr="006425B7" w:rsidRDefault="006A4BC3" w:rsidP="00824AEF">
      <w:pPr>
        <w:spacing w:after="0" w:line="240" w:lineRule="auto"/>
        <w:jc w:val="both"/>
        <w:rPr>
          <w:rFonts w:ascii="Times New Roman" w:hAnsi="Times New Roman" w:cs="Times New Roman"/>
          <w:sz w:val="24"/>
          <w:szCs w:val="24"/>
          <w:lang w:val="nl-BE"/>
        </w:rPr>
      </w:pPr>
    </w:p>
    <w:p w14:paraId="05613BC6" w14:textId="50D003C5" w:rsidR="00824AEF" w:rsidRDefault="00FA493F" w:rsidP="00824AEF">
      <w:pPr>
        <w:spacing w:after="0" w:line="240" w:lineRule="auto"/>
        <w:jc w:val="both"/>
        <w:rPr>
          <w:rFonts w:ascii="Times New Roman" w:hAnsi="Times New Roman" w:cs="Times New Roman"/>
          <w:sz w:val="24"/>
          <w:szCs w:val="24"/>
          <w:lang w:val="nl-BE"/>
        </w:rPr>
      </w:pPr>
      <w:r>
        <w:rPr>
          <w:rFonts w:ascii="Times New Roman" w:hAnsi="Times New Roman" w:cs="Times New Roman"/>
          <w:sz w:val="24"/>
          <w:szCs w:val="24"/>
          <w:lang w:val="nl-BE"/>
        </w:rPr>
        <w:t>- A</w:t>
      </w:r>
      <w:r w:rsidR="00F73C8E" w:rsidRPr="006425B7">
        <w:rPr>
          <w:rFonts w:ascii="Times New Roman" w:hAnsi="Times New Roman" w:cs="Times New Roman"/>
          <w:sz w:val="24"/>
          <w:szCs w:val="24"/>
          <w:lang w:val="nl-BE"/>
        </w:rPr>
        <w:t>rtikel</w:t>
      </w:r>
      <w:r w:rsidR="006425B7">
        <w:rPr>
          <w:rFonts w:ascii="Times New Roman" w:hAnsi="Times New Roman" w:cs="Times New Roman"/>
          <w:sz w:val="24"/>
          <w:szCs w:val="24"/>
          <w:lang w:val="nl-BE"/>
        </w:rPr>
        <w:t>en</w:t>
      </w:r>
      <w:r w:rsidR="00F73C8E" w:rsidRPr="006425B7">
        <w:rPr>
          <w:rFonts w:ascii="Times New Roman" w:hAnsi="Times New Roman" w:cs="Times New Roman"/>
          <w:sz w:val="24"/>
          <w:szCs w:val="24"/>
          <w:lang w:val="nl-BE"/>
        </w:rPr>
        <w:t xml:space="preserve"> </w:t>
      </w:r>
      <w:r w:rsidR="006425B7">
        <w:rPr>
          <w:rFonts w:ascii="Times New Roman" w:hAnsi="Times New Roman" w:cs="Times New Roman"/>
          <w:sz w:val="24"/>
          <w:szCs w:val="24"/>
          <w:lang w:val="nl-BE"/>
        </w:rPr>
        <w:t>23</w:t>
      </w:r>
      <w:r w:rsidR="00F73C8E" w:rsidRPr="006425B7">
        <w:rPr>
          <w:rFonts w:ascii="Times New Roman" w:hAnsi="Times New Roman" w:cs="Times New Roman"/>
          <w:sz w:val="24"/>
          <w:szCs w:val="24"/>
          <w:lang w:val="nl-BE"/>
        </w:rPr>
        <w:t>3</w:t>
      </w:r>
      <w:r w:rsidR="006425B7">
        <w:rPr>
          <w:rFonts w:ascii="Times New Roman" w:hAnsi="Times New Roman" w:cs="Times New Roman"/>
          <w:sz w:val="24"/>
          <w:szCs w:val="24"/>
          <w:lang w:val="nl-BE"/>
        </w:rPr>
        <w:t xml:space="preserve"> tot en met 236</w:t>
      </w:r>
      <w:r w:rsidR="00F73C8E" w:rsidRPr="006425B7">
        <w:rPr>
          <w:rFonts w:ascii="Times New Roman" w:hAnsi="Times New Roman" w:cs="Times New Roman"/>
          <w:sz w:val="24"/>
          <w:szCs w:val="24"/>
          <w:lang w:val="nl-BE"/>
        </w:rPr>
        <w:t xml:space="preserve"> van de</w:t>
      </w:r>
      <w:r w:rsidR="00155630" w:rsidRPr="006425B7">
        <w:rPr>
          <w:rFonts w:ascii="Times New Roman" w:hAnsi="Times New Roman" w:cs="Times New Roman"/>
          <w:sz w:val="24"/>
          <w:szCs w:val="24"/>
          <w:lang w:val="nl-BE"/>
        </w:rPr>
        <w:t xml:space="preserve"> Uitvoeringsverordening (EU) 2015/2447 (IA) van de Commissie van 24 november 2015 houdende nadere uitvoeringsvoorschriften voor enkele bepalingen van Verordening (EU) 952/2013 van het Europees Parlement en de Raad tot vaststelling van het douanewetboek van de Unie</w:t>
      </w:r>
      <w:r w:rsidR="00AB5905">
        <w:rPr>
          <w:rFonts w:ascii="Times New Roman" w:hAnsi="Times New Roman" w:cs="Times New Roman"/>
          <w:sz w:val="24"/>
          <w:szCs w:val="24"/>
          <w:lang w:val="nl-BE"/>
        </w:rPr>
        <w:t>;</w:t>
      </w:r>
    </w:p>
    <w:p w14:paraId="2EC6E95F" w14:textId="6BA17B1E" w:rsidR="00187853" w:rsidRPr="001F2D0A" w:rsidRDefault="00187853" w:rsidP="00824AEF">
      <w:pPr>
        <w:spacing w:after="0" w:line="240" w:lineRule="auto"/>
        <w:jc w:val="both"/>
        <w:rPr>
          <w:rFonts w:ascii="Times New Roman" w:hAnsi="Times New Roman" w:cs="Times New Roman"/>
          <w:sz w:val="24"/>
          <w:szCs w:val="24"/>
          <w:u w:val="single"/>
          <w:lang w:val="nl-BE"/>
        </w:rPr>
      </w:pPr>
    </w:p>
    <w:p w14:paraId="1AE8AF80" w14:textId="3D1AAF43" w:rsidR="00187853" w:rsidRPr="001F2D0A" w:rsidRDefault="00187853" w:rsidP="00824AEF">
      <w:pPr>
        <w:spacing w:after="0" w:line="240" w:lineRule="auto"/>
        <w:jc w:val="both"/>
        <w:rPr>
          <w:rFonts w:ascii="Times New Roman" w:hAnsi="Times New Roman" w:cs="Times New Roman"/>
          <w:sz w:val="24"/>
          <w:szCs w:val="24"/>
          <w:lang w:val="nl-BE"/>
        </w:rPr>
      </w:pPr>
      <w:r w:rsidRPr="001F2D0A">
        <w:rPr>
          <w:rFonts w:ascii="Times New Roman" w:hAnsi="Times New Roman" w:cs="Times New Roman"/>
          <w:sz w:val="24"/>
          <w:szCs w:val="24"/>
          <w:lang w:val="nl-BE"/>
        </w:rPr>
        <w:t xml:space="preserve">- </w:t>
      </w:r>
      <w:r w:rsidR="00FA493F">
        <w:rPr>
          <w:rFonts w:ascii="Times New Roman" w:hAnsi="Times New Roman" w:cs="Times New Roman"/>
          <w:sz w:val="24"/>
          <w:szCs w:val="24"/>
          <w:lang w:val="nl-BE"/>
        </w:rPr>
        <w:t>A</w:t>
      </w:r>
      <w:r w:rsidR="00580033" w:rsidRPr="001F2D0A">
        <w:rPr>
          <w:rFonts w:ascii="Times New Roman" w:hAnsi="Times New Roman" w:cs="Times New Roman"/>
          <w:sz w:val="24"/>
          <w:szCs w:val="24"/>
          <w:lang w:val="nl-BE"/>
        </w:rPr>
        <w:t xml:space="preserve">rtikelen </w:t>
      </w:r>
      <w:r w:rsidR="00943B75" w:rsidRPr="001F2D0A">
        <w:rPr>
          <w:rFonts w:ascii="Times New Roman" w:hAnsi="Times New Roman" w:cs="Times New Roman"/>
          <w:sz w:val="24"/>
          <w:szCs w:val="24"/>
          <w:lang w:val="nl-BE"/>
        </w:rPr>
        <w:t xml:space="preserve">2, </w:t>
      </w:r>
      <w:r w:rsidR="00580033" w:rsidRPr="001F2D0A">
        <w:rPr>
          <w:rFonts w:ascii="Times New Roman" w:hAnsi="Times New Roman" w:cs="Times New Roman"/>
          <w:sz w:val="24"/>
          <w:szCs w:val="24"/>
          <w:lang w:val="nl-BE"/>
        </w:rPr>
        <w:t xml:space="preserve">21, 55, punt 4, van de </w:t>
      </w:r>
      <w:r w:rsidRPr="001F2D0A">
        <w:rPr>
          <w:rFonts w:ascii="Times New Roman" w:hAnsi="Times New Roman" w:cs="Times New Roman"/>
          <w:sz w:val="24"/>
          <w:szCs w:val="24"/>
          <w:lang w:val="nl-BE"/>
        </w:rPr>
        <w:t>Gedelegeerde Verordening (EU) 2016/341 van de Commissie</w:t>
      </w:r>
      <w:r w:rsidRPr="001F2D0A">
        <w:rPr>
          <w:rFonts w:ascii="Times New Roman" w:hAnsi="Times New Roman" w:cs="Times New Roman"/>
          <w:sz w:val="24"/>
          <w:szCs w:val="24"/>
          <w:u w:val="single"/>
          <w:lang w:val="nl-BE"/>
        </w:rPr>
        <w:t xml:space="preserve"> </w:t>
      </w:r>
      <w:r w:rsidRPr="001F2D0A">
        <w:rPr>
          <w:rFonts w:ascii="Times New Roman" w:hAnsi="Times New Roman" w:cs="Times New Roman"/>
          <w:sz w:val="24"/>
          <w:szCs w:val="24"/>
          <w:lang w:val="nl-BE"/>
        </w:rPr>
        <w:t>van 17 december 2015 tot aanvulling van Verordening (EU) nr. 952/2013 van het Europees Parlement en van de Raad met overgangsregels voor enkele bepalingen van het douanewetboek van de Unie voor de gevallen waarin de relevante elektronische systemen nog niet operationeel zijn, en tot wijziging van Gedelegeerde Verordening (EU) 2015/2446;</w:t>
      </w:r>
    </w:p>
    <w:p w14:paraId="020E61BC" w14:textId="77777777" w:rsidR="00187853" w:rsidRPr="001F2D0A" w:rsidRDefault="00187853" w:rsidP="00824AEF">
      <w:pPr>
        <w:spacing w:after="0" w:line="240" w:lineRule="auto"/>
        <w:jc w:val="both"/>
        <w:rPr>
          <w:rFonts w:ascii="Times New Roman" w:hAnsi="Times New Roman" w:cs="Times New Roman"/>
          <w:sz w:val="24"/>
          <w:szCs w:val="24"/>
          <w:u w:val="single"/>
          <w:lang w:val="nl-BE"/>
        </w:rPr>
      </w:pPr>
    </w:p>
    <w:p w14:paraId="6BADA6E4" w14:textId="6D46E51A" w:rsidR="00187853" w:rsidRPr="001F2D0A" w:rsidRDefault="00187853" w:rsidP="00824AEF">
      <w:pPr>
        <w:spacing w:after="0" w:line="240" w:lineRule="auto"/>
        <w:jc w:val="both"/>
        <w:rPr>
          <w:rFonts w:ascii="Times New Roman" w:hAnsi="Times New Roman" w:cs="Times New Roman"/>
          <w:sz w:val="24"/>
          <w:szCs w:val="24"/>
          <w:lang w:val="nl-BE"/>
        </w:rPr>
      </w:pPr>
      <w:r w:rsidRPr="001F2D0A">
        <w:rPr>
          <w:rFonts w:ascii="Times New Roman" w:hAnsi="Times New Roman" w:cs="Times New Roman"/>
          <w:sz w:val="24"/>
          <w:szCs w:val="24"/>
          <w:lang w:val="nl-BE"/>
        </w:rPr>
        <w:t>- Gedelegeerde Verordening (EU) 2016/698 van de Commissie van 8 april 2016 houdende rectificatie van Gedelegeerde Verordening (EU) 2016/341 van de Commissie tot aanvulling van Verordening (EU) nr. 952/2013 van het Europees Parlement en de Raad met overgangsregels voor enkele bepalingen van het douanewetboek van de Unie voor de gevallen waarin de relevante elektronische systemen nog niet operationeel zijn, en tot wijziging van Gedelegeerde Verordening (EU) 2015/2446 van de Commissie</w:t>
      </w:r>
      <w:r w:rsidR="009C0F12" w:rsidRPr="001F2D0A">
        <w:rPr>
          <w:rFonts w:ascii="Times New Roman" w:hAnsi="Times New Roman" w:cs="Times New Roman"/>
          <w:sz w:val="24"/>
          <w:szCs w:val="24"/>
          <w:lang w:val="nl-BE"/>
        </w:rPr>
        <w:t>;</w:t>
      </w:r>
    </w:p>
    <w:p w14:paraId="351023E7" w14:textId="7D2B2DBA" w:rsidR="00D97D3C" w:rsidRPr="001F2D0A" w:rsidRDefault="00D97D3C" w:rsidP="00824AEF">
      <w:pPr>
        <w:spacing w:after="0" w:line="240" w:lineRule="auto"/>
        <w:jc w:val="both"/>
        <w:rPr>
          <w:rFonts w:ascii="Times New Roman" w:hAnsi="Times New Roman" w:cs="Times New Roman"/>
          <w:sz w:val="24"/>
          <w:szCs w:val="24"/>
          <w:u w:val="single"/>
          <w:lang w:val="nl-BE"/>
        </w:rPr>
      </w:pPr>
    </w:p>
    <w:p w14:paraId="06260F72" w14:textId="0C58F2B0" w:rsidR="00D97D3C" w:rsidRPr="001F2D0A" w:rsidRDefault="00D97D3C" w:rsidP="00824AEF">
      <w:pPr>
        <w:spacing w:after="0" w:line="240" w:lineRule="auto"/>
        <w:jc w:val="both"/>
        <w:rPr>
          <w:rFonts w:ascii="Times New Roman" w:hAnsi="Times New Roman" w:cs="Times New Roman"/>
          <w:sz w:val="24"/>
          <w:szCs w:val="24"/>
          <w:lang w:val="nl-BE"/>
        </w:rPr>
      </w:pPr>
      <w:r w:rsidRPr="001F2D0A">
        <w:rPr>
          <w:rFonts w:ascii="Times New Roman" w:hAnsi="Times New Roman" w:cs="Times New Roman"/>
          <w:sz w:val="24"/>
          <w:szCs w:val="24"/>
          <w:lang w:val="nl-BE"/>
        </w:rPr>
        <w:t>- Werkdocument 'Annex A Applications and decisions type codes nr. TAXUD A3(2015) 6572224 van 18 december 2015</w:t>
      </w:r>
      <w:r w:rsidR="009C0F12" w:rsidRPr="001F2D0A">
        <w:rPr>
          <w:rFonts w:ascii="Times New Roman" w:hAnsi="Times New Roman" w:cs="Times New Roman"/>
          <w:sz w:val="24"/>
          <w:szCs w:val="24"/>
          <w:lang w:val="nl-BE"/>
        </w:rPr>
        <w:t>;</w:t>
      </w:r>
    </w:p>
    <w:p w14:paraId="48F3555F" w14:textId="794DDD0D" w:rsidR="00557A3D" w:rsidRPr="001F2D0A" w:rsidRDefault="00557A3D" w:rsidP="00824AEF">
      <w:pPr>
        <w:spacing w:after="0" w:line="240" w:lineRule="auto"/>
        <w:jc w:val="both"/>
        <w:rPr>
          <w:rFonts w:ascii="Times New Roman" w:hAnsi="Times New Roman" w:cs="Times New Roman"/>
          <w:sz w:val="24"/>
          <w:szCs w:val="24"/>
          <w:lang w:val="nl-BE"/>
        </w:rPr>
      </w:pPr>
    </w:p>
    <w:p w14:paraId="6009F6CC" w14:textId="7CED2053" w:rsidR="00557A3D" w:rsidRPr="002E078A" w:rsidRDefault="00557A3D" w:rsidP="00824AEF">
      <w:pPr>
        <w:spacing w:after="0" w:line="240" w:lineRule="auto"/>
        <w:jc w:val="both"/>
        <w:rPr>
          <w:rFonts w:ascii="Times New Roman" w:hAnsi="Times New Roman" w:cs="Times New Roman"/>
          <w:sz w:val="24"/>
          <w:szCs w:val="24"/>
          <w:lang w:val="nl-BE"/>
        </w:rPr>
      </w:pPr>
      <w:r w:rsidRPr="002E078A">
        <w:rPr>
          <w:rFonts w:ascii="Times New Roman" w:hAnsi="Times New Roman" w:cs="Times New Roman"/>
          <w:sz w:val="24"/>
          <w:szCs w:val="24"/>
          <w:lang w:val="nl-BE"/>
        </w:rPr>
        <w:t>-</w:t>
      </w:r>
      <w:r w:rsidR="00074EA6" w:rsidRPr="002E078A">
        <w:rPr>
          <w:rFonts w:ascii="Times New Roman" w:hAnsi="Times New Roman" w:cs="Times New Roman"/>
          <w:sz w:val="24"/>
          <w:szCs w:val="24"/>
          <w:lang w:val="nl-BE"/>
        </w:rPr>
        <w:t xml:space="preserve"> </w:t>
      </w:r>
      <w:r w:rsidR="001E36E3" w:rsidRPr="002E078A">
        <w:rPr>
          <w:rFonts w:ascii="Times New Roman" w:hAnsi="Times New Roman" w:cs="Times New Roman"/>
          <w:sz w:val="24"/>
          <w:szCs w:val="24"/>
          <w:lang w:val="nl-BE"/>
        </w:rPr>
        <w:t>Vertaling (origineel Engels) van de r</w:t>
      </w:r>
      <w:r w:rsidR="00074EA6" w:rsidRPr="002E078A">
        <w:rPr>
          <w:rFonts w:ascii="Times New Roman" w:hAnsi="Times New Roman" w:cs="Times New Roman"/>
          <w:sz w:val="24"/>
          <w:szCs w:val="24"/>
          <w:lang w:val="nl-BE"/>
        </w:rPr>
        <w:t>icht</w:t>
      </w:r>
      <w:r w:rsidR="001E36E3" w:rsidRPr="002E078A">
        <w:rPr>
          <w:rFonts w:ascii="Times New Roman" w:hAnsi="Times New Roman" w:cs="Times New Roman"/>
          <w:sz w:val="24"/>
          <w:szCs w:val="24"/>
          <w:lang w:val="nl-BE"/>
        </w:rPr>
        <w:t>snoer</w:t>
      </w:r>
      <w:r w:rsidR="00074EA6" w:rsidRPr="002E078A">
        <w:rPr>
          <w:rFonts w:ascii="Times New Roman" w:hAnsi="Times New Roman" w:cs="Times New Roman"/>
          <w:sz w:val="24"/>
          <w:szCs w:val="24"/>
          <w:lang w:val="nl-BE"/>
        </w:rPr>
        <w:t xml:space="preserve">en </w:t>
      </w:r>
      <w:r w:rsidR="00A845A7" w:rsidRPr="002E078A">
        <w:rPr>
          <w:rFonts w:ascii="Times New Roman" w:hAnsi="Times New Roman" w:cs="Times New Roman"/>
          <w:sz w:val="24"/>
          <w:szCs w:val="24"/>
          <w:lang w:val="nl-BE"/>
        </w:rPr>
        <w:t>“</w:t>
      </w:r>
      <w:r w:rsidR="001E36E3" w:rsidRPr="002E078A">
        <w:rPr>
          <w:rFonts w:ascii="Times New Roman" w:hAnsi="Times New Roman" w:cs="Times New Roman"/>
          <w:sz w:val="24"/>
          <w:szCs w:val="24"/>
          <w:lang w:val="nl-BE"/>
        </w:rPr>
        <w:t>Vereenvoudigingen</w:t>
      </w:r>
      <w:r w:rsidR="00074EA6" w:rsidRPr="002E078A">
        <w:rPr>
          <w:rFonts w:ascii="Times New Roman" w:hAnsi="Times New Roman" w:cs="Times New Roman"/>
          <w:sz w:val="24"/>
          <w:szCs w:val="24"/>
          <w:lang w:val="nl-BE"/>
        </w:rPr>
        <w:t xml:space="preserve"> - Tit</w:t>
      </w:r>
      <w:r w:rsidR="001E36E3" w:rsidRPr="002E078A">
        <w:rPr>
          <w:rFonts w:ascii="Times New Roman" w:hAnsi="Times New Roman" w:cs="Times New Roman"/>
          <w:sz w:val="24"/>
          <w:szCs w:val="24"/>
          <w:lang w:val="nl-BE"/>
        </w:rPr>
        <w:t>el V DWU/“Richtsnoeren voor lidstaten en marktdeelnemers</w:t>
      </w:r>
      <w:r w:rsidR="00A845A7" w:rsidRPr="002E078A">
        <w:rPr>
          <w:rFonts w:ascii="Times New Roman" w:hAnsi="Times New Roman" w:cs="Times New Roman"/>
          <w:sz w:val="24"/>
          <w:szCs w:val="24"/>
          <w:lang w:val="nl-BE"/>
        </w:rPr>
        <w:t xml:space="preserve">” </w:t>
      </w:r>
      <w:r w:rsidR="001E36E3" w:rsidRPr="002E078A">
        <w:rPr>
          <w:rFonts w:ascii="Times New Roman" w:hAnsi="Times New Roman" w:cs="Times New Roman"/>
          <w:sz w:val="24"/>
          <w:szCs w:val="24"/>
          <w:lang w:val="nl-BE"/>
        </w:rPr>
        <w:t>(document TAXUD/A2/07/04/2017)</w:t>
      </w:r>
      <w:r w:rsidR="00A845A7" w:rsidRPr="002E078A">
        <w:rPr>
          <w:rFonts w:ascii="Times New Roman" w:hAnsi="Times New Roman" w:cs="Times New Roman"/>
          <w:sz w:val="24"/>
          <w:szCs w:val="24"/>
          <w:lang w:val="nl-BE"/>
        </w:rPr>
        <w:t>.</w:t>
      </w:r>
    </w:p>
    <w:p w14:paraId="05613BC7" w14:textId="77777777" w:rsidR="00824AEF" w:rsidRDefault="00824AEF" w:rsidP="00824AEF">
      <w:pPr>
        <w:spacing w:after="0" w:line="240" w:lineRule="auto"/>
        <w:rPr>
          <w:rFonts w:ascii="Times New Roman" w:hAnsi="Times New Roman" w:cs="Times New Roman"/>
          <w:sz w:val="24"/>
          <w:szCs w:val="24"/>
          <w:lang w:val="nl-BE"/>
        </w:rPr>
      </w:pPr>
    </w:p>
    <w:p w14:paraId="52A02CF8" w14:textId="77777777" w:rsidR="00F37256" w:rsidRDefault="00F37256" w:rsidP="00824AEF">
      <w:pPr>
        <w:spacing w:after="0" w:line="240" w:lineRule="auto"/>
        <w:rPr>
          <w:rFonts w:ascii="Times New Roman" w:hAnsi="Times New Roman" w:cs="Times New Roman"/>
          <w:sz w:val="24"/>
          <w:szCs w:val="24"/>
        </w:rPr>
      </w:pPr>
    </w:p>
    <w:p w14:paraId="703263F1" w14:textId="77777777" w:rsidR="001F2D0A" w:rsidRPr="00F37256" w:rsidRDefault="001F2D0A" w:rsidP="00824AEF">
      <w:pPr>
        <w:spacing w:after="0" w:line="240" w:lineRule="auto"/>
        <w:rPr>
          <w:rFonts w:ascii="Times New Roman" w:hAnsi="Times New Roman" w:cs="Times New Roman"/>
          <w:sz w:val="24"/>
          <w:szCs w:val="24"/>
        </w:rPr>
      </w:pPr>
    </w:p>
    <w:p w14:paraId="05613BC9" w14:textId="2F78BE1E" w:rsidR="00E37471" w:rsidRPr="00F93A8A" w:rsidRDefault="00EF1E85" w:rsidP="00824AEF">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r w:rsidR="00074EA6">
        <w:rPr>
          <w:rFonts w:ascii="Times New Roman" w:hAnsi="Times New Roman" w:cs="Times New Roman"/>
          <w:b/>
          <w:sz w:val="24"/>
          <w:szCs w:val="24"/>
        </w:rPr>
        <w:t>.</w:t>
      </w:r>
      <w:r w:rsidR="00824AEF" w:rsidRPr="00F93A8A">
        <w:rPr>
          <w:rFonts w:ascii="Times New Roman" w:hAnsi="Times New Roman" w:cs="Times New Roman"/>
          <w:b/>
          <w:sz w:val="24"/>
          <w:szCs w:val="24"/>
        </w:rPr>
        <w:t xml:space="preserve"> </w:t>
      </w:r>
      <w:r w:rsidR="00824AEF" w:rsidRPr="00EF1E85">
        <w:rPr>
          <w:rFonts w:ascii="Times New Roman" w:hAnsi="Times New Roman" w:cs="Times New Roman"/>
          <w:b/>
          <w:sz w:val="24"/>
          <w:szCs w:val="24"/>
          <w:u w:val="single"/>
        </w:rPr>
        <w:t>D</w:t>
      </w:r>
      <w:r>
        <w:rPr>
          <w:rFonts w:ascii="Times New Roman" w:hAnsi="Times New Roman" w:cs="Times New Roman"/>
          <w:b/>
          <w:sz w:val="24"/>
          <w:szCs w:val="24"/>
          <w:u w:val="single"/>
        </w:rPr>
        <w:t>EFINITIE EN TOEPASSINGSGEBIED</w:t>
      </w:r>
    </w:p>
    <w:p w14:paraId="05613BCA" w14:textId="77777777" w:rsidR="00824AEF" w:rsidRDefault="00824AEF" w:rsidP="00824AEF">
      <w:pPr>
        <w:spacing w:after="0" w:line="240" w:lineRule="auto"/>
        <w:rPr>
          <w:rFonts w:ascii="Times New Roman" w:hAnsi="Times New Roman" w:cs="Times New Roman"/>
          <w:sz w:val="24"/>
          <w:szCs w:val="24"/>
        </w:rPr>
      </w:pPr>
    </w:p>
    <w:p w14:paraId="05613BCB" w14:textId="1FE5121B" w:rsidR="00B012F4" w:rsidRDefault="009B0338" w:rsidP="00824AEF">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2.1</w:t>
      </w:r>
      <w:r w:rsidR="00B012F4">
        <w:rPr>
          <w:rFonts w:ascii="Times New Roman" w:hAnsi="Times New Roman" w:cs="Times New Roman"/>
          <w:sz w:val="24"/>
          <w:szCs w:val="24"/>
        </w:rPr>
        <w:t xml:space="preserve"> </w:t>
      </w:r>
      <w:r w:rsidR="00B012F4">
        <w:rPr>
          <w:rFonts w:ascii="Times New Roman" w:hAnsi="Times New Roman" w:cs="Times New Roman"/>
          <w:sz w:val="24"/>
          <w:szCs w:val="24"/>
          <w:u w:val="single"/>
        </w:rPr>
        <w:t>Wettelijke bepalingen</w:t>
      </w:r>
    </w:p>
    <w:p w14:paraId="05613BCC" w14:textId="77777777" w:rsidR="00B012F4" w:rsidRDefault="00B012F4" w:rsidP="00824AEF">
      <w:pPr>
        <w:spacing w:after="0" w:line="240" w:lineRule="auto"/>
        <w:rPr>
          <w:rFonts w:ascii="Times New Roman" w:hAnsi="Times New Roman" w:cs="Times New Roman"/>
          <w:sz w:val="24"/>
          <w:szCs w:val="24"/>
          <w:u w:val="single"/>
        </w:rPr>
      </w:pPr>
    </w:p>
    <w:p w14:paraId="6D7C1CC1" w14:textId="77777777" w:rsidR="00F37256" w:rsidRPr="00B012F4" w:rsidRDefault="00F37256" w:rsidP="00824AEF">
      <w:pPr>
        <w:spacing w:after="0" w:line="240" w:lineRule="auto"/>
        <w:rPr>
          <w:rFonts w:ascii="Times New Roman" w:hAnsi="Times New Roman" w:cs="Times New Roman"/>
          <w:sz w:val="24"/>
          <w:szCs w:val="24"/>
          <w:u w:val="single"/>
        </w:rPr>
      </w:pPr>
    </w:p>
    <w:p w14:paraId="05613BCD" w14:textId="41B2844F" w:rsidR="00C621F1" w:rsidRPr="00C621F1" w:rsidRDefault="00C621F1" w:rsidP="0041707F">
      <w:pPr>
        <w:spacing w:after="0" w:line="240" w:lineRule="auto"/>
        <w:ind w:left="1416" w:hanging="708"/>
        <w:jc w:val="center"/>
        <w:rPr>
          <w:rFonts w:ascii="Times New Roman" w:hAnsi="Times New Roman" w:cs="Times New Roman"/>
          <w:i/>
          <w:iCs/>
          <w:sz w:val="24"/>
          <w:szCs w:val="24"/>
          <w:u w:val="single"/>
          <w:lang w:val="nl-BE"/>
        </w:rPr>
      </w:pPr>
      <w:r w:rsidRPr="00C621F1">
        <w:rPr>
          <w:rFonts w:ascii="Times New Roman" w:hAnsi="Times New Roman" w:cs="Times New Roman"/>
          <w:i/>
          <w:iCs/>
          <w:sz w:val="24"/>
          <w:szCs w:val="24"/>
          <w:u w:val="single"/>
          <w:lang w:val="nl-BE"/>
        </w:rPr>
        <w:t>Artikel 182</w:t>
      </w:r>
      <w:r w:rsidR="00DB4972">
        <w:rPr>
          <w:rFonts w:ascii="Times New Roman" w:hAnsi="Times New Roman" w:cs="Times New Roman"/>
          <w:i/>
          <w:iCs/>
          <w:sz w:val="24"/>
          <w:szCs w:val="24"/>
          <w:u w:val="single"/>
          <w:lang w:val="nl-BE"/>
        </w:rPr>
        <w:t xml:space="preserve"> (DWU)</w:t>
      </w:r>
    </w:p>
    <w:p w14:paraId="05613BCE" w14:textId="77777777" w:rsidR="00C621F1" w:rsidRDefault="00C621F1" w:rsidP="0041707F">
      <w:pPr>
        <w:spacing w:after="0" w:line="240" w:lineRule="auto"/>
        <w:ind w:left="1416" w:hanging="708"/>
        <w:jc w:val="center"/>
        <w:rPr>
          <w:rFonts w:ascii="Times New Roman" w:hAnsi="Times New Roman" w:cs="Times New Roman"/>
          <w:i/>
          <w:iCs/>
          <w:sz w:val="24"/>
          <w:szCs w:val="24"/>
          <w:lang w:val="nl-BE"/>
        </w:rPr>
      </w:pPr>
    </w:p>
    <w:p w14:paraId="05613BCF" w14:textId="6A909406" w:rsidR="00C621F1" w:rsidRPr="00C621F1" w:rsidRDefault="008855E1" w:rsidP="0041707F">
      <w:pPr>
        <w:spacing w:after="0" w:line="240" w:lineRule="auto"/>
        <w:ind w:left="1416" w:hanging="708"/>
        <w:jc w:val="center"/>
        <w:rPr>
          <w:rFonts w:ascii="Times New Roman" w:hAnsi="Times New Roman" w:cs="Times New Roman"/>
          <w:b/>
          <w:i/>
          <w:iCs/>
          <w:sz w:val="24"/>
          <w:szCs w:val="24"/>
          <w:lang w:val="nl-BE"/>
        </w:rPr>
      </w:pPr>
      <w:r>
        <w:rPr>
          <w:rFonts w:ascii="Times New Roman" w:hAnsi="Times New Roman" w:cs="Times New Roman"/>
          <w:b/>
          <w:i/>
          <w:iCs/>
          <w:sz w:val="24"/>
          <w:szCs w:val="24"/>
          <w:lang w:val="nl-BE"/>
        </w:rPr>
        <w:t>“</w:t>
      </w:r>
      <w:r w:rsidR="00C621F1" w:rsidRPr="00C621F1">
        <w:rPr>
          <w:rFonts w:ascii="Times New Roman" w:hAnsi="Times New Roman" w:cs="Times New Roman"/>
          <w:b/>
          <w:i/>
          <w:iCs/>
          <w:sz w:val="24"/>
          <w:szCs w:val="24"/>
          <w:lang w:val="nl-BE"/>
        </w:rPr>
        <w:t>Inschrijving in de administratie van de aangever</w:t>
      </w:r>
    </w:p>
    <w:p w14:paraId="05613BD0" w14:textId="77777777" w:rsidR="00C621F1" w:rsidRDefault="00C621F1" w:rsidP="00C621F1">
      <w:pPr>
        <w:spacing w:after="0" w:line="240" w:lineRule="auto"/>
        <w:ind w:left="1416" w:hanging="708"/>
        <w:jc w:val="both"/>
        <w:rPr>
          <w:rFonts w:ascii="Times New Roman" w:hAnsi="Times New Roman" w:cs="Times New Roman"/>
          <w:i/>
          <w:iCs/>
          <w:sz w:val="24"/>
          <w:szCs w:val="24"/>
          <w:lang w:val="nl-BE"/>
        </w:rPr>
      </w:pPr>
    </w:p>
    <w:p w14:paraId="05613BD1" w14:textId="77777777" w:rsidR="00C621F1" w:rsidRPr="00C621F1" w:rsidRDefault="00C621F1" w:rsidP="00C621F1">
      <w:pPr>
        <w:spacing w:after="0" w:line="240" w:lineRule="auto"/>
        <w:ind w:left="709" w:hanging="1"/>
        <w:jc w:val="both"/>
        <w:rPr>
          <w:rFonts w:ascii="Times New Roman" w:hAnsi="Times New Roman" w:cs="Times New Roman"/>
          <w:i/>
          <w:iCs/>
          <w:sz w:val="24"/>
          <w:szCs w:val="24"/>
          <w:lang w:val="nl-BE"/>
        </w:rPr>
      </w:pPr>
      <w:r w:rsidRPr="00C621F1">
        <w:rPr>
          <w:rFonts w:ascii="Times New Roman" w:hAnsi="Times New Roman" w:cs="Times New Roman"/>
          <w:i/>
          <w:iCs/>
          <w:sz w:val="24"/>
          <w:szCs w:val="24"/>
          <w:lang w:val="nl-BE"/>
        </w:rPr>
        <w:t>1. De douaneautoriteiten kunnen een persoon, op diens verzoek, vergunning geven om een douaneaangifte, waaronder begrepen een vereenvoudigde aangifte in te dienen in de vorm van een inschrijving in de administratie van de aangever, op voorwaarde dat de gegevens van die aangifte ter beschikking staan van de douaneautoriteiten in het elektronische systeem van de aangever op het tijdstip waarop de douaneaangifte, in de vorm van een inschrijving in de administratie van de aangever, wordt ingediend.</w:t>
      </w:r>
    </w:p>
    <w:p w14:paraId="05613BD2" w14:textId="77777777" w:rsidR="00612746" w:rsidRDefault="00612746" w:rsidP="0051212F">
      <w:pPr>
        <w:spacing w:after="0" w:line="240" w:lineRule="auto"/>
        <w:ind w:left="1416" w:hanging="708"/>
        <w:jc w:val="both"/>
        <w:rPr>
          <w:rFonts w:ascii="Times New Roman" w:hAnsi="Times New Roman" w:cs="Times New Roman"/>
          <w:b/>
          <w:bCs/>
          <w:sz w:val="24"/>
          <w:szCs w:val="24"/>
          <w:lang w:val="nl-BE"/>
        </w:rPr>
      </w:pPr>
    </w:p>
    <w:p w14:paraId="1812F7F9" w14:textId="1952B620" w:rsidR="00ED54DD" w:rsidRPr="00032171" w:rsidRDefault="00ED54DD" w:rsidP="00032171">
      <w:pPr>
        <w:spacing w:after="0" w:line="240" w:lineRule="auto"/>
        <w:ind w:left="709" w:hanging="1"/>
        <w:jc w:val="both"/>
        <w:rPr>
          <w:rFonts w:ascii="Times New Roman" w:hAnsi="Times New Roman" w:cs="Times New Roman"/>
          <w:bCs/>
          <w:i/>
          <w:sz w:val="24"/>
          <w:szCs w:val="24"/>
        </w:rPr>
      </w:pPr>
      <w:r w:rsidRPr="00032171">
        <w:rPr>
          <w:rFonts w:ascii="Times New Roman" w:hAnsi="Times New Roman" w:cs="Times New Roman"/>
          <w:bCs/>
          <w:i/>
          <w:sz w:val="24"/>
          <w:szCs w:val="24"/>
        </w:rPr>
        <w:t>2. De douaneaangifte wordt geacht te zijn aanvaard op het tijdstip van inschrijving van de goederen in de administratie.</w:t>
      </w:r>
    </w:p>
    <w:p w14:paraId="1521B036" w14:textId="77777777" w:rsidR="00ED54DD" w:rsidRDefault="00ED54DD" w:rsidP="00ED54DD">
      <w:pPr>
        <w:spacing w:after="0" w:line="240" w:lineRule="auto"/>
        <w:ind w:left="1416" w:hanging="708"/>
        <w:jc w:val="both"/>
        <w:rPr>
          <w:rFonts w:ascii="Times New Roman" w:hAnsi="Times New Roman" w:cs="Times New Roman"/>
          <w:bCs/>
          <w:i/>
          <w:sz w:val="24"/>
          <w:szCs w:val="24"/>
        </w:rPr>
      </w:pPr>
    </w:p>
    <w:p w14:paraId="250A876A" w14:textId="4980FCCA" w:rsidR="00ED54DD" w:rsidRPr="00032171" w:rsidRDefault="00ED54DD" w:rsidP="00032171">
      <w:pPr>
        <w:spacing w:after="0" w:line="240" w:lineRule="auto"/>
        <w:ind w:left="709" w:hanging="1"/>
        <w:jc w:val="both"/>
        <w:rPr>
          <w:rFonts w:ascii="Times New Roman" w:hAnsi="Times New Roman" w:cs="Times New Roman"/>
          <w:bCs/>
          <w:i/>
          <w:sz w:val="24"/>
          <w:szCs w:val="24"/>
        </w:rPr>
      </w:pPr>
      <w:r w:rsidRPr="00032171">
        <w:rPr>
          <w:rFonts w:ascii="Times New Roman" w:hAnsi="Times New Roman" w:cs="Times New Roman"/>
          <w:bCs/>
          <w:i/>
          <w:sz w:val="24"/>
          <w:szCs w:val="24"/>
        </w:rPr>
        <w:t>3. De douaneautoriteiten kunnen, op verzoek, ontheffing verlenen van de verplichting om de goederen aan te brengen.</w:t>
      </w:r>
      <w:r w:rsidR="00032171" w:rsidRPr="00032171">
        <w:rPr>
          <w:rFonts w:ascii="Times New Roman" w:hAnsi="Times New Roman" w:cs="Times New Roman"/>
          <w:bCs/>
          <w:i/>
          <w:sz w:val="24"/>
          <w:szCs w:val="24"/>
        </w:rPr>
        <w:t xml:space="preserve"> </w:t>
      </w:r>
      <w:r w:rsidRPr="00032171">
        <w:rPr>
          <w:rFonts w:ascii="Times New Roman" w:hAnsi="Times New Roman" w:cs="Times New Roman"/>
          <w:bCs/>
          <w:i/>
          <w:sz w:val="24"/>
          <w:szCs w:val="24"/>
        </w:rPr>
        <w:t>In dat geval worden de goederen geacht te zijn vrijgegeven op</w:t>
      </w:r>
      <w:r w:rsidR="00032171" w:rsidRPr="00032171">
        <w:rPr>
          <w:rFonts w:ascii="Times New Roman" w:hAnsi="Times New Roman" w:cs="Times New Roman"/>
          <w:bCs/>
          <w:i/>
          <w:sz w:val="24"/>
          <w:szCs w:val="24"/>
        </w:rPr>
        <w:t xml:space="preserve"> </w:t>
      </w:r>
      <w:r w:rsidRPr="00032171">
        <w:rPr>
          <w:rFonts w:ascii="Times New Roman" w:hAnsi="Times New Roman" w:cs="Times New Roman"/>
          <w:bCs/>
          <w:i/>
          <w:sz w:val="24"/>
          <w:szCs w:val="24"/>
        </w:rPr>
        <w:t>het moment van inschrijving in de administratie.</w:t>
      </w:r>
    </w:p>
    <w:p w14:paraId="746EB46F" w14:textId="77777777" w:rsidR="00032171" w:rsidRDefault="00032171" w:rsidP="00ED54DD">
      <w:pPr>
        <w:spacing w:after="0" w:line="240" w:lineRule="auto"/>
        <w:ind w:left="1416" w:hanging="708"/>
        <w:jc w:val="both"/>
        <w:rPr>
          <w:rFonts w:ascii="Times New Roman" w:hAnsi="Times New Roman" w:cs="Times New Roman"/>
          <w:bCs/>
          <w:i/>
          <w:sz w:val="24"/>
          <w:szCs w:val="24"/>
        </w:rPr>
      </w:pPr>
    </w:p>
    <w:p w14:paraId="4811A4AA" w14:textId="4D7DF241" w:rsidR="00ED54DD" w:rsidRPr="00032171" w:rsidRDefault="00ED54DD" w:rsidP="00032171">
      <w:pPr>
        <w:spacing w:after="0" w:line="240" w:lineRule="auto"/>
        <w:ind w:left="709" w:hanging="1"/>
        <w:jc w:val="both"/>
        <w:rPr>
          <w:rFonts w:ascii="Times New Roman" w:hAnsi="Times New Roman" w:cs="Times New Roman"/>
          <w:bCs/>
          <w:i/>
          <w:sz w:val="24"/>
          <w:szCs w:val="24"/>
        </w:rPr>
      </w:pPr>
      <w:r w:rsidRPr="00032171">
        <w:rPr>
          <w:rFonts w:ascii="Times New Roman" w:hAnsi="Times New Roman" w:cs="Times New Roman"/>
          <w:bCs/>
          <w:i/>
          <w:sz w:val="24"/>
          <w:szCs w:val="24"/>
        </w:rPr>
        <w:t>Deze ontheffing kan worden toegestaan als aan de volgende</w:t>
      </w:r>
      <w:r w:rsidR="00032171" w:rsidRPr="00032171">
        <w:rPr>
          <w:rFonts w:ascii="Times New Roman" w:hAnsi="Times New Roman" w:cs="Times New Roman"/>
          <w:bCs/>
          <w:i/>
          <w:sz w:val="24"/>
          <w:szCs w:val="24"/>
        </w:rPr>
        <w:t xml:space="preserve"> </w:t>
      </w:r>
      <w:r w:rsidRPr="00032171">
        <w:rPr>
          <w:rFonts w:ascii="Times New Roman" w:hAnsi="Times New Roman" w:cs="Times New Roman"/>
          <w:bCs/>
          <w:i/>
          <w:sz w:val="24"/>
          <w:szCs w:val="24"/>
        </w:rPr>
        <w:t>voorwaarden wordt voldaan:</w:t>
      </w:r>
    </w:p>
    <w:p w14:paraId="53B42386" w14:textId="77777777" w:rsidR="00032171" w:rsidRPr="00032171" w:rsidRDefault="00032171" w:rsidP="00ED54DD">
      <w:pPr>
        <w:spacing w:after="0" w:line="240" w:lineRule="auto"/>
        <w:ind w:left="1416" w:hanging="708"/>
        <w:jc w:val="both"/>
        <w:rPr>
          <w:rFonts w:ascii="Times New Roman" w:hAnsi="Times New Roman" w:cs="Times New Roman"/>
          <w:bCs/>
          <w:i/>
          <w:sz w:val="24"/>
          <w:szCs w:val="24"/>
        </w:rPr>
      </w:pPr>
    </w:p>
    <w:p w14:paraId="21AE5A7A" w14:textId="40C3A2AC" w:rsidR="00ED54DD" w:rsidRPr="00032171" w:rsidRDefault="00ED54DD" w:rsidP="00ED54DD">
      <w:pPr>
        <w:spacing w:after="0" w:line="240" w:lineRule="auto"/>
        <w:ind w:left="1416" w:hanging="708"/>
        <w:jc w:val="both"/>
        <w:rPr>
          <w:rFonts w:ascii="Times New Roman" w:hAnsi="Times New Roman" w:cs="Times New Roman"/>
          <w:bCs/>
          <w:i/>
          <w:sz w:val="24"/>
          <w:szCs w:val="24"/>
        </w:rPr>
      </w:pPr>
      <w:r w:rsidRPr="00032171">
        <w:rPr>
          <w:rFonts w:ascii="Times New Roman" w:hAnsi="Times New Roman" w:cs="Times New Roman"/>
          <w:bCs/>
          <w:i/>
          <w:sz w:val="24"/>
          <w:szCs w:val="24"/>
        </w:rPr>
        <w:t>a) de aangever is een geautoriseerd marktdeelnemer voor douanevereenvoudigingen;</w:t>
      </w:r>
    </w:p>
    <w:p w14:paraId="2C4475E7" w14:textId="77777777" w:rsidR="00032171" w:rsidRPr="00032171" w:rsidRDefault="00032171" w:rsidP="00ED54DD">
      <w:pPr>
        <w:spacing w:after="0" w:line="240" w:lineRule="auto"/>
        <w:ind w:left="1416" w:hanging="708"/>
        <w:jc w:val="both"/>
        <w:rPr>
          <w:rFonts w:ascii="Times New Roman" w:hAnsi="Times New Roman" w:cs="Times New Roman"/>
          <w:bCs/>
          <w:i/>
          <w:sz w:val="24"/>
          <w:szCs w:val="24"/>
        </w:rPr>
      </w:pPr>
    </w:p>
    <w:p w14:paraId="1B4C94A1" w14:textId="33062DC6" w:rsidR="00ED54DD" w:rsidRDefault="00ED54DD" w:rsidP="00032171">
      <w:pPr>
        <w:spacing w:after="0" w:line="240" w:lineRule="auto"/>
        <w:ind w:left="709" w:hanging="1"/>
        <w:jc w:val="both"/>
        <w:rPr>
          <w:rFonts w:ascii="Times New Roman" w:hAnsi="Times New Roman" w:cs="Times New Roman"/>
          <w:bCs/>
          <w:i/>
          <w:sz w:val="24"/>
          <w:szCs w:val="24"/>
        </w:rPr>
      </w:pPr>
      <w:r w:rsidRPr="00032171">
        <w:rPr>
          <w:rFonts w:ascii="Times New Roman" w:hAnsi="Times New Roman" w:cs="Times New Roman"/>
          <w:bCs/>
          <w:i/>
          <w:sz w:val="24"/>
          <w:szCs w:val="24"/>
        </w:rPr>
        <w:t>b) de aard van de goederen en de goederenstroom van de</w:t>
      </w:r>
      <w:r w:rsidR="00032171" w:rsidRPr="00032171">
        <w:rPr>
          <w:rFonts w:ascii="Times New Roman" w:hAnsi="Times New Roman" w:cs="Times New Roman"/>
          <w:bCs/>
          <w:i/>
          <w:sz w:val="24"/>
          <w:szCs w:val="24"/>
        </w:rPr>
        <w:t xml:space="preserve"> </w:t>
      </w:r>
      <w:r w:rsidRPr="00032171">
        <w:rPr>
          <w:rFonts w:ascii="Times New Roman" w:hAnsi="Times New Roman" w:cs="Times New Roman"/>
          <w:bCs/>
          <w:i/>
          <w:sz w:val="24"/>
          <w:szCs w:val="24"/>
        </w:rPr>
        <w:t>betrokken goederen dit rechtvaardigen zulks en bekend</w:t>
      </w:r>
      <w:r w:rsidR="00032171" w:rsidRPr="00032171">
        <w:rPr>
          <w:rFonts w:ascii="Times New Roman" w:hAnsi="Times New Roman" w:cs="Times New Roman"/>
          <w:bCs/>
          <w:i/>
          <w:sz w:val="24"/>
          <w:szCs w:val="24"/>
        </w:rPr>
        <w:t xml:space="preserve"> </w:t>
      </w:r>
      <w:r w:rsidRPr="00032171">
        <w:rPr>
          <w:rFonts w:ascii="Times New Roman" w:hAnsi="Times New Roman" w:cs="Times New Roman"/>
          <w:bCs/>
          <w:i/>
          <w:sz w:val="24"/>
          <w:szCs w:val="24"/>
        </w:rPr>
        <w:t>zijn bij de douaneautoriteit</w:t>
      </w:r>
      <w:r w:rsidR="00032171" w:rsidRPr="00032171">
        <w:rPr>
          <w:rFonts w:ascii="Times New Roman" w:hAnsi="Times New Roman" w:cs="Times New Roman"/>
          <w:bCs/>
          <w:i/>
          <w:sz w:val="24"/>
          <w:szCs w:val="24"/>
        </w:rPr>
        <w:t>;</w:t>
      </w:r>
    </w:p>
    <w:p w14:paraId="0F16CF30" w14:textId="77777777" w:rsidR="00032171" w:rsidRDefault="00032171" w:rsidP="00032171">
      <w:pPr>
        <w:spacing w:after="0" w:line="240" w:lineRule="auto"/>
        <w:ind w:left="709" w:hanging="1"/>
        <w:jc w:val="both"/>
        <w:rPr>
          <w:rFonts w:ascii="Times New Roman" w:hAnsi="Times New Roman" w:cs="Times New Roman"/>
          <w:bCs/>
          <w:i/>
          <w:sz w:val="24"/>
          <w:szCs w:val="24"/>
        </w:rPr>
      </w:pPr>
    </w:p>
    <w:p w14:paraId="77F3B595" w14:textId="44307693" w:rsidR="00032171" w:rsidRPr="00032171" w:rsidRDefault="00032171" w:rsidP="00032171">
      <w:pPr>
        <w:spacing w:after="0" w:line="240" w:lineRule="auto"/>
        <w:ind w:left="709" w:hanging="1"/>
        <w:jc w:val="both"/>
        <w:rPr>
          <w:rFonts w:ascii="Times New Roman" w:hAnsi="Times New Roman" w:cs="Times New Roman"/>
          <w:bCs/>
          <w:i/>
          <w:sz w:val="24"/>
          <w:szCs w:val="24"/>
        </w:rPr>
      </w:pPr>
      <w:r w:rsidRPr="00032171">
        <w:rPr>
          <w:rFonts w:ascii="Times New Roman" w:hAnsi="Times New Roman" w:cs="Times New Roman"/>
          <w:bCs/>
          <w:i/>
          <w:sz w:val="24"/>
          <w:szCs w:val="24"/>
        </w:rPr>
        <w:t>c) het toezichthoudende douanekantoor heeft toegang tot alle informatie welke zij nodig acht om, indien nodig, haar recht te kunnen uitoefenen de goederen te controleren, indien nodig;</w:t>
      </w:r>
    </w:p>
    <w:p w14:paraId="1241B594" w14:textId="77777777" w:rsidR="00032171" w:rsidRDefault="00032171" w:rsidP="00032171">
      <w:pPr>
        <w:spacing w:after="0" w:line="240" w:lineRule="auto"/>
        <w:ind w:left="709" w:hanging="1"/>
        <w:jc w:val="both"/>
        <w:rPr>
          <w:rFonts w:ascii="Times New Roman" w:hAnsi="Times New Roman" w:cs="Times New Roman"/>
          <w:bCs/>
          <w:i/>
          <w:sz w:val="24"/>
          <w:szCs w:val="24"/>
        </w:rPr>
      </w:pPr>
    </w:p>
    <w:p w14:paraId="77929762" w14:textId="096B1EA9" w:rsidR="00032171" w:rsidRPr="00032171" w:rsidRDefault="00032171" w:rsidP="00032171">
      <w:pPr>
        <w:spacing w:after="0" w:line="240" w:lineRule="auto"/>
        <w:ind w:left="709" w:hanging="1"/>
        <w:jc w:val="both"/>
        <w:rPr>
          <w:rFonts w:ascii="Times New Roman" w:hAnsi="Times New Roman" w:cs="Times New Roman"/>
          <w:bCs/>
          <w:i/>
          <w:sz w:val="24"/>
          <w:szCs w:val="24"/>
        </w:rPr>
      </w:pPr>
      <w:r w:rsidRPr="00032171">
        <w:rPr>
          <w:rFonts w:ascii="Times New Roman" w:hAnsi="Times New Roman" w:cs="Times New Roman"/>
          <w:bCs/>
          <w:i/>
          <w:sz w:val="24"/>
          <w:szCs w:val="24"/>
        </w:rPr>
        <w:t>d) op het moment van de inschrijving in de administratie zijn de goederen niet langer onderhevig aan verboden of beperkingen, tenzij in de vergunning anders is bepaald.</w:t>
      </w:r>
    </w:p>
    <w:p w14:paraId="6D83FDA7" w14:textId="77777777" w:rsidR="00032171" w:rsidRDefault="00032171" w:rsidP="00032171">
      <w:pPr>
        <w:spacing w:after="0" w:line="240" w:lineRule="auto"/>
        <w:ind w:left="709" w:hanging="1"/>
        <w:jc w:val="both"/>
        <w:rPr>
          <w:rFonts w:ascii="Times New Roman" w:hAnsi="Times New Roman" w:cs="Times New Roman"/>
          <w:bCs/>
          <w:i/>
          <w:sz w:val="24"/>
          <w:szCs w:val="24"/>
        </w:rPr>
      </w:pPr>
    </w:p>
    <w:p w14:paraId="5523CE71" w14:textId="7BA6DBB6" w:rsidR="00032171" w:rsidRDefault="00032171" w:rsidP="00032171">
      <w:pPr>
        <w:spacing w:after="0" w:line="240" w:lineRule="auto"/>
        <w:ind w:left="709" w:hanging="1"/>
        <w:jc w:val="both"/>
        <w:rPr>
          <w:rFonts w:ascii="Times New Roman" w:hAnsi="Times New Roman" w:cs="Times New Roman"/>
          <w:bCs/>
          <w:i/>
          <w:sz w:val="24"/>
          <w:szCs w:val="24"/>
        </w:rPr>
      </w:pPr>
      <w:r w:rsidRPr="00032171">
        <w:rPr>
          <w:rFonts w:ascii="Times New Roman" w:hAnsi="Times New Roman" w:cs="Times New Roman"/>
          <w:bCs/>
          <w:i/>
          <w:sz w:val="24"/>
          <w:szCs w:val="24"/>
        </w:rPr>
        <w:t>Het toezichthoudende douanekantoor kan in specifieke situaties evenwel verzoeken om de goederen aan te brengen.</w:t>
      </w:r>
    </w:p>
    <w:p w14:paraId="4B47D29F" w14:textId="77777777" w:rsidR="00032171" w:rsidRPr="00032171" w:rsidRDefault="00032171" w:rsidP="00032171">
      <w:pPr>
        <w:spacing w:after="0" w:line="240" w:lineRule="auto"/>
        <w:ind w:left="709" w:hanging="1"/>
        <w:jc w:val="both"/>
        <w:rPr>
          <w:rFonts w:ascii="Times New Roman" w:hAnsi="Times New Roman" w:cs="Times New Roman"/>
          <w:bCs/>
          <w:i/>
          <w:sz w:val="24"/>
          <w:szCs w:val="24"/>
        </w:rPr>
      </w:pPr>
    </w:p>
    <w:p w14:paraId="696BBEE3" w14:textId="6701C4EB" w:rsidR="00032171" w:rsidRPr="00032171" w:rsidRDefault="00032171" w:rsidP="00032171">
      <w:pPr>
        <w:spacing w:after="0" w:line="240" w:lineRule="auto"/>
        <w:ind w:left="709" w:hanging="1"/>
        <w:jc w:val="both"/>
        <w:rPr>
          <w:rFonts w:ascii="Times New Roman" w:hAnsi="Times New Roman" w:cs="Times New Roman"/>
          <w:bCs/>
          <w:i/>
          <w:sz w:val="24"/>
          <w:szCs w:val="24"/>
        </w:rPr>
      </w:pPr>
      <w:r w:rsidRPr="00032171">
        <w:rPr>
          <w:rFonts w:ascii="Times New Roman" w:hAnsi="Times New Roman" w:cs="Times New Roman"/>
          <w:bCs/>
          <w:i/>
          <w:sz w:val="24"/>
          <w:szCs w:val="24"/>
        </w:rPr>
        <w:t>4. De voorwaarden waaronder de vrijgave van de goederen is toegestaan, worden in de vergunning vastgesteld</w:t>
      </w:r>
      <w:r>
        <w:rPr>
          <w:rFonts w:ascii="Times New Roman" w:hAnsi="Times New Roman" w:cs="Times New Roman"/>
          <w:bCs/>
          <w:i/>
          <w:sz w:val="24"/>
          <w:szCs w:val="24"/>
        </w:rPr>
        <w:t>.</w:t>
      </w:r>
      <w:r w:rsidR="008855E1">
        <w:rPr>
          <w:rFonts w:ascii="Times New Roman" w:hAnsi="Times New Roman" w:cs="Times New Roman"/>
          <w:bCs/>
          <w:i/>
          <w:sz w:val="24"/>
          <w:szCs w:val="24"/>
        </w:rPr>
        <w:t>”</w:t>
      </w:r>
    </w:p>
    <w:p w14:paraId="79171823" w14:textId="77777777" w:rsidR="00032171" w:rsidRPr="00032171" w:rsidRDefault="00032171" w:rsidP="00032171">
      <w:pPr>
        <w:spacing w:after="0" w:line="240" w:lineRule="auto"/>
        <w:ind w:left="709" w:hanging="1"/>
        <w:jc w:val="both"/>
        <w:rPr>
          <w:rFonts w:ascii="Times New Roman" w:hAnsi="Times New Roman" w:cs="Times New Roman"/>
          <w:bCs/>
          <w:i/>
          <w:sz w:val="24"/>
          <w:szCs w:val="24"/>
        </w:rPr>
      </w:pPr>
    </w:p>
    <w:p w14:paraId="05613BD3" w14:textId="77777777" w:rsidR="00452F6E" w:rsidRDefault="00452F6E" w:rsidP="00452F6E">
      <w:pPr>
        <w:spacing w:after="0" w:line="240" w:lineRule="auto"/>
        <w:jc w:val="both"/>
        <w:rPr>
          <w:rFonts w:ascii="Times New Roman" w:hAnsi="Times New Roman" w:cs="Times New Roman"/>
          <w:sz w:val="24"/>
          <w:szCs w:val="24"/>
          <w:lang w:val="nl-BE"/>
        </w:rPr>
      </w:pPr>
    </w:p>
    <w:p w14:paraId="50F20B07" w14:textId="77777777" w:rsidR="00DD6B0D" w:rsidRDefault="00DD6B0D" w:rsidP="00452F6E">
      <w:pPr>
        <w:spacing w:after="0" w:line="240" w:lineRule="auto"/>
        <w:jc w:val="both"/>
        <w:rPr>
          <w:rFonts w:ascii="Times New Roman" w:hAnsi="Times New Roman" w:cs="Times New Roman"/>
          <w:sz w:val="24"/>
          <w:szCs w:val="24"/>
          <w:lang w:val="nl-BE"/>
        </w:rPr>
      </w:pPr>
    </w:p>
    <w:p w14:paraId="05613BD6" w14:textId="04C517D6" w:rsidR="00452F6E" w:rsidRDefault="00452F6E" w:rsidP="00B012F4">
      <w:pPr>
        <w:spacing w:after="0" w:line="240" w:lineRule="auto"/>
        <w:jc w:val="center"/>
        <w:rPr>
          <w:rFonts w:ascii="Times New Roman" w:hAnsi="Times New Roman" w:cs="Times New Roman"/>
          <w:b/>
          <w:bCs/>
          <w:sz w:val="24"/>
          <w:szCs w:val="24"/>
          <w:lang w:val="nl-BE"/>
        </w:rPr>
      </w:pPr>
      <w:r w:rsidRPr="00452F6E">
        <w:rPr>
          <w:rFonts w:ascii="Times New Roman" w:hAnsi="Times New Roman" w:cs="Times New Roman"/>
          <w:b/>
          <w:bCs/>
          <w:sz w:val="24"/>
          <w:szCs w:val="24"/>
          <w:lang w:val="nl-BE"/>
        </w:rPr>
        <w:t>Concordantietabel zoals bedoeld in artikel 254 (</w:t>
      </w:r>
      <w:r>
        <w:rPr>
          <w:rFonts w:ascii="Times New Roman" w:hAnsi="Times New Roman" w:cs="Times New Roman"/>
          <w:b/>
          <w:bCs/>
          <w:sz w:val="24"/>
          <w:szCs w:val="24"/>
          <w:lang w:val="nl-BE"/>
        </w:rPr>
        <w:t>DA</w:t>
      </w:r>
      <w:r w:rsidRPr="00452F6E">
        <w:rPr>
          <w:rFonts w:ascii="Times New Roman" w:hAnsi="Times New Roman" w:cs="Times New Roman"/>
          <w:b/>
          <w:bCs/>
          <w:sz w:val="24"/>
          <w:szCs w:val="24"/>
          <w:lang w:val="nl-BE"/>
        </w:rPr>
        <w:t>)</w:t>
      </w:r>
      <w:r w:rsidR="00FA493F">
        <w:rPr>
          <w:rFonts w:ascii="Times New Roman" w:hAnsi="Times New Roman" w:cs="Times New Roman"/>
          <w:b/>
          <w:bCs/>
          <w:sz w:val="24"/>
          <w:szCs w:val="24"/>
          <w:lang w:val="nl-BE"/>
        </w:rPr>
        <w:t xml:space="preserve"> in Bijlage 90 (DA)</w:t>
      </w:r>
    </w:p>
    <w:p w14:paraId="05613BD7" w14:textId="77777777" w:rsidR="00452F6E" w:rsidRPr="00452F6E" w:rsidRDefault="00452F6E" w:rsidP="00452F6E">
      <w:pPr>
        <w:spacing w:after="0" w:line="240" w:lineRule="auto"/>
        <w:jc w:val="both"/>
        <w:rPr>
          <w:rFonts w:ascii="Times New Roman" w:hAnsi="Times New Roman" w:cs="Times New Roman"/>
          <w:sz w:val="24"/>
          <w:szCs w:val="24"/>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677"/>
      </w:tblGrid>
      <w:tr w:rsidR="00452F6E" w:rsidRPr="00452F6E" w14:paraId="05613BDE" w14:textId="77777777" w:rsidTr="004E6A87">
        <w:tc>
          <w:tcPr>
            <w:tcW w:w="4503" w:type="dxa"/>
            <w:shd w:val="clear" w:color="auto" w:fill="auto"/>
          </w:tcPr>
          <w:p w14:paraId="05613BD8" w14:textId="77777777" w:rsidR="00452F6E" w:rsidRPr="00452F6E" w:rsidRDefault="00452F6E" w:rsidP="00452F6E">
            <w:pPr>
              <w:spacing w:after="0" w:line="240" w:lineRule="auto"/>
              <w:jc w:val="both"/>
              <w:rPr>
                <w:rFonts w:ascii="Times New Roman" w:hAnsi="Times New Roman" w:cs="Times New Roman"/>
                <w:sz w:val="24"/>
                <w:szCs w:val="24"/>
                <w:lang w:val="nl-BE"/>
              </w:rPr>
            </w:pPr>
            <w:r w:rsidRPr="00452F6E">
              <w:rPr>
                <w:rFonts w:ascii="Times New Roman" w:hAnsi="Times New Roman" w:cs="Times New Roman"/>
                <w:sz w:val="24"/>
                <w:szCs w:val="24"/>
                <w:lang w:val="nl-BE"/>
              </w:rPr>
              <w:t>Vergunning voor domiciliëringsprocedure (artikel 76, lid 1, onder c), van Verordening (EEG) nr. 2913/92, artikelen 253 tot en met 253octies, 263 tot en met 267, 272 tot en met 274, 276 tot en met 278, 283 tot en met 287 van Verordening (EEG) nr. 2454/93)</w:t>
            </w:r>
          </w:p>
        </w:tc>
        <w:tc>
          <w:tcPr>
            <w:tcW w:w="4677" w:type="dxa"/>
            <w:shd w:val="clear" w:color="auto" w:fill="FFFFFF" w:themeFill="background1"/>
          </w:tcPr>
          <w:p w14:paraId="05613BD9" w14:textId="05464248" w:rsidR="00452F6E" w:rsidRPr="002E078A" w:rsidRDefault="00452F6E" w:rsidP="00452F6E">
            <w:pPr>
              <w:spacing w:after="0" w:line="240" w:lineRule="auto"/>
              <w:jc w:val="both"/>
              <w:rPr>
                <w:rFonts w:ascii="Times New Roman" w:hAnsi="Times New Roman" w:cs="Times New Roman"/>
                <w:sz w:val="24"/>
                <w:szCs w:val="24"/>
                <w:lang w:val="nl-BE"/>
              </w:rPr>
            </w:pPr>
            <w:r w:rsidRPr="002E078A">
              <w:rPr>
                <w:rFonts w:ascii="Times New Roman" w:hAnsi="Times New Roman" w:cs="Times New Roman"/>
                <w:sz w:val="24"/>
                <w:szCs w:val="24"/>
                <w:highlight w:val="lightGray"/>
                <w:lang w:val="nl-BE"/>
              </w:rPr>
              <w:t>Vergunning voor inschrijving in de administratie van de aangever (artikel 182 van het wetboek, ar</w:t>
            </w:r>
            <w:r w:rsidR="007D597C" w:rsidRPr="002E078A">
              <w:rPr>
                <w:rFonts w:ascii="Times New Roman" w:hAnsi="Times New Roman" w:cs="Times New Roman"/>
                <w:sz w:val="24"/>
                <w:szCs w:val="24"/>
                <w:highlight w:val="lightGray"/>
                <w:lang w:val="nl-BE"/>
              </w:rPr>
              <w:t>tikel 150 van deze verordening</w:t>
            </w:r>
            <w:r w:rsidRPr="002E078A">
              <w:rPr>
                <w:rFonts w:ascii="Times New Roman" w:hAnsi="Times New Roman" w:cs="Times New Roman"/>
                <w:sz w:val="24"/>
                <w:szCs w:val="24"/>
                <w:highlight w:val="lightGray"/>
                <w:lang w:val="nl-BE"/>
              </w:rPr>
              <w:t xml:space="preserve"> en artikelen 233 tot en met 236 van Uitvoeringsverordening 2015/2447)</w:t>
            </w:r>
            <w:r w:rsidRPr="002E078A">
              <w:rPr>
                <w:rFonts w:ascii="Times New Roman" w:hAnsi="Times New Roman" w:cs="Times New Roman"/>
                <w:sz w:val="24"/>
                <w:szCs w:val="24"/>
                <w:lang w:val="nl-BE"/>
              </w:rPr>
              <w:t xml:space="preserve"> </w:t>
            </w:r>
          </w:p>
          <w:p w14:paraId="05613BDA" w14:textId="77777777" w:rsidR="00452F6E" w:rsidRPr="00452F6E" w:rsidRDefault="00452F6E" w:rsidP="00452F6E">
            <w:pPr>
              <w:spacing w:after="0" w:line="240" w:lineRule="auto"/>
              <w:jc w:val="both"/>
              <w:rPr>
                <w:rFonts w:ascii="Times New Roman" w:hAnsi="Times New Roman" w:cs="Times New Roman"/>
                <w:sz w:val="24"/>
                <w:szCs w:val="24"/>
                <w:lang w:val="nl-BE"/>
              </w:rPr>
            </w:pPr>
          </w:p>
          <w:p w14:paraId="05613BDB" w14:textId="77777777" w:rsidR="00452F6E" w:rsidRPr="00452F6E" w:rsidRDefault="00452F6E" w:rsidP="00452F6E">
            <w:pPr>
              <w:spacing w:after="0" w:line="240" w:lineRule="auto"/>
              <w:jc w:val="both"/>
              <w:rPr>
                <w:rFonts w:ascii="Times New Roman" w:hAnsi="Times New Roman" w:cs="Times New Roman"/>
                <w:sz w:val="24"/>
                <w:szCs w:val="24"/>
                <w:lang w:val="nl-BE"/>
              </w:rPr>
            </w:pPr>
            <w:r w:rsidRPr="00452F6E">
              <w:rPr>
                <w:rFonts w:ascii="Times New Roman" w:hAnsi="Times New Roman" w:cs="Times New Roman"/>
                <w:sz w:val="24"/>
                <w:szCs w:val="24"/>
                <w:lang w:val="nl-BE"/>
              </w:rPr>
              <w:t xml:space="preserve">OF vergunning voor vereenvoudigde aangifte </w:t>
            </w:r>
          </w:p>
          <w:p w14:paraId="05613BDC" w14:textId="77777777" w:rsidR="00452F6E" w:rsidRPr="00452F6E" w:rsidRDefault="00452F6E" w:rsidP="00452F6E">
            <w:pPr>
              <w:spacing w:after="0" w:line="240" w:lineRule="auto"/>
              <w:jc w:val="both"/>
              <w:rPr>
                <w:rFonts w:ascii="Times New Roman" w:hAnsi="Times New Roman" w:cs="Times New Roman"/>
                <w:sz w:val="24"/>
                <w:szCs w:val="24"/>
                <w:lang w:val="nl-BE"/>
              </w:rPr>
            </w:pPr>
          </w:p>
          <w:p w14:paraId="05613BDD" w14:textId="77777777" w:rsidR="00452F6E" w:rsidRPr="00452F6E" w:rsidRDefault="00452F6E" w:rsidP="00452F6E">
            <w:pPr>
              <w:spacing w:after="0" w:line="240" w:lineRule="auto"/>
              <w:jc w:val="both"/>
              <w:rPr>
                <w:rFonts w:ascii="Times New Roman" w:hAnsi="Times New Roman" w:cs="Times New Roman"/>
                <w:sz w:val="24"/>
                <w:szCs w:val="24"/>
                <w:lang w:val="nl-BE"/>
              </w:rPr>
            </w:pPr>
            <w:r w:rsidRPr="004E6A87">
              <w:rPr>
                <w:rFonts w:ascii="Times New Roman" w:hAnsi="Times New Roman" w:cs="Times New Roman"/>
                <w:sz w:val="24"/>
                <w:szCs w:val="24"/>
                <w:lang w:val="nl-BE"/>
              </w:rPr>
              <w:t>EN/OF aangewezen of goedgekeurde plaatsen (artikel 139 van het wetboek en artikel 115 van deze verordening)</w:t>
            </w:r>
          </w:p>
        </w:tc>
      </w:tr>
    </w:tbl>
    <w:p w14:paraId="14BB7B91" w14:textId="77777777" w:rsidR="00032171" w:rsidRDefault="00032171" w:rsidP="00452F6E">
      <w:pPr>
        <w:spacing w:after="0" w:line="240" w:lineRule="auto"/>
        <w:jc w:val="both"/>
        <w:rPr>
          <w:rFonts w:ascii="Times New Roman" w:hAnsi="Times New Roman" w:cs="Times New Roman"/>
          <w:sz w:val="24"/>
          <w:szCs w:val="24"/>
          <w:lang w:val="nl-BE"/>
        </w:rPr>
      </w:pPr>
    </w:p>
    <w:p w14:paraId="4C196766" w14:textId="77777777" w:rsidR="00F37256" w:rsidRDefault="00F37256" w:rsidP="00452F6E">
      <w:pPr>
        <w:spacing w:after="0" w:line="240" w:lineRule="auto"/>
        <w:jc w:val="both"/>
        <w:rPr>
          <w:rFonts w:ascii="Times New Roman" w:hAnsi="Times New Roman" w:cs="Times New Roman"/>
          <w:sz w:val="24"/>
          <w:szCs w:val="24"/>
          <w:lang w:val="nl-BE"/>
        </w:rPr>
      </w:pPr>
    </w:p>
    <w:p w14:paraId="3F5EA73F" w14:textId="778FF320" w:rsidR="001F2D0A" w:rsidRDefault="001F2D0A" w:rsidP="00452F6E">
      <w:pPr>
        <w:spacing w:after="0" w:line="240" w:lineRule="auto"/>
        <w:jc w:val="both"/>
        <w:rPr>
          <w:rFonts w:ascii="Times New Roman" w:hAnsi="Times New Roman" w:cs="Times New Roman"/>
          <w:sz w:val="24"/>
          <w:szCs w:val="24"/>
          <w:lang w:val="nl-BE"/>
        </w:rPr>
      </w:pPr>
    </w:p>
    <w:p w14:paraId="1B2BBA1F" w14:textId="77777777" w:rsidR="001F2D0A" w:rsidRDefault="001F2D0A" w:rsidP="00452F6E">
      <w:pPr>
        <w:spacing w:after="0" w:line="240" w:lineRule="auto"/>
        <w:jc w:val="both"/>
        <w:rPr>
          <w:rFonts w:ascii="Times New Roman" w:hAnsi="Times New Roman" w:cs="Times New Roman"/>
          <w:sz w:val="24"/>
          <w:szCs w:val="24"/>
          <w:lang w:val="nl-BE"/>
        </w:rPr>
      </w:pPr>
    </w:p>
    <w:p w14:paraId="2ED47BDA" w14:textId="77777777" w:rsidR="001F2D0A" w:rsidRDefault="001F2D0A" w:rsidP="00452F6E">
      <w:pPr>
        <w:spacing w:after="0" w:line="240" w:lineRule="auto"/>
        <w:jc w:val="both"/>
        <w:rPr>
          <w:rFonts w:ascii="Times New Roman" w:hAnsi="Times New Roman" w:cs="Times New Roman"/>
          <w:sz w:val="24"/>
          <w:szCs w:val="24"/>
          <w:lang w:val="nl-BE"/>
        </w:rPr>
      </w:pPr>
    </w:p>
    <w:p w14:paraId="3D1CEFE3" w14:textId="77777777" w:rsidR="001F2D0A" w:rsidRDefault="001F2D0A" w:rsidP="00452F6E">
      <w:pPr>
        <w:spacing w:after="0" w:line="240" w:lineRule="auto"/>
        <w:jc w:val="both"/>
        <w:rPr>
          <w:rFonts w:ascii="Times New Roman" w:hAnsi="Times New Roman" w:cs="Times New Roman"/>
          <w:sz w:val="24"/>
          <w:szCs w:val="24"/>
          <w:lang w:val="nl-BE"/>
        </w:rPr>
      </w:pPr>
    </w:p>
    <w:p w14:paraId="05613BDF" w14:textId="77777777" w:rsidR="00452F6E" w:rsidRPr="00B012F4" w:rsidRDefault="00B012F4" w:rsidP="00452F6E">
      <w:pPr>
        <w:spacing w:after="0" w:line="240" w:lineRule="auto"/>
        <w:jc w:val="both"/>
        <w:rPr>
          <w:rFonts w:ascii="Times New Roman" w:hAnsi="Times New Roman" w:cs="Times New Roman"/>
          <w:sz w:val="24"/>
          <w:szCs w:val="24"/>
          <w:u w:val="single"/>
          <w:lang w:val="nl-BE"/>
        </w:rPr>
      </w:pPr>
      <w:r>
        <w:rPr>
          <w:rFonts w:ascii="Times New Roman" w:hAnsi="Times New Roman" w:cs="Times New Roman"/>
          <w:sz w:val="24"/>
          <w:szCs w:val="24"/>
          <w:lang w:val="nl-BE"/>
        </w:rPr>
        <w:t xml:space="preserve">2.2 </w:t>
      </w:r>
      <w:r>
        <w:rPr>
          <w:rFonts w:ascii="Times New Roman" w:hAnsi="Times New Roman" w:cs="Times New Roman"/>
          <w:sz w:val="24"/>
          <w:szCs w:val="24"/>
          <w:u w:val="single"/>
          <w:lang w:val="nl-BE"/>
        </w:rPr>
        <w:t>Toelichting</w:t>
      </w:r>
    </w:p>
    <w:p w14:paraId="05613BE0" w14:textId="77777777" w:rsidR="00B012F4" w:rsidRPr="00B012F4" w:rsidRDefault="00B012F4" w:rsidP="00B012F4">
      <w:pPr>
        <w:spacing w:after="0" w:line="240" w:lineRule="auto"/>
        <w:jc w:val="both"/>
        <w:rPr>
          <w:rFonts w:ascii="Times New Roman" w:hAnsi="Times New Roman" w:cs="Times New Roman"/>
          <w:sz w:val="24"/>
          <w:szCs w:val="24"/>
          <w:lang w:val="nl-BE"/>
        </w:rPr>
      </w:pPr>
    </w:p>
    <w:p w14:paraId="05613BE1" w14:textId="77777777" w:rsidR="00B012F4" w:rsidRPr="00B012F4" w:rsidRDefault="00B012F4" w:rsidP="00B012F4">
      <w:pPr>
        <w:spacing w:after="0" w:line="240" w:lineRule="auto"/>
        <w:jc w:val="both"/>
        <w:rPr>
          <w:rFonts w:ascii="Times New Roman" w:hAnsi="Times New Roman" w:cs="Times New Roman"/>
          <w:sz w:val="24"/>
          <w:szCs w:val="24"/>
        </w:rPr>
      </w:pPr>
      <w:r w:rsidRPr="00B012F4">
        <w:rPr>
          <w:rFonts w:ascii="Times New Roman" w:hAnsi="Times New Roman" w:cs="Times New Roman"/>
          <w:sz w:val="24"/>
          <w:szCs w:val="24"/>
        </w:rPr>
        <w:t xml:space="preserve">1. Sedert het in werking treden van het nieuwe douanewetboek van de Unie kan geen vergunning domiciliëringsprocedure meer worden aangevraagd en bekomen. </w:t>
      </w:r>
    </w:p>
    <w:p w14:paraId="05613BE2" w14:textId="77777777" w:rsidR="00B012F4" w:rsidRPr="00B012F4" w:rsidRDefault="00B012F4" w:rsidP="00B012F4">
      <w:pPr>
        <w:spacing w:after="0" w:line="240" w:lineRule="auto"/>
        <w:jc w:val="both"/>
        <w:rPr>
          <w:rFonts w:ascii="Times New Roman" w:hAnsi="Times New Roman" w:cs="Times New Roman"/>
          <w:sz w:val="24"/>
          <w:szCs w:val="24"/>
          <w:lang w:val="nl-BE"/>
        </w:rPr>
      </w:pPr>
    </w:p>
    <w:p w14:paraId="05613BE3" w14:textId="1CC64ED5" w:rsidR="00B012F4" w:rsidRPr="002E078A" w:rsidRDefault="00B012F4" w:rsidP="00B012F4">
      <w:pPr>
        <w:spacing w:after="0" w:line="240" w:lineRule="auto"/>
        <w:jc w:val="both"/>
        <w:rPr>
          <w:rFonts w:ascii="Times New Roman" w:hAnsi="Times New Roman" w:cs="Times New Roman"/>
          <w:sz w:val="24"/>
          <w:szCs w:val="24"/>
          <w:lang w:val="nl-BE"/>
        </w:rPr>
      </w:pPr>
      <w:r w:rsidRPr="00B012F4">
        <w:rPr>
          <w:rFonts w:ascii="Times New Roman" w:hAnsi="Times New Roman" w:cs="Times New Roman"/>
          <w:sz w:val="24"/>
          <w:szCs w:val="24"/>
          <w:lang w:val="nl-BE"/>
        </w:rPr>
        <w:t xml:space="preserve">2. </w:t>
      </w:r>
      <w:r w:rsidRPr="002E078A">
        <w:rPr>
          <w:rFonts w:ascii="Times New Roman" w:hAnsi="Times New Roman" w:cs="Times New Roman"/>
          <w:sz w:val="24"/>
          <w:szCs w:val="24"/>
          <w:lang w:val="nl-BE"/>
        </w:rPr>
        <w:t xml:space="preserve">In vervanging van dit type vergunning vereenvoudiging kan de economische operator eventueel gebruik maken van een vergunning voor inschrijving in de administratie van de aangever </w:t>
      </w:r>
      <w:r w:rsidR="007D597C" w:rsidRPr="002E078A">
        <w:rPr>
          <w:rFonts w:ascii="Times New Roman" w:hAnsi="Times New Roman" w:cs="Times New Roman"/>
          <w:sz w:val="24"/>
          <w:szCs w:val="24"/>
          <w:lang w:val="nl-BE"/>
        </w:rPr>
        <w:t>(IAA) die verder in deze circulaire moet worden gelezen als EIDR</w:t>
      </w:r>
      <w:r w:rsidRPr="002E078A">
        <w:rPr>
          <w:rFonts w:ascii="Times New Roman" w:hAnsi="Times New Roman" w:cs="Times New Roman"/>
          <w:sz w:val="24"/>
          <w:szCs w:val="24"/>
          <w:lang w:val="nl-BE"/>
        </w:rPr>
        <w:t>.</w:t>
      </w:r>
    </w:p>
    <w:p w14:paraId="05613BE4" w14:textId="77777777" w:rsidR="00B012F4" w:rsidRPr="002E078A" w:rsidRDefault="00B012F4" w:rsidP="00452F6E">
      <w:pPr>
        <w:spacing w:after="0" w:line="240" w:lineRule="auto"/>
        <w:jc w:val="both"/>
        <w:rPr>
          <w:rFonts w:ascii="Times New Roman" w:hAnsi="Times New Roman" w:cs="Times New Roman"/>
          <w:sz w:val="24"/>
          <w:szCs w:val="24"/>
          <w:lang w:val="nl-BE"/>
        </w:rPr>
      </w:pPr>
    </w:p>
    <w:p w14:paraId="05613BE5" w14:textId="77777777" w:rsidR="00452F6E" w:rsidRDefault="00452F6E" w:rsidP="00824AEF">
      <w:pPr>
        <w:spacing w:after="0" w:line="240" w:lineRule="auto"/>
        <w:jc w:val="both"/>
        <w:rPr>
          <w:rFonts w:ascii="Times New Roman" w:hAnsi="Times New Roman" w:cs="Times New Roman"/>
          <w:sz w:val="24"/>
          <w:szCs w:val="24"/>
        </w:rPr>
      </w:pPr>
    </w:p>
    <w:p w14:paraId="05613BE6" w14:textId="0A86A085" w:rsidR="00CD2D1F" w:rsidRPr="00CD2D1F" w:rsidRDefault="00971554" w:rsidP="00367BBC">
      <w:pPr>
        <w:spacing w:after="0" w:line="240" w:lineRule="auto"/>
        <w:jc w:val="both"/>
        <w:rPr>
          <w:rFonts w:ascii="Times New Roman" w:hAnsi="Times New Roman" w:cs="Times New Roman"/>
          <w:b/>
          <w:sz w:val="24"/>
          <w:szCs w:val="24"/>
          <w:lang w:val="nl-BE"/>
        </w:rPr>
      </w:pPr>
      <w:r>
        <w:rPr>
          <w:rFonts w:ascii="Times New Roman" w:hAnsi="Times New Roman" w:cs="Times New Roman"/>
          <w:b/>
          <w:sz w:val="24"/>
          <w:szCs w:val="24"/>
          <w:lang w:val="nl-BE"/>
        </w:rPr>
        <w:t>3</w:t>
      </w:r>
      <w:r w:rsidR="00074EA6">
        <w:rPr>
          <w:rFonts w:ascii="Times New Roman" w:hAnsi="Times New Roman" w:cs="Times New Roman"/>
          <w:b/>
          <w:sz w:val="24"/>
          <w:szCs w:val="24"/>
          <w:lang w:val="nl-BE"/>
        </w:rPr>
        <w:t>.</w:t>
      </w:r>
      <w:r w:rsidR="00CD2D1F" w:rsidRPr="00CD2D1F">
        <w:rPr>
          <w:rFonts w:ascii="Times New Roman" w:hAnsi="Times New Roman" w:cs="Times New Roman"/>
          <w:b/>
          <w:sz w:val="24"/>
          <w:szCs w:val="24"/>
          <w:lang w:val="nl-BE"/>
        </w:rPr>
        <w:t xml:space="preserve"> </w:t>
      </w:r>
      <w:r w:rsidR="000B2A40" w:rsidRPr="00AD1AEF">
        <w:rPr>
          <w:rFonts w:ascii="Times New Roman" w:hAnsi="Times New Roman" w:cs="Times New Roman"/>
          <w:b/>
          <w:sz w:val="24"/>
          <w:szCs w:val="24"/>
          <w:u w:val="single"/>
          <w:lang w:val="nl-BE"/>
        </w:rPr>
        <w:t>OVERGANGS</w:t>
      </w:r>
      <w:r w:rsidRPr="00AD1AEF">
        <w:rPr>
          <w:rFonts w:ascii="Times New Roman" w:hAnsi="Times New Roman" w:cs="Times New Roman"/>
          <w:b/>
          <w:sz w:val="24"/>
          <w:szCs w:val="24"/>
          <w:u w:val="single"/>
          <w:lang w:val="nl-BE"/>
        </w:rPr>
        <w:t>REGELS</w:t>
      </w:r>
      <w:r w:rsidR="00CD2D1F" w:rsidRPr="00AD1AEF">
        <w:rPr>
          <w:rFonts w:ascii="Times New Roman" w:hAnsi="Times New Roman" w:cs="Times New Roman"/>
          <w:b/>
          <w:sz w:val="24"/>
          <w:szCs w:val="24"/>
          <w:u w:val="single"/>
          <w:lang w:val="nl-BE"/>
        </w:rPr>
        <w:t xml:space="preserve"> V</w:t>
      </w:r>
      <w:r w:rsidR="000B2A40" w:rsidRPr="00AD1AEF">
        <w:rPr>
          <w:rFonts w:ascii="Times New Roman" w:hAnsi="Times New Roman" w:cs="Times New Roman"/>
          <w:b/>
          <w:sz w:val="24"/>
          <w:szCs w:val="24"/>
          <w:u w:val="single"/>
          <w:lang w:val="nl-BE"/>
        </w:rPr>
        <w:t>OOR</w:t>
      </w:r>
      <w:r w:rsidR="00CD2D1F" w:rsidRPr="00AD1AEF">
        <w:rPr>
          <w:rFonts w:ascii="Times New Roman" w:hAnsi="Times New Roman" w:cs="Times New Roman"/>
          <w:b/>
          <w:sz w:val="24"/>
          <w:szCs w:val="24"/>
          <w:u w:val="single"/>
          <w:lang w:val="nl-BE"/>
        </w:rPr>
        <w:t xml:space="preserve"> DE </w:t>
      </w:r>
      <w:r w:rsidR="00EF74EA">
        <w:rPr>
          <w:rFonts w:ascii="Times New Roman" w:hAnsi="Times New Roman" w:cs="Times New Roman"/>
          <w:b/>
          <w:sz w:val="24"/>
          <w:szCs w:val="24"/>
          <w:u w:val="single"/>
          <w:lang w:val="nl-BE"/>
        </w:rPr>
        <w:t>VERGUNNINGEN DOMICILIË</w:t>
      </w:r>
      <w:r w:rsidR="00C77634">
        <w:rPr>
          <w:rFonts w:ascii="Times New Roman" w:hAnsi="Times New Roman" w:cs="Times New Roman"/>
          <w:b/>
          <w:sz w:val="24"/>
          <w:szCs w:val="24"/>
          <w:u w:val="single"/>
          <w:lang w:val="nl-BE"/>
        </w:rPr>
        <w:t xml:space="preserve">RINGSPROCEDURE GELDIG </w:t>
      </w:r>
      <w:r w:rsidR="00CD2D1F" w:rsidRPr="00AD1AEF">
        <w:rPr>
          <w:rFonts w:ascii="Times New Roman" w:hAnsi="Times New Roman" w:cs="Times New Roman"/>
          <w:b/>
          <w:sz w:val="24"/>
          <w:szCs w:val="24"/>
          <w:u w:val="single"/>
          <w:lang w:val="nl-BE"/>
        </w:rPr>
        <w:t xml:space="preserve">OP 1 MEI 2016 </w:t>
      </w:r>
    </w:p>
    <w:p w14:paraId="05613BE7" w14:textId="77777777" w:rsidR="00CD2D1F" w:rsidRDefault="00CD2D1F" w:rsidP="00CD2D1F">
      <w:pPr>
        <w:spacing w:after="0" w:line="240" w:lineRule="auto"/>
        <w:jc w:val="both"/>
        <w:rPr>
          <w:rFonts w:ascii="Times New Roman" w:hAnsi="Times New Roman" w:cs="Times New Roman"/>
          <w:sz w:val="24"/>
          <w:szCs w:val="24"/>
          <w:lang w:val="nl-BE"/>
        </w:rPr>
      </w:pPr>
    </w:p>
    <w:p w14:paraId="05613BE8" w14:textId="78E0930E" w:rsidR="00B012F4" w:rsidRPr="00B012F4" w:rsidRDefault="00B012F4" w:rsidP="00B012F4">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3</w:t>
      </w:r>
      <w:r w:rsidR="009B0338">
        <w:rPr>
          <w:rFonts w:ascii="Times New Roman" w:hAnsi="Times New Roman" w:cs="Times New Roman"/>
          <w:sz w:val="24"/>
          <w:szCs w:val="24"/>
        </w:rPr>
        <w:t>.1</w:t>
      </w:r>
      <w:r w:rsidRPr="00B012F4">
        <w:rPr>
          <w:rFonts w:ascii="Times New Roman" w:hAnsi="Times New Roman" w:cs="Times New Roman"/>
          <w:sz w:val="24"/>
          <w:szCs w:val="24"/>
        </w:rPr>
        <w:t xml:space="preserve"> </w:t>
      </w:r>
      <w:r w:rsidRPr="00B012F4">
        <w:rPr>
          <w:rFonts w:ascii="Times New Roman" w:hAnsi="Times New Roman" w:cs="Times New Roman"/>
          <w:sz w:val="24"/>
          <w:szCs w:val="24"/>
          <w:u w:val="single"/>
        </w:rPr>
        <w:t>Wettelijke bepalingen</w:t>
      </w:r>
    </w:p>
    <w:p w14:paraId="05613BE9" w14:textId="77777777" w:rsidR="000B2A40" w:rsidRDefault="000B2A40" w:rsidP="000B2A40">
      <w:pPr>
        <w:spacing w:after="0" w:line="240" w:lineRule="auto"/>
        <w:jc w:val="both"/>
        <w:rPr>
          <w:rFonts w:ascii="Times New Roman" w:hAnsi="Times New Roman" w:cs="Times New Roman"/>
          <w:sz w:val="24"/>
          <w:szCs w:val="24"/>
          <w:lang w:val="nl-BE"/>
        </w:rPr>
      </w:pPr>
    </w:p>
    <w:p w14:paraId="7450DC4B" w14:textId="77777777" w:rsidR="00BE6395" w:rsidRDefault="00BE6395" w:rsidP="000B2A40">
      <w:pPr>
        <w:spacing w:after="0" w:line="240" w:lineRule="auto"/>
        <w:jc w:val="both"/>
        <w:rPr>
          <w:rFonts w:ascii="Times New Roman" w:hAnsi="Times New Roman" w:cs="Times New Roman"/>
          <w:sz w:val="24"/>
          <w:szCs w:val="24"/>
          <w:lang w:val="nl-BE"/>
        </w:rPr>
      </w:pPr>
    </w:p>
    <w:p w14:paraId="05613BEA" w14:textId="77777777" w:rsidR="000B2A40" w:rsidRPr="000B2A40" w:rsidRDefault="000B2A40" w:rsidP="0041707F">
      <w:pPr>
        <w:spacing w:after="0" w:line="240" w:lineRule="auto"/>
        <w:ind w:left="708"/>
        <w:jc w:val="center"/>
        <w:rPr>
          <w:rFonts w:ascii="Times New Roman" w:hAnsi="Times New Roman" w:cs="Times New Roman"/>
          <w:i/>
          <w:sz w:val="24"/>
          <w:szCs w:val="24"/>
          <w:u w:val="single"/>
          <w:lang w:val="nl-BE"/>
        </w:rPr>
      </w:pPr>
      <w:r w:rsidRPr="000B2A40">
        <w:rPr>
          <w:rFonts w:ascii="Times New Roman" w:hAnsi="Times New Roman" w:cs="Times New Roman"/>
          <w:i/>
          <w:iCs/>
          <w:sz w:val="24"/>
          <w:szCs w:val="24"/>
          <w:u w:val="single"/>
          <w:lang w:val="nl-BE"/>
        </w:rPr>
        <w:t xml:space="preserve">Artikel 251 </w:t>
      </w:r>
      <w:r>
        <w:rPr>
          <w:rFonts w:ascii="Times New Roman" w:hAnsi="Times New Roman" w:cs="Times New Roman"/>
          <w:i/>
          <w:iCs/>
          <w:sz w:val="24"/>
          <w:szCs w:val="24"/>
          <w:u w:val="single"/>
          <w:lang w:val="nl-BE"/>
        </w:rPr>
        <w:t>(</w:t>
      </w:r>
      <w:r w:rsidRPr="000B2A40">
        <w:rPr>
          <w:rFonts w:ascii="Times New Roman" w:hAnsi="Times New Roman" w:cs="Times New Roman"/>
          <w:i/>
          <w:iCs/>
          <w:sz w:val="24"/>
          <w:szCs w:val="24"/>
          <w:u w:val="single"/>
          <w:lang w:val="nl-BE"/>
        </w:rPr>
        <w:t>DA</w:t>
      </w:r>
      <w:r>
        <w:rPr>
          <w:rFonts w:ascii="Times New Roman" w:hAnsi="Times New Roman" w:cs="Times New Roman"/>
          <w:i/>
          <w:iCs/>
          <w:sz w:val="24"/>
          <w:szCs w:val="24"/>
          <w:u w:val="single"/>
          <w:lang w:val="nl-BE"/>
        </w:rPr>
        <w:t>)</w:t>
      </w:r>
    </w:p>
    <w:p w14:paraId="05613BEB" w14:textId="77777777" w:rsidR="000B2A40" w:rsidRDefault="000B2A40" w:rsidP="0041707F">
      <w:pPr>
        <w:spacing w:after="0" w:line="240" w:lineRule="auto"/>
        <w:ind w:left="708"/>
        <w:jc w:val="center"/>
        <w:rPr>
          <w:rFonts w:ascii="Times New Roman" w:hAnsi="Times New Roman" w:cs="Times New Roman"/>
          <w:b/>
          <w:bCs/>
          <w:i/>
          <w:sz w:val="24"/>
          <w:szCs w:val="24"/>
          <w:lang w:val="nl-BE"/>
        </w:rPr>
      </w:pPr>
    </w:p>
    <w:p w14:paraId="05613BEC" w14:textId="11DDD090" w:rsidR="000B2A40" w:rsidRPr="000B2A40" w:rsidRDefault="008855E1" w:rsidP="0041707F">
      <w:pPr>
        <w:spacing w:after="0" w:line="240" w:lineRule="auto"/>
        <w:ind w:left="708"/>
        <w:jc w:val="center"/>
        <w:rPr>
          <w:rFonts w:ascii="Times New Roman" w:hAnsi="Times New Roman" w:cs="Times New Roman"/>
          <w:i/>
          <w:sz w:val="24"/>
          <w:szCs w:val="24"/>
          <w:lang w:val="nl-BE"/>
        </w:rPr>
      </w:pPr>
      <w:r>
        <w:rPr>
          <w:rFonts w:ascii="Times New Roman" w:hAnsi="Times New Roman" w:cs="Times New Roman"/>
          <w:b/>
          <w:bCs/>
          <w:i/>
          <w:sz w:val="24"/>
          <w:szCs w:val="24"/>
          <w:lang w:val="nl-BE"/>
        </w:rPr>
        <w:t>“</w:t>
      </w:r>
      <w:r w:rsidR="000B2A40" w:rsidRPr="000B2A40">
        <w:rPr>
          <w:rFonts w:ascii="Times New Roman" w:hAnsi="Times New Roman" w:cs="Times New Roman"/>
          <w:b/>
          <w:bCs/>
          <w:i/>
          <w:sz w:val="24"/>
          <w:szCs w:val="24"/>
          <w:lang w:val="nl-BE"/>
        </w:rPr>
        <w:t>Geldigheid van op 1 mei 2016 reeds van kracht zijnde vergunningen</w:t>
      </w:r>
    </w:p>
    <w:p w14:paraId="05613BED" w14:textId="77777777" w:rsidR="000B2A40" w:rsidRDefault="000B2A40" w:rsidP="000B2A40">
      <w:pPr>
        <w:spacing w:after="0" w:line="240" w:lineRule="auto"/>
        <w:ind w:left="708"/>
        <w:jc w:val="both"/>
        <w:rPr>
          <w:rFonts w:ascii="Times New Roman" w:hAnsi="Times New Roman" w:cs="Times New Roman"/>
          <w:i/>
          <w:sz w:val="24"/>
          <w:szCs w:val="24"/>
          <w:lang w:val="nl-BE"/>
        </w:rPr>
      </w:pPr>
    </w:p>
    <w:p w14:paraId="05613BEE" w14:textId="77777777" w:rsidR="000B2A40" w:rsidRPr="000B2A40" w:rsidRDefault="000B2A40" w:rsidP="000B2A40">
      <w:pPr>
        <w:spacing w:after="0" w:line="240" w:lineRule="auto"/>
        <w:ind w:left="708"/>
        <w:jc w:val="both"/>
        <w:rPr>
          <w:rFonts w:ascii="Times New Roman" w:hAnsi="Times New Roman" w:cs="Times New Roman"/>
          <w:i/>
          <w:sz w:val="24"/>
          <w:szCs w:val="24"/>
          <w:lang w:val="nl-BE"/>
        </w:rPr>
      </w:pPr>
      <w:r w:rsidRPr="000B2A40">
        <w:rPr>
          <w:rFonts w:ascii="Times New Roman" w:hAnsi="Times New Roman" w:cs="Times New Roman"/>
          <w:i/>
          <w:sz w:val="24"/>
          <w:szCs w:val="24"/>
          <w:lang w:val="nl-BE"/>
        </w:rPr>
        <w:t xml:space="preserve">1. Op basis van Verordening (EEG) nr. 2913/92 of Verordening (EEG) nr. 2454/93 verleende vergunningen die geldig zijn op 1 mei 2016, blijven geldig als volgt: </w:t>
      </w:r>
    </w:p>
    <w:p w14:paraId="05613BEF" w14:textId="77777777" w:rsidR="000B2A40" w:rsidRDefault="000B2A40" w:rsidP="000B2A40">
      <w:pPr>
        <w:spacing w:after="0" w:line="240" w:lineRule="auto"/>
        <w:ind w:left="708"/>
        <w:jc w:val="both"/>
        <w:rPr>
          <w:rFonts w:ascii="Times New Roman" w:hAnsi="Times New Roman" w:cs="Times New Roman"/>
          <w:i/>
          <w:sz w:val="24"/>
          <w:szCs w:val="24"/>
          <w:lang w:val="nl-BE"/>
        </w:rPr>
      </w:pPr>
    </w:p>
    <w:p w14:paraId="05613BF0" w14:textId="77777777" w:rsidR="000B2A40" w:rsidRPr="000B2A40" w:rsidRDefault="000B2A40" w:rsidP="000B2A40">
      <w:pPr>
        <w:spacing w:after="0" w:line="240" w:lineRule="auto"/>
        <w:ind w:left="708"/>
        <w:jc w:val="both"/>
        <w:rPr>
          <w:rFonts w:ascii="Times New Roman" w:hAnsi="Times New Roman" w:cs="Times New Roman"/>
          <w:i/>
          <w:sz w:val="24"/>
          <w:szCs w:val="24"/>
          <w:lang w:val="nl-BE"/>
        </w:rPr>
      </w:pPr>
      <w:r w:rsidRPr="000B2A40">
        <w:rPr>
          <w:rFonts w:ascii="Times New Roman" w:hAnsi="Times New Roman" w:cs="Times New Roman"/>
          <w:i/>
          <w:sz w:val="24"/>
          <w:szCs w:val="24"/>
          <w:lang w:val="nl-BE"/>
        </w:rPr>
        <w:t xml:space="preserve">a) in het geval van vergunningen met een beperkte geldigheidsduur: tot het verstrijken van die duur of tot 1 mei 2019, indien deze datum eerder valt; </w:t>
      </w:r>
    </w:p>
    <w:p w14:paraId="05613BF1" w14:textId="77777777" w:rsidR="00DD53DC" w:rsidRDefault="00DD53DC" w:rsidP="000B2A40">
      <w:pPr>
        <w:spacing w:after="0" w:line="240" w:lineRule="auto"/>
        <w:ind w:left="708"/>
        <w:jc w:val="both"/>
        <w:rPr>
          <w:rFonts w:ascii="Times New Roman" w:hAnsi="Times New Roman" w:cs="Times New Roman"/>
          <w:i/>
          <w:sz w:val="24"/>
          <w:szCs w:val="24"/>
          <w:lang w:val="nl-BE"/>
        </w:rPr>
      </w:pPr>
    </w:p>
    <w:p w14:paraId="05613BF2" w14:textId="77777777" w:rsidR="000B2A40" w:rsidRPr="000B2A40" w:rsidRDefault="000B2A40" w:rsidP="000B2A40">
      <w:pPr>
        <w:spacing w:after="0" w:line="240" w:lineRule="auto"/>
        <w:ind w:left="708"/>
        <w:jc w:val="both"/>
        <w:rPr>
          <w:rFonts w:ascii="Times New Roman" w:hAnsi="Times New Roman" w:cs="Times New Roman"/>
          <w:i/>
          <w:sz w:val="24"/>
          <w:szCs w:val="24"/>
          <w:lang w:val="nl-BE"/>
        </w:rPr>
      </w:pPr>
      <w:r w:rsidRPr="000B2A40">
        <w:rPr>
          <w:rFonts w:ascii="Times New Roman" w:hAnsi="Times New Roman" w:cs="Times New Roman"/>
          <w:i/>
          <w:sz w:val="24"/>
          <w:szCs w:val="24"/>
          <w:lang w:val="nl-BE"/>
        </w:rPr>
        <w:t xml:space="preserve">b) in het geval van alle andere vergunningen: totdat de vergunning wordt herbeoordeeld overeenkomstig artikel 250, lid 1. </w:t>
      </w:r>
    </w:p>
    <w:p w14:paraId="05613BF3" w14:textId="77777777" w:rsidR="00DD53DC" w:rsidRDefault="00DD53DC" w:rsidP="000B2A40">
      <w:pPr>
        <w:spacing w:after="0" w:line="240" w:lineRule="auto"/>
        <w:ind w:left="708"/>
        <w:jc w:val="both"/>
        <w:rPr>
          <w:rFonts w:ascii="Times New Roman" w:hAnsi="Times New Roman" w:cs="Times New Roman"/>
          <w:i/>
          <w:sz w:val="24"/>
          <w:szCs w:val="24"/>
          <w:lang w:val="nl-BE"/>
        </w:rPr>
      </w:pPr>
    </w:p>
    <w:p w14:paraId="05613BF4" w14:textId="1E2B09E6" w:rsidR="000B2A40" w:rsidRDefault="000B2A40" w:rsidP="000B2A40">
      <w:pPr>
        <w:spacing w:after="0" w:line="240" w:lineRule="auto"/>
        <w:ind w:left="708"/>
        <w:jc w:val="both"/>
        <w:rPr>
          <w:rFonts w:ascii="Times New Roman" w:hAnsi="Times New Roman" w:cs="Times New Roman"/>
          <w:i/>
          <w:sz w:val="24"/>
          <w:szCs w:val="24"/>
          <w:lang w:val="nl-BE"/>
        </w:rPr>
      </w:pPr>
      <w:r w:rsidRPr="000B2A40">
        <w:rPr>
          <w:rFonts w:ascii="Times New Roman" w:hAnsi="Times New Roman" w:cs="Times New Roman"/>
          <w:i/>
          <w:sz w:val="24"/>
          <w:szCs w:val="24"/>
          <w:lang w:val="nl-BE"/>
        </w:rPr>
        <w:t xml:space="preserve">2. </w:t>
      </w:r>
      <w:r w:rsidR="00DD53DC">
        <w:rPr>
          <w:rFonts w:ascii="Times New Roman" w:hAnsi="Times New Roman" w:cs="Times New Roman"/>
          <w:i/>
          <w:sz w:val="24"/>
          <w:szCs w:val="24"/>
          <w:lang w:val="nl-BE"/>
        </w:rPr>
        <w:t>…</w:t>
      </w:r>
      <w:r w:rsidR="008855E1">
        <w:rPr>
          <w:rFonts w:ascii="Times New Roman" w:hAnsi="Times New Roman" w:cs="Times New Roman"/>
          <w:i/>
          <w:sz w:val="24"/>
          <w:szCs w:val="24"/>
          <w:lang w:val="nl-BE"/>
        </w:rPr>
        <w:t>”</w:t>
      </w:r>
    </w:p>
    <w:p w14:paraId="05613BF5" w14:textId="77777777" w:rsidR="00DD53DC" w:rsidRDefault="00DD53DC" w:rsidP="00DD53DC">
      <w:pPr>
        <w:spacing w:after="0" w:line="240" w:lineRule="auto"/>
        <w:ind w:left="708"/>
        <w:jc w:val="both"/>
        <w:rPr>
          <w:rFonts w:ascii="Times New Roman" w:hAnsi="Times New Roman" w:cs="Times New Roman"/>
          <w:i/>
          <w:sz w:val="24"/>
          <w:szCs w:val="24"/>
          <w:lang w:val="nl-BE"/>
        </w:rPr>
      </w:pPr>
    </w:p>
    <w:p w14:paraId="7BB917AD" w14:textId="77777777" w:rsidR="008A72D2" w:rsidRPr="00DD53DC" w:rsidRDefault="008A72D2" w:rsidP="00DD53DC">
      <w:pPr>
        <w:spacing w:after="0" w:line="240" w:lineRule="auto"/>
        <w:ind w:left="708"/>
        <w:jc w:val="both"/>
        <w:rPr>
          <w:rFonts w:ascii="Times New Roman" w:hAnsi="Times New Roman" w:cs="Times New Roman"/>
          <w:i/>
          <w:sz w:val="24"/>
          <w:szCs w:val="24"/>
          <w:lang w:val="nl-BE"/>
        </w:rPr>
      </w:pPr>
    </w:p>
    <w:p w14:paraId="05613BF6" w14:textId="77777777" w:rsidR="00DD53DC" w:rsidRPr="00DD53DC" w:rsidRDefault="00DD53DC" w:rsidP="0041707F">
      <w:pPr>
        <w:spacing w:after="0" w:line="240" w:lineRule="auto"/>
        <w:ind w:left="708"/>
        <w:jc w:val="center"/>
        <w:rPr>
          <w:rFonts w:ascii="Times New Roman" w:hAnsi="Times New Roman" w:cs="Times New Roman"/>
          <w:i/>
          <w:sz w:val="24"/>
          <w:szCs w:val="24"/>
          <w:u w:val="single"/>
          <w:lang w:val="nl-BE"/>
        </w:rPr>
      </w:pPr>
      <w:r w:rsidRPr="00DD53DC">
        <w:rPr>
          <w:rFonts w:ascii="Times New Roman" w:hAnsi="Times New Roman" w:cs="Times New Roman"/>
          <w:i/>
          <w:iCs/>
          <w:sz w:val="24"/>
          <w:szCs w:val="24"/>
          <w:u w:val="single"/>
          <w:lang w:val="nl-BE"/>
        </w:rPr>
        <w:t xml:space="preserve">Artikel 254 </w:t>
      </w:r>
      <w:r>
        <w:rPr>
          <w:rFonts w:ascii="Times New Roman" w:hAnsi="Times New Roman" w:cs="Times New Roman"/>
          <w:i/>
          <w:iCs/>
          <w:sz w:val="24"/>
          <w:szCs w:val="24"/>
          <w:u w:val="single"/>
          <w:lang w:val="nl-BE"/>
        </w:rPr>
        <w:t>(DA)</w:t>
      </w:r>
    </w:p>
    <w:p w14:paraId="05613BF7" w14:textId="77777777" w:rsidR="00DD53DC" w:rsidRDefault="00DD53DC" w:rsidP="0041707F">
      <w:pPr>
        <w:spacing w:after="0" w:line="240" w:lineRule="auto"/>
        <w:ind w:left="708"/>
        <w:jc w:val="center"/>
        <w:rPr>
          <w:rFonts w:ascii="Times New Roman" w:hAnsi="Times New Roman" w:cs="Times New Roman"/>
          <w:b/>
          <w:bCs/>
          <w:i/>
          <w:sz w:val="24"/>
          <w:szCs w:val="24"/>
          <w:lang w:val="nl-BE"/>
        </w:rPr>
      </w:pPr>
    </w:p>
    <w:p w14:paraId="05613BF8" w14:textId="0942CD51" w:rsidR="00DD53DC" w:rsidRPr="00DD53DC" w:rsidRDefault="008855E1" w:rsidP="0041707F">
      <w:pPr>
        <w:spacing w:after="0" w:line="240" w:lineRule="auto"/>
        <w:ind w:left="708"/>
        <w:jc w:val="center"/>
        <w:rPr>
          <w:rFonts w:ascii="Times New Roman" w:hAnsi="Times New Roman" w:cs="Times New Roman"/>
          <w:i/>
          <w:sz w:val="24"/>
          <w:szCs w:val="24"/>
          <w:lang w:val="nl-BE"/>
        </w:rPr>
      </w:pPr>
      <w:r>
        <w:rPr>
          <w:rFonts w:ascii="Times New Roman" w:hAnsi="Times New Roman" w:cs="Times New Roman"/>
          <w:b/>
          <w:bCs/>
          <w:i/>
          <w:sz w:val="24"/>
          <w:szCs w:val="24"/>
          <w:lang w:val="nl-BE"/>
        </w:rPr>
        <w:t>“</w:t>
      </w:r>
      <w:r w:rsidR="00DD53DC" w:rsidRPr="00DD53DC">
        <w:rPr>
          <w:rFonts w:ascii="Times New Roman" w:hAnsi="Times New Roman" w:cs="Times New Roman"/>
          <w:b/>
          <w:bCs/>
          <w:i/>
          <w:sz w:val="24"/>
          <w:szCs w:val="24"/>
          <w:lang w:val="nl-BE"/>
        </w:rPr>
        <w:t>Gebruik van op 1 mei 2016 reeds van kracht zijnde vergunningen en beschikkingen</w:t>
      </w:r>
    </w:p>
    <w:p w14:paraId="05613BF9" w14:textId="77777777" w:rsidR="00DD53DC" w:rsidRDefault="00DD53DC" w:rsidP="00DD53DC">
      <w:pPr>
        <w:spacing w:after="0" w:line="240" w:lineRule="auto"/>
        <w:ind w:left="708"/>
        <w:jc w:val="both"/>
        <w:rPr>
          <w:rFonts w:ascii="Times New Roman" w:hAnsi="Times New Roman" w:cs="Times New Roman"/>
          <w:i/>
          <w:sz w:val="24"/>
          <w:szCs w:val="24"/>
          <w:lang w:val="nl-BE"/>
        </w:rPr>
      </w:pPr>
    </w:p>
    <w:p w14:paraId="05613BFA" w14:textId="6F614331" w:rsidR="00DD53DC" w:rsidRDefault="00DD53DC" w:rsidP="00DD53DC">
      <w:pPr>
        <w:spacing w:after="0" w:line="240" w:lineRule="auto"/>
        <w:ind w:left="708"/>
        <w:jc w:val="both"/>
        <w:rPr>
          <w:rFonts w:ascii="Times New Roman" w:hAnsi="Times New Roman" w:cs="Times New Roman"/>
          <w:i/>
          <w:sz w:val="24"/>
          <w:szCs w:val="24"/>
          <w:lang w:val="nl-BE"/>
        </w:rPr>
      </w:pPr>
      <w:r w:rsidRPr="00DD53DC">
        <w:rPr>
          <w:rFonts w:ascii="Times New Roman" w:hAnsi="Times New Roman" w:cs="Times New Roman"/>
          <w:i/>
          <w:sz w:val="24"/>
          <w:szCs w:val="24"/>
          <w:lang w:val="nl-BE"/>
        </w:rPr>
        <w:t xml:space="preserve">Wanneer een beschikking of een vergunning na 1 mei 2016 geldig blijft overeenkomstig de artikelen 251 tot en met 253, zijn de voorwaarden waaronder die beschikking of vergunning wordt toegepast, vanaf 1 mei 2016, die welke zijn vastgesteld in de overeenkomstige bepalingen van het wetboek, Uitvoeringsverordening (EU) 2015/2447 van de Commissie </w:t>
      </w:r>
      <w:r w:rsidR="00EA7F9F">
        <w:rPr>
          <w:rFonts w:ascii="Times New Roman" w:hAnsi="Times New Roman" w:cs="Times New Roman"/>
          <w:i/>
          <w:sz w:val="24"/>
          <w:szCs w:val="24"/>
          <w:lang w:val="nl-BE"/>
        </w:rPr>
        <w:t xml:space="preserve">van 24 november 2015 </w:t>
      </w:r>
      <w:r w:rsidRPr="00DD53DC">
        <w:rPr>
          <w:rFonts w:ascii="Times New Roman" w:hAnsi="Times New Roman" w:cs="Times New Roman"/>
          <w:i/>
          <w:sz w:val="24"/>
          <w:szCs w:val="24"/>
          <w:lang w:val="nl-BE"/>
        </w:rPr>
        <w:t xml:space="preserve">houdende nadere uitvoeringsvoorschriften voor enkele bepalingen van Verordening (EU) 952/2013 </w:t>
      </w:r>
      <w:r w:rsidR="00EA7F9F">
        <w:rPr>
          <w:rFonts w:ascii="Times New Roman" w:hAnsi="Times New Roman" w:cs="Times New Roman"/>
          <w:i/>
          <w:sz w:val="24"/>
          <w:szCs w:val="24"/>
          <w:lang w:val="nl-BE"/>
        </w:rPr>
        <w:t xml:space="preserve">van het Europees Parlement en de Raad tot vaststelling van het douanewetboek van de Unie </w:t>
      </w:r>
      <w:r w:rsidRPr="00DD53DC">
        <w:rPr>
          <w:rFonts w:ascii="Times New Roman" w:hAnsi="Times New Roman" w:cs="Times New Roman"/>
          <w:i/>
          <w:sz w:val="24"/>
          <w:szCs w:val="24"/>
          <w:lang w:val="nl-BE"/>
        </w:rPr>
        <w:t>en deze verordening zoals aangegeven in de concordantietabel in bijlage 90.</w:t>
      </w:r>
      <w:r w:rsidR="008855E1">
        <w:rPr>
          <w:rFonts w:ascii="Times New Roman" w:hAnsi="Times New Roman" w:cs="Times New Roman"/>
          <w:i/>
          <w:sz w:val="24"/>
          <w:szCs w:val="24"/>
          <w:lang w:val="nl-BE"/>
        </w:rPr>
        <w:t>”</w:t>
      </w:r>
    </w:p>
    <w:p w14:paraId="05613BFB" w14:textId="77777777" w:rsidR="001C2B26" w:rsidRDefault="001C2B26" w:rsidP="00DD53DC">
      <w:pPr>
        <w:spacing w:after="0" w:line="240" w:lineRule="auto"/>
        <w:ind w:left="708"/>
        <w:jc w:val="both"/>
        <w:rPr>
          <w:rFonts w:ascii="Times New Roman" w:hAnsi="Times New Roman" w:cs="Times New Roman"/>
          <w:i/>
          <w:sz w:val="24"/>
          <w:szCs w:val="24"/>
          <w:lang w:val="nl-BE"/>
        </w:rPr>
      </w:pPr>
    </w:p>
    <w:p w14:paraId="71163AD6" w14:textId="0DDAFB09" w:rsidR="001F2D0A" w:rsidRDefault="001F2D0A" w:rsidP="00DD53DC">
      <w:pPr>
        <w:spacing w:after="0" w:line="240" w:lineRule="auto"/>
        <w:ind w:left="708"/>
        <w:jc w:val="both"/>
        <w:rPr>
          <w:rFonts w:ascii="Times New Roman" w:hAnsi="Times New Roman" w:cs="Times New Roman"/>
          <w:i/>
          <w:sz w:val="24"/>
          <w:szCs w:val="24"/>
          <w:lang w:val="nl-BE"/>
        </w:rPr>
      </w:pPr>
    </w:p>
    <w:p w14:paraId="3D967F9F" w14:textId="77777777" w:rsidR="001F2D0A" w:rsidRDefault="001F2D0A" w:rsidP="00DD53DC">
      <w:pPr>
        <w:spacing w:after="0" w:line="240" w:lineRule="auto"/>
        <w:ind w:left="708"/>
        <w:jc w:val="both"/>
        <w:rPr>
          <w:rFonts w:ascii="Times New Roman" w:hAnsi="Times New Roman" w:cs="Times New Roman"/>
          <w:i/>
          <w:sz w:val="24"/>
          <w:szCs w:val="24"/>
          <w:lang w:val="nl-BE"/>
        </w:rPr>
      </w:pPr>
    </w:p>
    <w:p w14:paraId="1F25E368" w14:textId="77777777" w:rsidR="008A72D2" w:rsidRDefault="008A72D2" w:rsidP="00DD53DC">
      <w:pPr>
        <w:spacing w:after="0" w:line="240" w:lineRule="auto"/>
        <w:ind w:left="708"/>
        <w:jc w:val="both"/>
        <w:rPr>
          <w:rFonts w:ascii="Times New Roman" w:hAnsi="Times New Roman" w:cs="Times New Roman"/>
          <w:i/>
          <w:sz w:val="24"/>
          <w:szCs w:val="24"/>
          <w:lang w:val="nl-BE"/>
        </w:rPr>
      </w:pPr>
    </w:p>
    <w:p w14:paraId="2BCABB77" w14:textId="77777777" w:rsidR="00DD6B0D" w:rsidRDefault="00DD6B0D" w:rsidP="00DD53DC">
      <w:pPr>
        <w:spacing w:after="0" w:line="240" w:lineRule="auto"/>
        <w:ind w:left="708"/>
        <w:jc w:val="both"/>
        <w:rPr>
          <w:rFonts w:ascii="Times New Roman" w:hAnsi="Times New Roman" w:cs="Times New Roman"/>
          <w:i/>
          <w:sz w:val="24"/>
          <w:szCs w:val="24"/>
          <w:lang w:val="nl-BE"/>
        </w:rPr>
      </w:pPr>
    </w:p>
    <w:p w14:paraId="52D68A72" w14:textId="77777777" w:rsidR="001F2D0A" w:rsidRDefault="001F2D0A" w:rsidP="00DD53DC">
      <w:pPr>
        <w:spacing w:after="0" w:line="240" w:lineRule="auto"/>
        <w:ind w:left="708"/>
        <w:jc w:val="both"/>
        <w:rPr>
          <w:rFonts w:ascii="Times New Roman" w:hAnsi="Times New Roman" w:cs="Times New Roman"/>
          <w:i/>
          <w:sz w:val="24"/>
          <w:szCs w:val="24"/>
          <w:lang w:val="nl-BE"/>
        </w:rPr>
      </w:pPr>
    </w:p>
    <w:p w14:paraId="05613BFC" w14:textId="77777777" w:rsidR="001C2B26" w:rsidRPr="001C2B26" w:rsidRDefault="001C2B26" w:rsidP="0041707F">
      <w:pPr>
        <w:spacing w:after="0" w:line="240" w:lineRule="auto"/>
        <w:ind w:left="708"/>
        <w:jc w:val="center"/>
        <w:rPr>
          <w:rFonts w:ascii="Times New Roman" w:hAnsi="Times New Roman" w:cs="Times New Roman"/>
          <w:i/>
          <w:sz w:val="24"/>
          <w:szCs w:val="24"/>
          <w:u w:val="single"/>
          <w:lang w:val="nl-BE"/>
        </w:rPr>
      </w:pPr>
      <w:r w:rsidRPr="001C2B26">
        <w:rPr>
          <w:rFonts w:ascii="Times New Roman" w:hAnsi="Times New Roman" w:cs="Times New Roman"/>
          <w:i/>
          <w:iCs/>
          <w:sz w:val="24"/>
          <w:szCs w:val="24"/>
          <w:u w:val="single"/>
          <w:lang w:val="nl-BE"/>
        </w:rPr>
        <w:t xml:space="preserve">Artikel 346 </w:t>
      </w:r>
      <w:r>
        <w:rPr>
          <w:rFonts w:ascii="Times New Roman" w:hAnsi="Times New Roman" w:cs="Times New Roman"/>
          <w:i/>
          <w:iCs/>
          <w:sz w:val="24"/>
          <w:szCs w:val="24"/>
          <w:u w:val="single"/>
          <w:lang w:val="nl-BE"/>
        </w:rPr>
        <w:t>(IA)</w:t>
      </w:r>
    </w:p>
    <w:p w14:paraId="05613BFD" w14:textId="77777777" w:rsidR="001C2B26" w:rsidRDefault="001C2B26" w:rsidP="0041707F">
      <w:pPr>
        <w:spacing w:after="0" w:line="240" w:lineRule="auto"/>
        <w:ind w:left="708"/>
        <w:jc w:val="center"/>
        <w:rPr>
          <w:rFonts w:ascii="Times New Roman" w:hAnsi="Times New Roman" w:cs="Times New Roman"/>
          <w:b/>
          <w:bCs/>
          <w:i/>
          <w:sz w:val="24"/>
          <w:szCs w:val="24"/>
          <w:lang w:val="nl-BE"/>
        </w:rPr>
      </w:pPr>
    </w:p>
    <w:p w14:paraId="05613BFE" w14:textId="62533154" w:rsidR="001C2B26" w:rsidRPr="001C2B26" w:rsidRDefault="008855E1" w:rsidP="0041707F">
      <w:pPr>
        <w:spacing w:after="0" w:line="240" w:lineRule="auto"/>
        <w:ind w:left="708"/>
        <w:jc w:val="center"/>
        <w:rPr>
          <w:rFonts w:ascii="Times New Roman" w:hAnsi="Times New Roman" w:cs="Times New Roman"/>
          <w:i/>
          <w:sz w:val="24"/>
          <w:szCs w:val="24"/>
          <w:lang w:val="nl-BE"/>
        </w:rPr>
      </w:pPr>
      <w:r>
        <w:rPr>
          <w:rFonts w:ascii="Times New Roman" w:hAnsi="Times New Roman" w:cs="Times New Roman"/>
          <w:b/>
          <w:bCs/>
          <w:i/>
          <w:sz w:val="24"/>
          <w:szCs w:val="24"/>
          <w:lang w:val="nl-BE"/>
        </w:rPr>
        <w:t>“</w:t>
      </w:r>
      <w:r w:rsidR="001C2B26" w:rsidRPr="001C2B26">
        <w:rPr>
          <w:rFonts w:ascii="Times New Roman" w:hAnsi="Times New Roman" w:cs="Times New Roman"/>
          <w:b/>
          <w:bCs/>
          <w:i/>
          <w:sz w:val="24"/>
          <w:szCs w:val="24"/>
          <w:lang w:val="nl-BE"/>
        </w:rPr>
        <w:t>Overgangsbepalingen voor de vóór 1 mei 2016 ingediende aanvragen voor vergunningen</w:t>
      </w:r>
    </w:p>
    <w:p w14:paraId="05613BFF" w14:textId="77777777" w:rsidR="001C2B26" w:rsidRDefault="001C2B26" w:rsidP="001C2B26">
      <w:pPr>
        <w:spacing w:after="0" w:line="240" w:lineRule="auto"/>
        <w:ind w:left="708"/>
        <w:jc w:val="both"/>
        <w:rPr>
          <w:rFonts w:ascii="Times New Roman" w:hAnsi="Times New Roman" w:cs="Times New Roman"/>
          <w:i/>
          <w:sz w:val="24"/>
          <w:szCs w:val="24"/>
          <w:lang w:val="nl-BE"/>
        </w:rPr>
      </w:pPr>
    </w:p>
    <w:p w14:paraId="05613C00" w14:textId="221B4DBE" w:rsidR="001C2B26" w:rsidRPr="000B2A40" w:rsidRDefault="001C2B26" w:rsidP="001C2B26">
      <w:pPr>
        <w:spacing w:after="0" w:line="240" w:lineRule="auto"/>
        <w:ind w:left="708"/>
        <w:jc w:val="both"/>
        <w:rPr>
          <w:rFonts w:ascii="Times New Roman" w:hAnsi="Times New Roman" w:cs="Times New Roman"/>
          <w:i/>
          <w:sz w:val="24"/>
          <w:szCs w:val="24"/>
          <w:lang w:val="nl-BE"/>
        </w:rPr>
      </w:pPr>
      <w:r w:rsidRPr="001C2B26">
        <w:rPr>
          <w:rFonts w:ascii="Times New Roman" w:hAnsi="Times New Roman" w:cs="Times New Roman"/>
          <w:i/>
          <w:sz w:val="24"/>
          <w:szCs w:val="24"/>
          <w:lang w:val="nl-BE"/>
        </w:rPr>
        <w:t>Douaneautoriteiten kunnen vóór 1 mei 2016 ingediende aanvragen voor het verlenen van vergunningen overeenkomstig het wetboek en deze verordening aanvaarden. De beschikkingsbevoegde douaneautoriteit kan vergunningen overeenkomstig het wetboek en deze verordening vóór 1 mei 2016 verlenen. Deze vergunningen zijn echter niet geldig vóór 1 mei 2016.</w:t>
      </w:r>
      <w:r w:rsidR="008855E1">
        <w:rPr>
          <w:rFonts w:ascii="Times New Roman" w:hAnsi="Times New Roman" w:cs="Times New Roman"/>
          <w:i/>
          <w:sz w:val="24"/>
          <w:szCs w:val="24"/>
          <w:lang w:val="nl-BE"/>
        </w:rPr>
        <w:t>”</w:t>
      </w:r>
    </w:p>
    <w:p w14:paraId="05613C01" w14:textId="77777777" w:rsidR="000B2A40" w:rsidRDefault="000B2A40" w:rsidP="00CD2D1F">
      <w:pPr>
        <w:spacing w:after="0" w:line="240" w:lineRule="auto"/>
        <w:jc w:val="both"/>
        <w:rPr>
          <w:rFonts w:ascii="Times New Roman" w:hAnsi="Times New Roman" w:cs="Times New Roman"/>
          <w:sz w:val="24"/>
          <w:szCs w:val="24"/>
          <w:lang w:val="nl-BE"/>
        </w:rPr>
      </w:pPr>
    </w:p>
    <w:p w14:paraId="05613C02" w14:textId="77777777" w:rsidR="000B2A40" w:rsidRDefault="00B012F4" w:rsidP="00CD2D1F">
      <w:pPr>
        <w:spacing w:after="0" w:line="240" w:lineRule="auto"/>
        <w:jc w:val="both"/>
        <w:rPr>
          <w:rFonts w:ascii="Times New Roman" w:hAnsi="Times New Roman" w:cs="Times New Roman"/>
          <w:sz w:val="24"/>
          <w:szCs w:val="24"/>
          <w:u w:val="single"/>
          <w:lang w:val="nl-BE"/>
        </w:rPr>
      </w:pPr>
      <w:r>
        <w:rPr>
          <w:rFonts w:ascii="Times New Roman" w:hAnsi="Times New Roman" w:cs="Times New Roman"/>
          <w:sz w:val="24"/>
          <w:szCs w:val="24"/>
          <w:lang w:val="nl-BE"/>
        </w:rPr>
        <w:t xml:space="preserve">3.2 </w:t>
      </w:r>
      <w:r w:rsidR="00DD53DC">
        <w:rPr>
          <w:rFonts w:ascii="Times New Roman" w:hAnsi="Times New Roman" w:cs="Times New Roman"/>
          <w:sz w:val="24"/>
          <w:szCs w:val="24"/>
          <w:u w:val="single"/>
          <w:lang w:val="nl-BE"/>
        </w:rPr>
        <w:t>Toelichting</w:t>
      </w:r>
    </w:p>
    <w:p w14:paraId="05613C03" w14:textId="77777777" w:rsidR="00DD53DC" w:rsidRPr="00DD53DC" w:rsidRDefault="00DD53DC" w:rsidP="00CD2D1F">
      <w:pPr>
        <w:spacing w:after="0" w:line="240" w:lineRule="auto"/>
        <w:jc w:val="both"/>
        <w:rPr>
          <w:rFonts w:ascii="Times New Roman" w:hAnsi="Times New Roman" w:cs="Times New Roman"/>
          <w:sz w:val="24"/>
          <w:szCs w:val="24"/>
          <w:lang w:val="nl-BE"/>
        </w:rPr>
      </w:pPr>
    </w:p>
    <w:p w14:paraId="05613C04" w14:textId="7B0B727C" w:rsidR="00CD2D1F" w:rsidRPr="00CD2D1F" w:rsidRDefault="00E7595C" w:rsidP="00CD2D1F">
      <w:pPr>
        <w:spacing w:after="0" w:line="240" w:lineRule="auto"/>
        <w:jc w:val="both"/>
        <w:rPr>
          <w:rFonts w:ascii="Times New Roman" w:hAnsi="Times New Roman" w:cs="Times New Roman"/>
          <w:sz w:val="24"/>
          <w:szCs w:val="24"/>
          <w:lang w:val="nl-BE"/>
        </w:rPr>
      </w:pPr>
      <w:r>
        <w:rPr>
          <w:rFonts w:ascii="Times New Roman" w:hAnsi="Times New Roman" w:cs="Times New Roman"/>
          <w:sz w:val="24"/>
          <w:szCs w:val="24"/>
          <w:lang w:val="nl-BE"/>
        </w:rPr>
        <w:t>3</w:t>
      </w:r>
      <w:r w:rsidR="00CD2D1F" w:rsidRPr="00CD2D1F">
        <w:rPr>
          <w:rFonts w:ascii="Times New Roman" w:hAnsi="Times New Roman" w:cs="Times New Roman"/>
          <w:sz w:val="24"/>
          <w:szCs w:val="24"/>
          <w:lang w:val="nl-BE"/>
        </w:rPr>
        <w:t xml:space="preserve">. </w:t>
      </w:r>
      <w:r w:rsidR="00DD53DC">
        <w:rPr>
          <w:rFonts w:ascii="Times New Roman" w:hAnsi="Times New Roman" w:cs="Times New Roman"/>
          <w:sz w:val="24"/>
          <w:szCs w:val="24"/>
          <w:lang w:val="nl-BE"/>
        </w:rPr>
        <w:t xml:space="preserve">De vergunningen domiciliëringsprocedure die geldig waren op 1 mei 2016 blijven </w:t>
      </w:r>
      <w:r w:rsidR="00CD2D1F" w:rsidRPr="00CD2D1F">
        <w:rPr>
          <w:rFonts w:ascii="Times New Roman" w:hAnsi="Times New Roman" w:cs="Times New Roman"/>
          <w:sz w:val="24"/>
          <w:szCs w:val="24"/>
          <w:lang w:val="nl-BE"/>
        </w:rPr>
        <w:t>geldig tot hun herbeoordeling en uiterlijk tot 30 april 2019</w:t>
      </w:r>
      <w:r w:rsidR="00DD6B0D" w:rsidRPr="00DD6B0D">
        <w:rPr>
          <w:rFonts w:ascii="Times New Roman" w:hAnsi="Times New Roman" w:cs="Times New Roman"/>
          <w:sz w:val="24"/>
          <w:szCs w:val="24"/>
          <w:lang w:val="nl-BE"/>
        </w:rPr>
        <w:t xml:space="preserve"> </w:t>
      </w:r>
      <w:r w:rsidR="00DD6B0D">
        <w:rPr>
          <w:rFonts w:ascii="Times New Roman" w:hAnsi="Times New Roman" w:cs="Times New Roman"/>
          <w:sz w:val="24"/>
          <w:szCs w:val="24"/>
          <w:lang w:val="nl-BE"/>
        </w:rPr>
        <w:t>o</w:t>
      </w:r>
      <w:r w:rsidR="00DD6B0D" w:rsidRPr="00CD2D1F">
        <w:rPr>
          <w:rFonts w:ascii="Times New Roman" w:hAnsi="Times New Roman" w:cs="Times New Roman"/>
          <w:sz w:val="24"/>
          <w:szCs w:val="24"/>
          <w:lang w:val="nl-BE"/>
        </w:rPr>
        <w:t xml:space="preserve">vereenkomstig </w:t>
      </w:r>
      <w:r w:rsidR="00DD6B0D">
        <w:rPr>
          <w:rFonts w:ascii="Times New Roman" w:hAnsi="Times New Roman" w:cs="Times New Roman"/>
          <w:sz w:val="24"/>
          <w:szCs w:val="24"/>
          <w:lang w:val="nl-BE"/>
        </w:rPr>
        <w:t xml:space="preserve">de </w:t>
      </w:r>
      <w:r w:rsidR="00DD6B0D" w:rsidRPr="00CD2D1F">
        <w:rPr>
          <w:rFonts w:ascii="Times New Roman" w:hAnsi="Times New Roman" w:cs="Times New Roman"/>
          <w:sz w:val="24"/>
          <w:szCs w:val="24"/>
          <w:lang w:val="nl-BE"/>
        </w:rPr>
        <w:t>artikel</w:t>
      </w:r>
      <w:r w:rsidR="00DD6B0D">
        <w:rPr>
          <w:rFonts w:ascii="Times New Roman" w:hAnsi="Times New Roman" w:cs="Times New Roman"/>
          <w:sz w:val="24"/>
          <w:szCs w:val="24"/>
          <w:lang w:val="nl-BE"/>
        </w:rPr>
        <w:t>en 250, lid 1 en</w:t>
      </w:r>
      <w:r w:rsidR="00DD6B0D" w:rsidRPr="00CD2D1F">
        <w:rPr>
          <w:rFonts w:ascii="Times New Roman" w:hAnsi="Times New Roman" w:cs="Times New Roman"/>
          <w:sz w:val="24"/>
          <w:szCs w:val="24"/>
          <w:lang w:val="nl-BE"/>
        </w:rPr>
        <w:t xml:space="preserve"> 251, lid 1,b) </w:t>
      </w:r>
      <w:r w:rsidR="00DD6B0D">
        <w:rPr>
          <w:rFonts w:ascii="Times New Roman" w:hAnsi="Times New Roman" w:cs="Times New Roman"/>
          <w:sz w:val="24"/>
          <w:szCs w:val="24"/>
          <w:lang w:val="nl-BE"/>
        </w:rPr>
        <w:t>(DA)</w:t>
      </w:r>
      <w:r w:rsidR="00CD2D1F" w:rsidRPr="00CD2D1F">
        <w:rPr>
          <w:rFonts w:ascii="Times New Roman" w:hAnsi="Times New Roman" w:cs="Times New Roman"/>
          <w:sz w:val="24"/>
          <w:szCs w:val="24"/>
          <w:lang w:val="nl-BE"/>
        </w:rPr>
        <w:t>.</w:t>
      </w:r>
    </w:p>
    <w:p w14:paraId="05613C05" w14:textId="77777777" w:rsidR="00CD2D1F" w:rsidRPr="00CD2D1F" w:rsidRDefault="00CD2D1F" w:rsidP="00CD2D1F">
      <w:pPr>
        <w:spacing w:after="0" w:line="240" w:lineRule="auto"/>
        <w:jc w:val="both"/>
        <w:rPr>
          <w:rFonts w:ascii="Times New Roman" w:hAnsi="Times New Roman" w:cs="Times New Roman"/>
          <w:sz w:val="24"/>
          <w:szCs w:val="24"/>
          <w:lang w:val="nl-BE"/>
        </w:rPr>
      </w:pPr>
    </w:p>
    <w:p w14:paraId="05613C06" w14:textId="404253FD" w:rsidR="00CD2D1F" w:rsidRDefault="00CD2D1F" w:rsidP="00CD2D1F">
      <w:pPr>
        <w:spacing w:after="0" w:line="240" w:lineRule="auto"/>
        <w:jc w:val="both"/>
        <w:rPr>
          <w:rFonts w:ascii="Times New Roman" w:hAnsi="Times New Roman" w:cs="Times New Roman"/>
          <w:bCs/>
          <w:sz w:val="24"/>
          <w:szCs w:val="24"/>
          <w:lang w:val="nl-BE"/>
        </w:rPr>
      </w:pPr>
      <w:r w:rsidRPr="00CD2D1F">
        <w:rPr>
          <w:rFonts w:ascii="Times New Roman" w:hAnsi="Times New Roman" w:cs="Times New Roman"/>
          <w:sz w:val="24"/>
          <w:szCs w:val="24"/>
          <w:lang w:val="nl-BE"/>
        </w:rPr>
        <w:t xml:space="preserve">Overeenkomstig artikel 254 </w:t>
      </w:r>
      <w:r w:rsidR="000B2A40">
        <w:rPr>
          <w:rFonts w:ascii="Times New Roman" w:hAnsi="Times New Roman" w:cs="Times New Roman"/>
          <w:sz w:val="24"/>
          <w:szCs w:val="24"/>
          <w:lang w:val="nl-BE"/>
        </w:rPr>
        <w:t>(DA)</w:t>
      </w:r>
      <w:r w:rsidRPr="00CD2D1F">
        <w:rPr>
          <w:rFonts w:ascii="Times New Roman" w:hAnsi="Times New Roman" w:cs="Times New Roman"/>
          <w:sz w:val="24"/>
          <w:szCs w:val="24"/>
          <w:lang w:val="nl-BE"/>
        </w:rPr>
        <w:t xml:space="preserve"> kan voor het gebruik van </w:t>
      </w:r>
      <w:r w:rsidR="00DD53DC">
        <w:rPr>
          <w:rFonts w:ascii="Times New Roman" w:hAnsi="Times New Roman" w:cs="Times New Roman"/>
          <w:sz w:val="24"/>
          <w:szCs w:val="24"/>
          <w:lang w:val="nl-BE"/>
        </w:rPr>
        <w:t>d</w:t>
      </w:r>
      <w:r w:rsidRPr="00CD2D1F">
        <w:rPr>
          <w:rFonts w:ascii="Times New Roman" w:hAnsi="Times New Roman" w:cs="Times New Roman"/>
          <w:sz w:val="24"/>
          <w:szCs w:val="24"/>
          <w:lang w:val="nl-BE"/>
        </w:rPr>
        <w:t xml:space="preserve">e vergunningen </w:t>
      </w:r>
      <w:r w:rsidR="00DD53DC">
        <w:rPr>
          <w:rFonts w:ascii="Times New Roman" w:hAnsi="Times New Roman" w:cs="Times New Roman"/>
          <w:sz w:val="24"/>
          <w:szCs w:val="24"/>
          <w:lang w:val="nl-BE"/>
        </w:rPr>
        <w:t xml:space="preserve">domiciliëringsprocedure </w:t>
      </w:r>
      <w:r w:rsidRPr="00CD2D1F">
        <w:rPr>
          <w:rFonts w:ascii="Times New Roman" w:hAnsi="Times New Roman" w:cs="Times New Roman"/>
          <w:sz w:val="24"/>
          <w:szCs w:val="24"/>
          <w:lang w:val="nl-BE"/>
        </w:rPr>
        <w:t xml:space="preserve">die geldig blijven op 1 mei 2016 geen toepassing worden gemaakt van de </w:t>
      </w:r>
      <w:r w:rsidR="00BE6395">
        <w:rPr>
          <w:rFonts w:ascii="Times New Roman" w:hAnsi="Times New Roman" w:cs="Times New Roman"/>
          <w:sz w:val="24"/>
          <w:szCs w:val="24"/>
          <w:lang w:val="nl-BE"/>
        </w:rPr>
        <w:t>wettelijke bepalingen</w:t>
      </w:r>
      <w:r w:rsidRPr="00CD2D1F">
        <w:rPr>
          <w:rFonts w:ascii="Times New Roman" w:hAnsi="Times New Roman" w:cs="Times New Roman"/>
          <w:sz w:val="24"/>
          <w:szCs w:val="24"/>
          <w:lang w:val="nl-BE"/>
        </w:rPr>
        <w:t xml:space="preserve"> van het CDW en CTW, maar dient toepassing te worden gemaakt van de nieuwe </w:t>
      </w:r>
      <w:r w:rsidR="00BE6395">
        <w:rPr>
          <w:rFonts w:ascii="Times New Roman" w:hAnsi="Times New Roman" w:cs="Times New Roman"/>
          <w:sz w:val="24"/>
          <w:szCs w:val="24"/>
          <w:lang w:val="nl-BE"/>
        </w:rPr>
        <w:t>wettelijke bepalingen</w:t>
      </w:r>
      <w:r w:rsidRPr="00CD2D1F">
        <w:rPr>
          <w:rFonts w:ascii="Times New Roman" w:hAnsi="Times New Roman" w:cs="Times New Roman"/>
          <w:sz w:val="24"/>
          <w:szCs w:val="24"/>
          <w:lang w:val="nl-BE"/>
        </w:rPr>
        <w:t xml:space="preserve"> van het DW</w:t>
      </w:r>
      <w:r w:rsidR="00457C0A">
        <w:rPr>
          <w:rFonts w:ascii="Times New Roman" w:hAnsi="Times New Roman" w:cs="Times New Roman"/>
          <w:sz w:val="24"/>
          <w:szCs w:val="24"/>
          <w:lang w:val="nl-BE"/>
        </w:rPr>
        <w:t>U</w:t>
      </w:r>
      <w:r w:rsidRPr="00CD2D1F">
        <w:rPr>
          <w:rFonts w:ascii="Times New Roman" w:hAnsi="Times New Roman" w:cs="Times New Roman"/>
          <w:sz w:val="24"/>
          <w:szCs w:val="24"/>
          <w:lang w:val="nl-BE"/>
        </w:rPr>
        <w:t>.</w:t>
      </w:r>
      <w:r w:rsidR="00A85192">
        <w:rPr>
          <w:rFonts w:ascii="Times New Roman" w:hAnsi="Times New Roman" w:cs="Times New Roman"/>
          <w:sz w:val="24"/>
          <w:szCs w:val="24"/>
          <w:lang w:val="nl-BE"/>
        </w:rPr>
        <w:t xml:space="preserve"> Dit betekent dat </w:t>
      </w:r>
      <w:r w:rsidR="00A85192">
        <w:rPr>
          <w:rFonts w:ascii="Times New Roman" w:hAnsi="Times New Roman" w:cs="Times New Roman"/>
          <w:bCs/>
          <w:sz w:val="24"/>
          <w:szCs w:val="24"/>
          <w:lang w:val="nl-BE"/>
        </w:rPr>
        <w:t>de huidige vergunningen domiciliëringsprocedure</w:t>
      </w:r>
      <w:r w:rsidR="00A85192" w:rsidRPr="00A85192">
        <w:rPr>
          <w:rFonts w:ascii="Times New Roman" w:hAnsi="Times New Roman" w:cs="Times New Roman"/>
          <w:bCs/>
          <w:sz w:val="24"/>
          <w:szCs w:val="24"/>
          <w:lang w:val="nl-BE"/>
        </w:rPr>
        <w:t xml:space="preserve"> </w:t>
      </w:r>
      <w:r w:rsidR="000C4768">
        <w:rPr>
          <w:rFonts w:ascii="Times New Roman" w:hAnsi="Times New Roman" w:cs="Times New Roman"/>
          <w:bCs/>
          <w:sz w:val="24"/>
          <w:szCs w:val="24"/>
          <w:lang w:val="nl-BE"/>
        </w:rPr>
        <w:t>en vergun</w:t>
      </w:r>
      <w:r w:rsidR="00DD6B0D">
        <w:rPr>
          <w:rFonts w:ascii="Times New Roman" w:hAnsi="Times New Roman" w:cs="Times New Roman"/>
          <w:bCs/>
          <w:sz w:val="24"/>
          <w:szCs w:val="24"/>
          <w:lang w:val="nl-BE"/>
        </w:rPr>
        <w:t xml:space="preserve">ningen </w:t>
      </w:r>
      <w:r w:rsidR="00DD6B0D" w:rsidRPr="002E078A">
        <w:rPr>
          <w:rFonts w:ascii="Times New Roman" w:hAnsi="Times New Roman" w:cs="Times New Roman"/>
          <w:bCs/>
          <w:sz w:val="24"/>
          <w:szCs w:val="24"/>
          <w:lang w:val="nl-BE"/>
        </w:rPr>
        <w:t>EI</w:t>
      </w:r>
      <w:r w:rsidR="000C4768" w:rsidRPr="002E078A">
        <w:rPr>
          <w:rFonts w:ascii="Times New Roman" w:hAnsi="Times New Roman" w:cs="Times New Roman"/>
          <w:bCs/>
          <w:sz w:val="24"/>
          <w:szCs w:val="24"/>
          <w:lang w:val="nl-BE"/>
        </w:rPr>
        <w:t>R</w:t>
      </w:r>
      <w:r w:rsidR="000C4768">
        <w:rPr>
          <w:rFonts w:ascii="Times New Roman" w:hAnsi="Times New Roman" w:cs="Times New Roman"/>
          <w:bCs/>
          <w:sz w:val="24"/>
          <w:szCs w:val="24"/>
          <w:lang w:val="nl-BE"/>
        </w:rPr>
        <w:t xml:space="preserve"> </w:t>
      </w:r>
      <w:r w:rsidR="00A85192" w:rsidRPr="00A85192">
        <w:rPr>
          <w:rFonts w:ascii="Times New Roman" w:hAnsi="Times New Roman" w:cs="Times New Roman"/>
          <w:bCs/>
          <w:sz w:val="24"/>
          <w:szCs w:val="24"/>
          <w:lang w:val="nl-BE"/>
        </w:rPr>
        <w:t xml:space="preserve">vanaf 1 mei </w:t>
      </w:r>
      <w:r w:rsidR="000C4768">
        <w:rPr>
          <w:rFonts w:ascii="Times New Roman" w:hAnsi="Times New Roman" w:cs="Times New Roman"/>
          <w:bCs/>
          <w:sz w:val="24"/>
          <w:szCs w:val="24"/>
          <w:lang w:val="nl-BE"/>
        </w:rPr>
        <w:t xml:space="preserve">2016 </w:t>
      </w:r>
      <w:r w:rsidR="00A85192" w:rsidRPr="00A85192">
        <w:rPr>
          <w:rFonts w:ascii="Times New Roman" w:hAnsi="Times New Roman" w:cs="Times New Roman"/>
          <w:bCs/>
          <w:sz w:val="24"/>
          <w:szCs w:val="24"/>
          <w:lang w:val="nl-BE"/>
        </w:rPr>
        <w:t xml:space="preserve">zullen moeten worden gelezen als vergunningen </w:t>
      </w:r>
      <w:r w:rsidR="00A85192">
        <w:rPr>
          <w:rFonts w:ascii="Times New Roman" w:hAnsi="Times New Roman" w:cs="Times New Roman"/>
          <w:bCs/>
          <w:sz w:val="24"/>
          <w:szCs w:val="24"/>
          <w:lang w:val="nl-BE"/>
        </w:rPr>
        <w:t>EIDR</w:t>
      </w:r>
      <w:r w:rsidR="00A85192" w:rsidRPr="00A85192">
        <w:rPr>
          <w:rFonts w:ascii="Times New Roman" w:hAnsi="Times New Roman" w:cs="Times New Roman"/>
          <w:bCs/>
          <w:sz w:val="24"/>
          <w:szCs w:val="24"/>
          <w:lang w:val="nl-BE"/>
        </w:rPr>
        <w:t xml:space="preserve"> </w:t>
      </w:r>
      <w:r w:rsidR="00A85192">
        <w:rPr>
          <w:rFonts w:ascii="Times New Roman" w:hAnsi="Times New Roman" w:cs="Times New Roman"/>
          <w:bCs/>
          <w:sz w:val="24"/>
          <w:szCs w:val="24"/>
          <w:lang w:val="nl-BE"/>
        </w:rPr>
        <w:t>waarbij</w:t>
      </w:r>
      <w:r w:rsidR="00A85192" w:rsidRPr="00A85192">
        <w:rPr>
          <w:rFonts w:ascii="Times New Roman" w:hAnsi="Times New Roman" w:cs="Times New Roman"/>
          <w:bCs/>
          <w:sz w:val="24"/>
          <w:szCs w:val="24"/>
          <w:lang w:val="nl-BE"/>
        </w:rPr>
        <w:t xml:space="preserve"> de desbetreffende bepalingen </w:t>
      </w:r>
      <w:r w:rsidR="00A85192">
        <w:rPr>
          <w:rFonts w:ascii="Times New Roman" w:hAnsi="Times New Roman" w:cs="Times New Roman"/>
          <w:bCs/>
          <w:sz w:val="24"/>
          <w:szCs w:val="24"/>
          <w:lang w:val="nl-BE"/>
        </w:rPr>
        <w:t>van</w:t>
      </w:r>
      <w:r w:rsidR="00A85192" w:rsidRPr="00A85192">
        <w:rPr>
          <w:rFonts w:ascii="Times New Roman" w:hAnsi="Times New Roman" w:cs="Times New Roman"/>
          <w:bCs/>
          <w:sz w:val="24"/>
          <w:szCs w:val="24"/>
          <w:lang w:val="nl-BE"/>
        </w:rPr>
        <w:t xml:space="preserve"> het DWU, DA, IA van toepassing zijn</w:t>
      </w:r>
      <w:r w:rsidR="00A85192">
        <w:rPr>
          <w:rFonts w:ascii="Times New Roman" w:hAnsi="Times New Roman" w:cs="Times New Roman"/>
          <w:bCs/>
          <w:sz w:val="24"/>
          <w:szCs w:val="24"/>
          <w:lang w:val="nl-BE"/>
        </w:rPr>
        <w:t>.</w:t>
      </w:r>
    </w:p>
    <w:p w14:paraId="58213A0F" w14:textId="50085DCE" w:rsidR="00675A8E" w:rsidRDefault="00675A8E" w:rsidP="00CD2D1F">
      <w:pPr>
        <w:spacing w:after="0" w:line="240" w:lineRule="auto"/>
        <w:jc w:val="both"/>
        <w:rPr>
          <w:rFonts w:ascii="Times New Roman" w:hAnsi="Times New Roman" w:cs="Times New Roman"/>
          <w:sz w:val="24"/>
          <w:szCs w:val="24"/>
          <w:lang w:val="nl-BE"/>
        </w:rPr>
      </w:pPr>
    </w:p>
    <w:p w14:paraId="05613C08" w14:textId="202D0013" w:rsidR="00907583" w:rsidRDefault="00E7595C"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4</w:t>
      </w:r>
      <w:r w:rsidR="00F22FCE" w:rsidRPr="00F22FCE">
        <w:rPr>
          <w:rFonts w:ascii="Times New Roman" w:eastAsia="Times New Roman" w:hAnsi="Times New Roman" w:cs="Times New Roman"/>
          <w:sz w:val="24"/>
          <w:szCs w:val="24"/>
          <w:lang w:val="nl-BE" w:eastAsia="nl-NL"/>
        </w:rPr>
        <w:t xml:space="preserve">. </w:t>
      </w:r>
      <w:r w:rsidR="00907583">
        <w:rPr>
          <w:rFonts w:ascii="Times New Roman" w:eastAsia="Times New Roman" w:hAnsi="Times New Roman" w:cs="Times New Roman"/>
          <w:sz w:val="24"/>
          <w:szCs w:val="24"/>
          <w:lang w:val="nl-BE" w:eastAsia="nl-NL"/>
        </w:rPr>
        <w:t>Voor de toepassing van de op 1 mei 2016 geldige vergunningen zijn volgende overgangs</w:t>
      </w:r>
      <w:r w:rsidR="00971554">
        <w:rPr>
          <w:rFonts w:ascii="Times New Roman" w:eastAsia="Times New Roman" w:hAnsi="Times New Roman" w:cs="Times New Roman"/>
          <w:sz w:val="24"/>
          <w:szCs w:val="24"/>
          <w:lang w:val="nl-BE" w:eastAsia="nl-NL"/>
        </w:rPr>
        <w:t>regels</w:t>
      </w:r>
      <w:r w:rsidR="00907583">
        <w:rPr>
          <w:rFonts w:ascii="Times New Roman" w:eastAsia="Times New Roman" w:hAnsi="Times New Roman" w:cs="Times New Roman"/>
          <w:sz w:val="24"/>
          <w:szCs w:val="24"/>
          <w:lang w:val="nl-BE" w:eastAsia="nl-NL"/>
        </w:rPr>
        <w:t xml:space="preserve"> voorzien in</w:t>
      </w:r>
      <w:r w:rsidR="00F22FCE" w:rsidRPr="00F22FCE">
        <w:rPr>
          <w:rFonts w:ascii="Times New Roman" w:eastAsia="Times New Roman" w:hAnsi="Times New Roman" w:cs="Times New Roman"/>
          <w:sz w:val="24"/>
          <w:szCs w:val="24"/>
          <w:lang w:val="nl-BE" w:eastAsia="nl-NL"/>
        </w:rPr>
        <w:t xml:space="preserve"> artikel 21, lid 1 </w:t>
      </w:r>
      <w:r w:rsidR="00907583">
        <w:rPr>
          <w:rFonts w:ascii="Times New Roman" w:eastAsia="Times New Roman" w:hAnsi="Times New Roman" w:cs="Times New Roman"/>
          <w:sz w:val="24"/>
          <w:szCs w:val="24"/>
          <w:lang w:val="nl-BE" w:eastAsia="nl-NL"/>
        </w:rPr>
        <w:t>van de</w:t>
      </w:r>
      <w:r w:rsidR="00DD6B0D">
        <w:rPr>
          <w:rFonts w:ascii="Times New Roman" w:eastAsia="Times New Roman" w:hAnsi="Times New Roman" w:cs="Times New Roman"/>
          <w:sz w:val="24"/>
          <w:szCs w:val="24"/>
          <w:lang w:val="nl-BE" w:eastAsia="nl-NL"/>
        </w:rPr>
        <w:t xml:space="preserve"> Gedelegeerde Verordening (EU) 2</w:t>
      </w:r>
      <w:r w:rsidR="00907583">
        <w:rPr>
          <w:rFonts w:ascii="Times New Roman" w:eastAsia="Times New Roman" w:hAnsi="Times New Roman" w:cs="Times New Roman"/>
          <w:sz w:val="24"/>
          <w:szCs w:val="24"/>
          <w:lang w:val="nl-BE" w:eastAsia="nl-NL"/>
        </w:rPr>
        <w:t>016/341 van 17 december 2015 (TDA</w:t>
      </w:r>
      <w:r w:rsidR="00F22FCE" w:rsidRPr="00F22FCE">
        <w:rPr>
          <w:rFonts w:ascii="Times New Roman" w:eastAsia="Times New Roman" w:hAnsi="Times New Roman" w:cs="Times New Roman"/>
          <w:sz w:val="24"/>
          <w:szCs w:val="24"/>
          <w:lang w:val="nl-BE" w:eastAsia="nl-NL"/>
        </w:rPr>
        <w:t>)</w:t>
      </w:r>
      <w:r w:rsidR="00907583">
        <w:rPr>
          <w:rFonts w:ascii="Times New Roman" w:eastAsia="Times New Roman" w:hAnsi="Times New Roman" w:cs="Times New Roman"/>
          <w:sz w:val="24"/>
          <w:szCs w:val="24"/>
          <w:lang w:val="nl-BE" w:eastAsia="nl-NL"/>
        </w:rPr>
        <w:t>.</w:t>
      </w:r>
    </w:p>
    <w:p w14:paraId="05613C09" w14:textId="77777777" w:rsidR="00907583" w:rsidRDefault="00907583" w:rsidP="00F22FCE">
      <w:pPr>
        <w:spacing w:after="0" w:line="240" w:lineRule="auto"/>
        <w:jc w:val="both"/>
        <w:rPr>
          <w:rFonts w:ascii="Times New Roman" w:eastAsia="Times New Roman" w:hAnsi="Times New Roman" w:cs="Times New Roman"/>
          <w:sz w:val="24"/>
          <w:szCs w:val="24"/>
          <w:lang w:val="nl-BE" w:eastAsia="nl-NL"/>
        </w:rPr>
      </w:pPr>
    </w:p>
    <w:p w14:paraId="01B05E5D" w14:textId="77777777" w:rsidR="008A72D2" w:rsidRDefault="008A72D2" w:rsidP="00F22FCE">
      <w:pPr>
        <w:spacing w:after="0" w:line="240" w:lineRule="auto"/>
        <w:jc w:val="both"/>
        <w:rPr>
          <w:rFonts w:ascii="Times New Roman" w:eastAsia="Times New Roman" w:hAnsi="Times New Roman" w:cs="Times New Roman"/>
          <w:sz w:val="24"/>
          <w:szCs w:val="24"/>
          <w:lang w:val="nl-BE" w:eastAsia="nl-NL"/>
        </w:rPr>
      </w:pPr>
    </w:p>
    <w:p w14:paraId="05613C0A" w14:textId="77777777" w:rsidR="00B012F4" w:rsidRDefault="00B012F4" w:rsidP="00F22FCE">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 xml:space="preserve">3.3 </w:t>
      </w:r>
      <w:r>
        <w:rPr>
          <w:rFonts w:ascii="Times New Roman" w:eastAsia="Times New Roman" w:hAnsi="Times New Roman" w:cs="Times New Roman"/>
          <w:sz w:val="24"/>
          <w:szCs w:val="24"/>
          <w:u w:val="single"/>
          <w:lang w:val="nl-BE" w:eastAsia="nl-NL"/>
        </w:rPr>
        <w:t>Wettelijke bepaling</w:t>
      </w:r>
    </w:p>
    <w:p w14:paraId="187AED54" w14:textId="77777777" w:rsidR="008A72D2" w:rsidRPr="00B012F4" w:rsidRDefault="008A72D2" w:rsidP="00F22FCE">
      <w:pPr>
        <w:spacing w:after="0" w:line="240" w:lineRule="auto"/>
        <w:jc w:val="both"/>
        <w:rPr>
          <w:rFonts w:ascii="Times New Roman" w:eastAsia="Times New Roman" w:hAnsi="Times New Roman" w:cs="Times New Roman"/>
          <w:sz w:val="24"/>
          <w:szCs w:val="24"/>
          <w:u w:val="single"/>
          <w:lang w:val="nl-BE" w:eastAsia="nl-NL"/>
        </w:rPr>
      </w:pPr>
    </w:p>
    <w:p w14:paraId="05613C0B" w14:textId="77777777" w:rsidR="00907583" w:rsidRPr="004E6A87" w:rsidRDefault="00907583" w:rsidP="0041707F">
      <w:pPr>
        <w:spacing w:after="0" w:line="240" w:lineRule="auto"/>
        <w:ind w:left="708"/>
        <w:jc w:val="center"/>
        <w:rPr>
          <w:rFonts w:ascii="Times New Roman" w:eastAsia="Times New Roman" w:hAnsi="Times New Roman" w:cs="Times New Roman"/>
          <w:i/>
          <w:iCs/>
          <w:sz w:val="24"/>
          <w:szCs w:val="24"/>
          <w:u w:val="single"/>
          <w:lang w:val="nl-BE" w:eastAsia="nl-NL"/>
        </w:rPr>
      </w:pPr>
      <w:r w:rsidRPr="004E6A87">
        <w:rPr>
          <w:rFonts w:ascii="Times New Roman" w:eastAsia="Times New Roman" w:hAnsi="Times New Roman" w:cs="Times New Roman"/>
          <w:i/>
          <w:iCs/>
          <w:sz w:val="24"/>
          <w:szCs w:val="24"/>
          <w:u w:val="single"/>
          <w:lang w:val="nl-BE" w:eastAsia="nl-NL"/>
        </w:rPr>
        <w:t xml:space="preserve">Artikel 21 </w:t>
      </w:r>
      <w:r w:rsidR="004E6A87" w:rsidRPr="004E6A87">
        <w:rPr>
          <w:rFonts w:ascii="Times New Roman" w:eastAsia="Times New Roman" w:hAnsi="Times New Roman" w:cs="Times New Roman"/>
          <w:i/>
          <w:iCs/>
          <w:sz w:val="24"/>
          <w:szCs w:val="24"/>
          <w:u w:val="single"/>
          <w:lang w:val="nl-BE" w:eastAsia="nl-NL"/>
        </w:rPr>
        <w:t>(TDA)</w:t>
      </w:r>
    </w:p>
    <w:p w14:paraId="05613C0C" w14:textId="77777777" w:rsidR="00907583" w:rsidRPr="00907583" w:rsidRDefault="00907583" w:rsidP="0041707F">
      <w:pPr>
        <w:spacing w:after="0" w:line="240" w:lineRule="auto"/>
        <w:ind w:left="708"/>
        <w:jc w:val="center"/>
        <w:rPr>
          <w:rFonts w:ascii="Times New Roman" w:eastAsia="Times New Roman" w:hAnsi="Times New Roman" w:cs="Times New Roman"/>
          <w:i/>
          <w:iCs/>
          <w:sz w:val="24"/>
          <w:szCs w:val="24"/>
          <w:lang w:val="nl-BE" w:eastAsia="nl-NL"/>
        </w:rPr>
      </w:pPr>
    </w:p>
    <w:p w14:paraId="05613C0D" w14:textId="4696166D" w:rsidR="00907583" w:rsidRPr="00907583" w:rsidRDefault="008855E1" w:rsidP="0041707F">
      <w:pPr>
        <w:spacing w:after="0" w:line="240" w:lineRule="auto"/>
        <w:ind w:left="708"/>
        <w:jc w:val="center"/>
        <w:rPr>
          <w:rFonts w:ascii="Times New Roman" w:eastAsia="Times New Roman" w:hAnsi="Times New Roman" w:cs="Times New Roman"/>
          <w:b/>
          <w:bCs/>
          <w:i/>
          <w:sz w:val="24"/>
          <w:szCs w:val="24"/>
          <w:lang w:val="nl-BE" w:eastAsia="nl-NL"/>
        </w:rPr>
      </w:pPr>
      <w:r>
        <w:rPr>
          <w:rFonts w:ascii="Times New Roman" w:eastAsia="Times New Roman" w:hAnsi="Times New Roman" w:cs="Times New Roman"/>
          <w:b/>
          <w:bCs/>
          <w:i/>
          <w:sz w:val="24"/>
          <w:szCs w:val="24"/>
          <w:lang w:val="nl-BE" w:eastAsia="nl-NL"/>
        </w:rPr>
        <w:t>“</w:t>
      </w:r>
      <w:r w:rsidR="00907583" w:rsidRPr="00907583">
        <w:rPr>
          <w:rFonts w:ascii="Times New Roman" w:eastAsia="Times New Roman" w:hAnsi="Times New Roman" w:cs="Times New Roman"/>
          <w:b/>
          <w:bCs/>
          <w:i/>
          <w:sz w:val="24"/>
          <w:szCs w:val="24"/>
          <w:lang w:val="nl-BE" w:eastAsia="nl-NL"/>
        </w:rPr>
        <w:t>Inschrijving in de administratie van de aangever</w:t>
      </w:r>
    </w:p>
    <w:p w14:paraId="05613C0E" w14:textId="77777777" w:rsidR="00907583" w:rsidRPr="00907583" w:rsidRDefault="00907583" w:rsidP="00907583">
      <w:pPr>
        <w:spacing w:after="0" w:line="240" w:lineRule="auto"/>
        <w:ind w:left="708"/>
        <w:jc w:val="both"/>
        <w:rPr>
          <w:rFonts w:ascii="Times New Roman" w:eastAsia="Times New Roman" w:hAnsi="Times New Roman" w:cs="Times New Roman"/>
          <w:b/>
          <w:bCs/>
          <w:i/>
          <w:sz w:val="24"/>
          <w:szCs w:val="24"/>
          <w:lang w:val="nl-BE" w:eastAsia="nl-NL"/>
        </w:rPr>
      </w:pPr>
    </w:p>
    <w:p w14:paraId="05613C0F" w14:textId="77777777" w:rsidR="00907583" w:rsidRPr="00907583" w:rsidRDefault="00907583" w:rsidP="00907583">
      <w:pPr>
        <w:spacing w:after="0" w:line="240" w:lineRule="auto"/>
        <w:ind w:left="708"/>
        <w:jc w:val="both"/>
        <w:rPr>
          <w:rFonts w:ascii="Times New Roman" w:eastAsia="Times New Roman" w:hAnsi="Times New Roman" w:cs="Times New Roman"/>
          <w:i/>
          <w:sz w:val="24"/>
          <w:szCs w:val="24"/>
          <w:lang w:val="nl-BE" w:eastAsia="nl-NL"/>
        </w:rPr>
      </w:pPr>
      <w:r w:rsidRPr="00907583">
        <w:rPr>
          <w:rFonts w:ascii="Times New Roman" w:eastAsia="Times New Roman" w:hAnsi="Times New Roman" w:cs="Times New Roman"/>
          <w:i/>
          <w:sz w:val="24"/>
          <w:szCs w:val="24"/>
          <w:lang w:val="nl-BE" w:eastAsia="nl-NL"/>
        </w:rPr>
        <w:t>1.</w:t>
      </w:r>
      <w:r w:rsidR="00971554">
        <w:rPr>
          <w:rFonts w:ascii="Times New Roman" w:eastAsia="Times New Roman" w:hAnsi="Times New Roman" w:cs="Times New Roman"/>
          <w:i/>
          <w:sz w:val="24"/>
          <w:szCs w:val="24"/>
          <w:lang w:val="nl-BE" w:eastAsia="nl-NL"/>
        </w:rPr>
        <w:t xml:space="preserve"> </w:t>
      </w:r>
      <w:r w:rsidRPr="00907583">
        <w:rPr>
          <w:rFonts w:ascii="Times New Roman" w:eastAsia="Times New Roman" w:hAnsi="Times New Roman" w:cs="Times New Roman"/>
          <w:i/>
          <w:sz w:val="24"/>
          <w:szCs w:val="24"/>
          <w:lang w:val="nl-BE" w:eastAsia="nl-NL"/>
        </w:rPr>
        <w:t xml:space="preserve">Tot de respectieve datums van de upgrade van de nationale invoersystemen en van de uitrol van het AES zoals bedoeld in de bijlage bij Uitvoeringsbesluit 2014/255/EU kunnen de douaneautoriteiten toestaan dat andere middelen dan elektronische gegevensverwerkingstechnieken worden gebruikt voor de indiening van de kennisgeving van aanbrengen, behalve wanneer ontheffing is verleend van de verplichting om de goederen bij de douane aan te brengen in overeenstemming met artikel 182, lid 3, van het wetboek. </w:t>
      </w:r>
    </w:p>
    <w:p w14:paraId="05613C10" w14:textId="77777777" w:rsidR="00907583" w:rsidRPr="00907583" w:rsidRDefault="00907583" w:rsidP="00907583">
      <w:pPr>
        <w:spacing w:after="0" w:line="240" w:lineRule="auto"/>
        <w:ind w:left="708"/>
        <w:jc w:val="both"/>
        <w:rPr>
          <w:rFonts w:ascii="Times New Roman" w:eastAsia="Times New Roman" w:hAnsi="Times New Roman" w:cs="Times New Roman"/>
          <w:i/>
          <w:sz w:val="24"/>
          <w:szCs w:val="24"/>
          <w:lang w:val="nl-BE" w:eastAsia="nl-NL"/>
        </w:rPr>
      </w:pPr>
    </w:p>
    <w:p w14:paraId="05613C11" w14:textId="378769EF" w:rsidR="00907583" w:rsidRPr="00907583" w:rsidRDefault="00907583" w:rsidP="00907583">
      <w:pPr>
        <w:spacing w:after="0" w:line="240" w:lineRule="auto"/>
        <w:ind w:left="708"/>
        <w:jc w:val="both"/>
        <w:rPr>
          <w:rFonts w:ascii="Times New Roman" w:eastAsia="Times New Roman" w:hAnsi="Times New Roman" w:cs="Times New Roman"/>
          <w:i/>
          <w:sz w:val="24"/>
          <w:szCs w:val="24"/>
          <w:lang w:val="nl-BE" w:eastAsia="nl-NL"/>
        </w:rPr>
      </w:pPr>
      <w:r w:rsidRPr="00907583">
        <w:rPr>
          <w:rFonts w:ascii="Times New Roman" w:eastAsia="Times New Roman" w:hAnsi="Times New Roman" w:cs="Times New Roman"/>
          <w:i/>
          <w:sz w:val="24"/>
          <w:szCs w:val="24"/>
          <w:lang w:val="nl-BE" w:eastAsia="nl-NL"/>
        </w:rPr>
        <w:t>2.</w:t>
      </w:r>
      <w:r w:rsidR="00971554">
        <w:rPr>
          <w:rFonts w:ascii="Times New Roman" w:eastAsia="Times New Roman" w:hAnsi="Times New Roman" w:cs="Times New Roman"/>
          <w:i/>
          <w:sz w:val="24"/>
          <w:szCs w:val="24"/>
          <w:lang w:val="nl-BE" w:eastAsia="nl-NL"/>
        </w:rPr>
        <w:t xml:space="preserve"> </w:t>
      </w:r>
      <w:r w:rsidRPr="00907583">
        <w:rPr>
          <w:rFonts w:ascii="Times New Roman" w:eastAsia="Times New Roman" w:hAnsi="Times New Roman" w:cs="Times New Roman"/>
          <w:i/>
          <w:sz w:val="24"/>
          <w:szCs w:val="24"/>
          <w:lang w:val="nl-BE" w:eastAsia="nl-NL"/>
        </w:rPr>
        <w:t>Tot de datum van de uitrol van het AES zoals bedoeld in de bijlage bij Uitvoeringsbesluit 2014/255/EU kunnen de douaneautoriteiten, met het oog op de plaatsing van goederen onder de regeling uitvoer of wederuitvoer, toestaan dat de kennisgeving van aanbrengen wordt vervangen door een aangifte, waaronder een vereenvoudigde aangifte.</w:t>
      </w:r>
      <w:r w:rsidR="008855E1">
        <w:rPr>
          <w:rFonts w:ascii="Times New Roman" w:eastAsia="Times New Roman" w:hAnsi="Times New Roman" w:cs="Times New Roman"/>
          <w:i/>
          <w:sz w:val="24"/>
          <w:szCs w:val="24"/>
          <w:lang w:val="nl-BE" w:eastAsia="nl-NL"/>
        </w:rPr>
        <w:t>”</w:t>
      </w:r>
    </w:p>
    <w:p w14:paraId="05613C12" w14:textId="77777777" w:rsidR="00907583" w:rsidRDefault="00907583" w:rsidP="00F22FCE">
      <w:pPr>
        <w:spacing w:after="0" w:line="240" w:lineRule="auto"/>
        <w:jc w:val="both"/>
        <w:rPr>
          <w:rFonts w:ascii="Times New Roman" w:eastAsia="Times New Roman" w:hAnsi="Times New Roman" w:cs="Times New Roman"/>
          <w:sz w:val="24"/>
          <w:szCs w:val="24"/>
          <w:lang w:val="nl-BE" w:eastAsia="nl-NL"/>
        </w:rPr>
      </w:pPr>
    </w:p>
    <w:p w14:paraId="165005F2" w14:textId="77777777" w:rsidR="00F001E7" w:rsidRPr="002E078A" w:rsidRDefault="00F001E7" w:rsidP="00F001E7">
      <w:pPr>
        <w:spacing w:after="0" w:line="240" w:lineRule="auto"/>
        <w:jc w:val="both"/>
        <w:rPr>
          <w:rFonts w:ascii="Times New Roman" w:eastAsia="Times New Roman" w:hAnsi="Times New Roman" w:cs="Times New Roman"/>
          <w:sz w:val="24"/>
          <w:szCs w:val="24"/>
          <w:lang w:val="nl-BE" w:eastAsia="nl-NL"/>
        </w:rPr>
      </w:pPr>
      <w:r w:rsidRPr="002E078A">
        <w:rPr>
          <w:rFonts w:ascii="Times New Roman" w:eastAsia="Times New Roman" w:hAnsi="Times New Roman" w:cs="Times New Roman"/>
          <w:sz w:val="24"/>
          <w:szCs w:val="24"/>
          <w:lang w:val="nl-BE" w:eastAsia="nl-NL"/>
        </w:rPr>
        <w:t>Het Uitvoeringsbesluit 2014/255/EU werd ondertussen ingetrokken en vervangen door Uitvoeringsbesluit (EU) 2016/578 van de Commissie van 11 april 2016.</w:t>
      </w:r>
    </w:p>
    <w:p w14:paraId="05613C13" w14:textId="77777777" w:rsidR="00B012F4" w:rsidRDefault="00B012F4" w:rsidP="00F22FCE">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 xml:space="preserve">3.4 </w:t>
      </w:r>
      <w:r>
        <w:rPr>
          <w:rFonts w:ascii="Times New Roman" w:eastAsia="Times New Roman" w:hAnsi="Times New Roman" w:cs="Times New Roman"/>
          <w:sz w:val="24"/>
          <w:szCs w:val="24"/>
          <w:u w:val="single"/>
          <w:lang w:val="nl-BE" w:eastAsia="nl-NL"/>
        </w:rPr>
        <w:t>Toelichting</w:t>
      </w:r>
    </w:p>
    <w:p w14:paraId="05613C14" w14:textId="77777777" w:rsidR="00B012F4" w:rsidRPr="00B012F4" w:rsidRDefault="00B012F4" w:rsidP="00F22FCE">
      <w:pPr>
        <w:spacing w:after="0" w:line="240" w:lineRule="auto"/>
        <w:jc w:val="both"/>
        <w:rPr>
          <w:rFonts w:ascii="Times New Roman" w:eastAsia="Times New Roman" w:hAnsi="Times New Roman" w:cs="Times New Roman"/>
          <w:sz w:val="24"/>
          <w:szCs w:val="24"/>
          <w:u w:val="single"/>
          <w:lang w:val="nl-BE" w:eastAsia="nl-NL"/>
        </w:rPr>
      </w:pPr>
    </w:p>
    <w:p w14:paraId="05613C15" w14:textId="7351C925" w:rsidR="00907583" w:rsidRPr="007C031F" w:rsidRDefault="00B012F4"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5. </w:t>
      </w:r>
      <w:r w:rsidR="009226EF">
        <w:rPr>
          <w:rFonts w:ascii="Times New Roman" w:eastAsia="Times New Roman" w:hAnsi="Times New Roman" w:cs="Times New Roman"/>
          <w:sz w:val="24"/>
          <w:szCs w:val="24"/>
          <w:lang w:val="nl-BE" w:eastAsia="nl-NL"/>
        </w:rPr>
        <w:t>B</w:t>
      </w:r>
      <w:r w:rsidR="009226EF" w:rsidRPr="009226EF">
        <w:rPr>
          <w:rFonts w:ascii="Times New Roman" w:eastAsia="Times New Roman" w:hAnsi="Times New Roman" w:cs="Times New Roman"/>
          <w:sz w:val="24"/>
          <w:szCs w:val="24"/>
          <w:lang w:val="nl-BE" w:eastAsia="nl-NL"/>
        </w:rPr>
        <w:t xml:space="preserve">ij het </w:t>
      </w:r>
      <w:r w:rsidR="002C4928" w:rsidRPr="008855E1">
        <w:rPr>
          <w:rFonts w:ascii="Times New Roman" w:eastAsia="Times New Roman" w:hAnsi="Times New Roman" w:cs="Times New Roman"/>
          <w:sz w:val="24"/>
          <w:szCs w:val="24"/>
          <w:lang w:val="nl-BE" w:eastAsia="nl-NL"/>
        </w:rPr>
        <w:t xml:space="preserve">indienen van een </w:t>
      </w:r>
      <w:r w:rsidR="009A10E9" w:rsidRPr="008855E1">
        <w:rPr>
          <w:rFonts w:ascii="Times New Roman" w:eastAsia="Times New Roman" w:hAnsi="Times New Roman" w:cs="Times New Roman"/>
          <w:sz w:val="24"/>
          <w:szCs w:val="24"/>
          <w:lang w:val="nl-BE" w:eastAsia="nl-NL"/>
        </w:rPr>
        <w:t>douaneaangifte</w:t>
      </w:r>
      <w:r w:rsidR="009A10E9">
        <w:rPr>
          <w:rFonts w:ascii="Times New Roman" w:eastAsia="Times New Roman" w:hAnsi="Times New Roman" w:cs="Times New Roman"/>
          <w:i/>
          <w:sz w:val="24"/>
          <w:szCs w:val="24"/>
          <w:lang w:val="nl-BE" w:eastAsia="nl-NL"/>
        </w:rPr>
        <w:t xml:space="preserve"> </w:t>
      </w:r>
      <w:r w:rsidR="009226EF">
        <w:rPr>
          <w:rFonts w:ascii="Times New Roman" w:eastAsia="Times New Roman" w:hAnsi="Times New Roman" w:cs="Times New Roman"/>
          <w:sz w:val="24"/>
          <w:szCs w:val="24"/>
          <w:lang w:val="nl-BE" w:eastAsia="nl-NL"/>
        </w:rPr>
        <w:t xml:space="preserve">per zending </w:t>
      </w:r>
      <w:r w:rsidR="009A10E9" w:rsidRPr="008855E1">
        <w:rPr>
          <w:rFonts w:ascii="Times New Roman" w:eastAsia="Times New Roman" w:hAnsi="Times New Roman" w:cs="Times New Roman"/>
          <w:sz w:val="24"/>
          <w:szCs w:val="24"/>
          <w:lang w:val="nl-BE" w:eastAsia="nl-NL"/>
        </w:rPr>
        <w:t>voor het</w:t>
      </w:r>
      <w:r w:rsidR="009A10E9">
        <w:rPr>
          <w:rFonts w:ascii="Times New Roman" w:eastAsia="Times New Roman" w:hAnsi="Times New Roman" w:cs="Times New Roman"/>
          <w:sz w:val="24"/>
          <w:szCs w:val="24"/>
          <w:lang w:val="nl-BE" w:eastAsia="nl-NL"/>
        </w:rPr>
        <w:t xml:space="preserve"> </w:t>
      </w:r>
      <w:r w:rsidR="009226EF" w:rsidRPr="009226EF">
        <w:rPr>
          <w:rFonts w:ascii="Times New Roman" w:eastAsia="Times New Roman" w:hAnsi="Times New Roman" w:cs="Times New Roman"/>
          <w:sz w:val="24"/>
          <w:szCs w:val="24"/>
          <w:lang w:val="nl-BE" w:eastAsia="nl-NL"/>
        </w:rPr>
        <w:t>plaatsen van goederen onder een douaneregeling</w:t>
      </w:r>
      <w:r w:rsidR="009226EF">
        <w:rPr>
          <w:rFonts w:ascii="Times New Roman" w:eastAsia="Times New Roman" w:hAnsi="Times New Roman" w:cs="Times New Roman"/>
          <w:sz w:val="24"/>
          <w:szCs w:val="24"/>
          <w:lang w:val="nl-BE" w:eastAsia="nl-NL"/>
        </w:rPr>
        <w:t xml:space="preserve"> -</w:t>
      </w:r>
      <w:r w:rsidR="009226EF" w:rsidRPr="009226EF">
        <w:rPr>
          <w:rFonts w:ascii="Times New Roman" w:eastAsia="Times New Roman" w:hAnsi="Times New Roman" w:cs="Times New Roman"/>
          <w:sz w:val="24"/>
          <w:szCs w:val="24"/>
          <w:lang w:val="nl-BE" w:eastAsia="nl-NL"/>
        </w:rPr>
        <w:t xml:space="preserve"> met uitzondering van </w:t>
      </w:r>
      <w:r w:rsidR="00B377CE">
        <w:rPr>
          <w:rFonts w:ascii="Times New Roman" w:eastAsia="Times New Roman" w:hAnsi="Times New Roman" w:cs="Times New Roman"/>
          <w:sz w:val="24"/>
          <w:szCs w:val="24"/>
          <w:lang w:val="nl-BE" w:eastAsia="nl-NL"/>
        </w:rPr>
        <w:t xml:space="preserve">de regeling </w:t>
      </w:r>
      <w:r w:rsidR="009226EF" w:rsidRPr="009226EF">
        <w:rPr>
          <w:rFonts w:ascii="Times New Roman" w:eastAsia="Times New Roman" w:hAnsi="Times New Roman" w:cs="Times New Roman"/>
          <w:sz w:val="24"/>
          <w:szCs w:val="24"/>
          <w:lang w:val="nl-BE" w:eastAsia="nl-NL"/>
        </w:rPr>
        <w:t>douanevervoer</w:t>
      </w:r>
      <w:r w:rsidR="009226EF">
        <w:rPr>
          <w:rFonts w:ascii="Times New Roman" w:eastAsia="Times New Roman" w:hAnsi="Times New Roman" w:cs="Times New Roman"/>
          <w:sz w:val="24"/>
          <w:szCs w:val="24"/>
          <w:lang w:val="nl-BE" w:eastAsia="nl-NL"/>
        </w:rPr>
        <w:t xml:space="preserve"> -</w:t>
      </w:r>
      <w:r w:rsidR="009226EF" w:rsidRPr="009226EF">
        <w:rPr>
          <w:rFonts w:ascii="Times New Roman" w:eastAsia="Times New Roman" w:hAnsi="Times New Roman" w:cs="Times New Roman"/>
          <w:sz w:val="24"/>
          <w:szCs w:val="24"/>
          <w:lang w:val="nl-BE" w:eastAsia="nl-NL"/>
        </w:rPr>
        <w:t xml:space="preserve"> </w:t>
      </w:r>
      <w:r w:rsidR="00972A27">
        <w:rPr>
          <w:rFonts w:ascii="Times New Roman" w:eastAsia="Times New Roman" w:hAnsi="Times New Roman" w:cs="Times New Roman"/>
          <w:sz w:val="24"/>
          <w:szCs w:val="24"/>
          <w:lang w:val="nl-BE" w:eastAsia="nl-NL"/>
        </w:rPr>
        <w:t>kan voor de kennisgeving van aanbrengen van de goederen</w:t>
      </w:r>
      <w:r w:rsidR="000C4768">
        <w:rPr>
          <w:rFonts w:ascii="Times New Roman" w:eastAsia="Times New Roman" w:hAnsi="Times New Roman" w:cs="Times New Roman"/>
          <w:sz w:val="24"/>
          <w:szCs w:val="24"/>
          <w:lang w:val="nl-BE" w:eastAsia="nl-NL"/>
        </w:rPr>
        <w:t xml:space="preserve">, </w:t>
      </w:r>
      <w:r w:rsidR="000C4768" w:rsidRPr="008855E1">
        <w:rPr>
          <w:rFonts w:ascii="Times New Roman" w:eastAsia="Times New Roman" w:hAnsi="Times New Roman" w:cs="Times New Roman"/>
          <w:sz w:val="24"/>
          <w:szCs w:val="24"/>
          <w:lang w:val="nl-BE" w:eastAsia="nl-NL"/>
        </w:rPr>
        <w:t>bij toepassing van de domiciliëringsprocedure</w:t>
      </w:r>
      <w:r w:rsidR="008855E1">
        <w:rPr>
          <w:rFonts w:ascii="Times New Roman" w:eastAsia="Times New Roman" w:hAnsi="Times New Roman" w:cs="Times New Roman"/>
          <w:sz w:val="24"/>
          <w:szCs w:val="24"/>
          <w:lang w:val="nl-BE" w:eastAsia="nl-NL"/>
        </w:rPr>
        <w:t>,</w:t>
      </w:r>
      <w:r w:rsidR="000C4768">
        <w:rPr>
          <w:rFonts w:ascii="Times New Roman" w:eastAsia="Times New Roman" w:hAnsi="Times New Roman" w:cs="Times New Roman"/>
          <w:i/>
          <w:sz w:val="24"/>
          <w:szCs w:val="24"/>
          <w:lang w:val="nl-BE" w:eastAsia="nl-NL"/>
        </w:rPr>
        <w:t xml:space="preserve"> </w:t>
      </w:r>
      <w:r w:rsidR="00037DF2">
        <w:rPr>
          <w:rFonts w:ascii="Times New Roman" w:eastAsia="Times New Roman" w:hAnsi="Times New Roman" w:cs="Times New Roman"/>
          <w:sz w:val="24"/>
          <w:szCs w:val="24"/>
          <w:lang w:val="nl-BE" w:eastAsia="nl-NL"/>
        </w:rPr>
        <w:t xml:space="preserve"> </w:t>
      </w:r>
      <w:r w:rsidR="00972A27">
        <w:rPr>
          <w:rFonts w:ascii="Times New Roman" w:eastAsia="Times New Roman" w:hAnsi="Times New Roman" w:cs="Times New Roman"/>
          <w:sz w:val="24"/>
          <w:szCs w:val="24"/>
          <w:lang w:val="nl-BE" w:eastAsia="nl-NL"/>
        </w:rPr>
        <w:t xml:space="preserve">verder gebruik worden gemaakt van de </w:t>
      </w:r>
      <w:r w:rsidR="00257834">
        <w:rPr>
          <w:rFonts w:ascii="Times New Roman" w:eastAsia="Times New Roman" w:hAnsi="Times New Roman" w:cs="Times New Roman"/>
          <w:sz w:val="24"/>
          <w:szCs w:val="24"/>
          <w:lang w:val="nl-BE" w:eastAsia="nl-NL"/>
        </w:rPr>
        <w:t>douane</w:t>
      </w:r>
      <w:r w:rsidR="00972A27">
        <w:rPr>
          <w:rFonts w:ascii="Times New Roman" w:eastAsia="Times New Roman" w:hAnsi="Times New Roman" w:cs="Times New Roman"/>
          <w:sz w:val="24"/>
          <w:szCs w:val="24"/>
          <w:lang w:val="nl-BE" w:eastAsia="nl-NL"/>
        </w:rPr>
        <w:t xml:space="preserve">aangifte type Z </w:t>
      </w:r>
      <w:r w:rsidR="00C90F03">
        <w:rPr>
          <w:rFonts w:ascii="Times New Roman" w:eastAsia="Times New Roman" w:hAnsi="Times New Roman" w:cs="Times New Roman"/>
          <w:sz w:val="24"/>
          <w:szCs w:val="24"/>
          <w:lang w:val="nl-BE" w:eastAsia="nl-NL"/>
        </w:rPr>
        <w:t>tot wanneer een nieuwe elektronische kennisgeving in productie wordt gebracht</w:t>
      </w:r>
      <w:r w:rsidR="00E7595C">
        <w:rPr>
          <w:rFonts w:ascii="Times New Roman" w:eastAsia="Times New Roman" w:hAnsi="Times New Roman" w:cs="Times New Roman"/>
          <w:sz w:val="24"/>
          <w:szCs w:val="24"/>
          <w:lang w:val="nl-BE" w:eastAsia="nl-NL"/>
        </w:rPr>
        <w:t xml:space="preserve"> die in de plaats komt van de </w:t>
      </w:r>
      <w:r w:rsidR="00257834">
        <w:rPr>
          <w:rFonts w:ascii="Times New Roman" w:eastAsia="Times New Roman" w:hAnsi="Times New Roman" w:cs="Times New Roman"/>
          <w:sz w:val="24"/>
          <w:szCs w:val="24"/>
          <w:lang w:val="nl-BE" w:eastAsia="nl-NL"/>
        </w:rPr>
        <w:t>douane</w:t>
      </w:r>
      <w:r w:rsidR="00E7595C">
        <w:rPr>
          <w:rFonts w:ascii="Times New Roman" w:eastAsia="Times New Roman" w:hAnsi="Times New Roman" w:cs="Times New Roman"/>
          <w:sz w:val="24"/>
          <w:szCs w:val="24"/>
          <w:lang w:val="nl-BE" w:eastAsia="nl-NL"/>
        </w:rPr>
        <w:t>aangifte type Z</w:t>
      </w:r>
      <w:r w:rsidR="008855E1">
        <w:rPr>
          <w:rFonts w:ascii="Times New Roman" w:eastAsia="Times New Roman" w:hAnsi="Times New Roman" w:cs="Times New Roman"/>
          <w:i/>
          <w:sz w:val="24"/>
          <w:szCs w:val="24"/>
          <w:lang w:val="nl-BE" w:eastAsia="nl-NL"/>
        </w:rPr>
        <w:t xml:space="preserve">. </w:t>
      </w:r>
      <w:r w:rsidR="008855E1">
        <w:rPr>
          <w:rFonts w:ascii="Times New Roman" w:eastAsia="Times New Roman" w:hAnsi="Times New Roman" w:cs="Times New Roman"/>
          <w:sz w:val="24"/>
          <w:szCs w:val="24"/>
          <w:lang w:val="nl-BE" w:eastAsia="nl-NL"/>
        </w:rPr>
        <w:t xml:space="preserve">Dit blijft ook van toepassing voor nieuwe aanvragen na 1 mei 2016, tijdens de overgangsperiode vermeld in artikel 21 </w:t>
      </w:r>
      <w:r w:rsidR="00BF55E2">
        <w:rPr>
          <w:rFonts w:ascii="Times New Roman" w:eastAsia="Times New Roman" w:hAnsi="Times New Roman" w:cs="Times New Roman"/>
          <w:sz w:val="24"/>
          <w:szCs w:val="24"/>
          <w:lang w:val="nl-BE" w:eastAsia="nl-NL"/>
        </w:rPr>
        <w:t>(</w:t>
      </w:r>
      <w:r w:rsidR="008855E1">
        <w:rPr>
          <w:rFonts w:ascii="Times New Roman" w:eastAsia="Times New Roman" w:hAnsi="Times New Roman" w:cs="Times New Roman"/>
          <w:sz w:val="24"/>
          <w:szCs w:val="24"/>
          <w:lang w:val="nl-BE" w:eastAsia="nl-NL"/>
        </w:rPr>
        <w:t>TDA</w:t>
      </w:r>
      <w:r w:rsidR="00BF55E2">
        <w:rPr>
          <w:rFonts w:ascii="Times New Roman" w:eastAsia="Times New Roman" w:hAnsi="Times New Roman" w:cs="Times New Roman"/>
          <w:sz w:val="24"/>
          <w:szCs w:val="24"/>
          <w:lang w:val="nl-BE" w:eastAsia="nl-NL"/>
        </w:rPr>
        <w:t>)</w:t>
      </w:r>
      <w:r w:rsidR="001E36E3" w:rsidRPr="001E36E3">
        <w:rPr>
          <w:rFonts w:ascii="Times New Roman" w:eastAsia="Times New Roman" w:hAnsi="Times New Roman" w:cs="Times New Roman"/>
          <w:i/>
          <w:sz w:val="24"/>
          <w:szCs w:val="24"/>
          <w:lang w:val="nl-BE" w:eastAsia="nl-NL"/>
        </w:rPr>
        <w:t xml:space="preserve"> </w:t>
      </w:r>
      <w:r w:rsidR="001E36E3" w:rsidRPr="007C031F">
        <w:rPr>
          <w:rFonts w:ascii="Times New Roman" w:eastAsia="Times New Roman" w:hAnsi="Times New Roman" w:cs="Times New Roman"/>
          <w:i/>
          <w:sz w:val="24"/>
          <w:szCs w:val="24"/>
          <w:lang w:val="nl-BE" w:eastAsia="nl-NL"/>
        </w:rPr>
        <w:t>(</w:t>
      </w:r>
      <w:r w:rsidR="00F001E7" w:rsidRPr="007C031F">
        <w:rPr>
          <w:rFonts w:ascii="Times New Roman" w:eastAsia="Times New Roman" w:hAnsi="Times New Roman" w:cs="Times New Roman"/>
          <w:i/>
          <w:sz w:val="24"/>
          <w:szCs w:val="24"/>
          <w:lang w:val="nl-BE" w:eastAsia="nl-NL"/>
        </w:rPr>
        <w:t>laatste alinea ’s Richtsnoeren Vereenvoudigingen</w:t>
      </w:r>
      <w:r w:rsidR="001E36E3" w:rsidRPr="007C031F">
        <w:rPr>
          <w:rFonts w:ascii="Times New Roman" w:eastAsia="Times New Roman" w:hAnsi="Times New Roman" w:cs="Times New Roman"/>
          <w:i/>
          <w:sz w:val="24"/>
          <w:szCs w:val="24"/>
          <w:lang w:val="nl-BE" w:eastAsia="nl-NL"/>
        </w:rPr>
        <w:t xml:space="preserve"> 3.3.2.c)</w:t>
      </w:r>
      <w:r w:rsidR="008855E1" w:rsidRPr="007C031F">
        <w:rPr>
          <w:rFonts w:ascii="Times New Roman" w:eastAsia="Times New Roman" w:hAnsi="Times New Roman" w:cs="Times New Roman"/>
          <w:sz w:val="24"/>
          <w:szCs w:val="24"/>
          <w:lang w:val="nl-BE" w:eastAsia="nl-NL"/>
        </w:rPr>
        <w:t>.</w:t>
      </w:r>
    </w:p>
    <w:p w14:paraId="7A9564FD" w14:textId="77777777" w:rsidR="00B453F3" w:rsidRPr="007C031F" w:rsidRDefault="00B453F3" w:rsidP="00F22FCE">
      <w:pPr>
        <w:spacing w:after="0" w:line="240" w:lineRule="auto"/>
        <w:jc w:val="both"/>
        <w:rPr>
          <w:rFonts w:ascii="Times New Roman" w:eastAsia="Times New Roman" w:hAnsi="Times New Roman" w:cs="Times New Roman"/>
          <w:strike/>
          <w:sz w:val="24"/>
          <w:szCs w:val="24"/>
          <w:lang w:val="nl-BE" w:eastAsia="nl-NL"/>
        </w:rPr>
      </w:pPr>
    </w:p>
    <w:p w14:paraId="474DE1EE" w14:textId="380B37FC" w:rsidR="00B453F3" w:rsidRPr="007C031F" w:rsidRDefault="00255EE6" w:rsidP="00F22FCE">
      <w:pPr>
        <w:spacing w:after="0" w:line="240" w:lineRule="auto"/>
        <w:jc w:val="both"/>
        <w:rPr>
          <w:rFonts w:ascii="Times New Roman" w:eastAsia="Times New Roman" w:hAnsi="Times New Roman" w:cs="Times New Roman"/>
          <w:sz w:val="24"/>
          <w:szCs w:val="24"/>
          <w:lang w:val="nl-BE" w:eastAsia="nl-NL"/>
        </w:rPr>
      </w:pPr>
      <w:r w:rsidRPr="007C031F">
        <w:rPr>
          <w:rFonts w:ascii="Times New Roman" w:eastAsia="Times New Roman" w:hAnsi="Times New Roman" w:cs="Times New Roman"/>
          <w:sz w:val="24"/>
          <w:szCs w:val="24"/>
          <w:lang w:val="nl-BE" w:eastAsia="nl-NL"/>
        </w:rPr>
        <w:t>Voor de behandeling van de Z-aang</w:t>
      </w:r>
      <w:r w:rsidR="00B453F3" w:rsidRPr="007C031F">
        <w:rPr>
          <w:rFonts w:ascii="Times New Roman" w:eastAsia="Times New Roman" w:hAnsi="Times New Roman" w:cs="Times New Roman"/>
          <w:sz w:val="24"/>
          <w:szCs w:val="24"/>
          <w:lang w:val="nl-BE" w:eastAsia="nl-NL"/>
        </w:rPr>
        <w:t>i</w:t>
      </w:r>
      <w:r w:rsidRPr="007C031F">
        <w:rPr>
          <w:rFonts w:ascii="Times New Roman" w:eastAsia="Times New Roman" w:hAnsi="Times New Roman" w:cs="Times New Roman"/>
          <w:sz w:val="24"/>
          <w:szCs w:val="24"/>
          <w:lang w:val="nl-BE" w:eastAsia="nl-NL"/>
        </w:rPr>
        <w:t>ft</w:t>
      </w:r>
      <w:r w:rsidR="00B453F3" w:rsidRPr="007C031F">
        <w:rPr>
          <w:rFonts w:ascii="Times New Roman" w:eastAsia="Times New Roman" w:hAnsi="Times New Roman" w:cs="Times New Roman"/>
          <w:sz w:val="24"/>
          <w:szCs w:val="24"/>
          <w:lang w:val="nl-BE" w:eastAsia="nl-NL"/>
        </w:rPr>
        <w:t>e</w:t>
      </w:r>
      <w:r w:rsidRPr="007C031F">
        <w:rPr>
          <w:rFonts w:ascii="Times New Roman" w:eastAsia="Times New Roman" w:hAnsi="Times New Roman" w:cs="Times New Roman"/>
          <w:sz w:val="24"/>
          <w:szCs w:val="24"/>
          <w:lang w:val="nl-BE" w:eastAsia="nl-NL"/>
        </w:rPr>
        <w:t>n per zending of de globale Z-aangiften zijn de bepalingen van de omzendbrief PLDA, nr. D.D. 273.416</w:t>
      </w:r>
      <w:r w:rsidR="009F05CD" w:rsidRPr="007C031F">
        <w:rPr>
          <w:rFonts w:ascii="Times New Roman" w:eastAsia="Times New Roman" w:hAnsi="Times New Roman" w:cs="Times New Roman"/>
          <w:sz w:val="24"/>
          <w:szCs w:val="24"/>
          <w:lang w:val="nl-BE" w:eastAsia="nl-NL"/>
        </w:rPr>
        <w:t xml:space="preserve"> (D.I. 530.11) van 12 juli 2007 verder van toepassing</w:t>
      </w:r>
      <w:r w:rsidR="00B453F3" w:rsidRPr="007C031F">
        <w:rPr>
          <w:rFonts w:ascii="Times New Roman" w:eastAsia="Times New Roman" w:hAnsi="Times New Roman" w:cs="Times New Roman"/>
          <w:sz w:val="24"/>
          <w:szCs w:val="24"/>
          <w:lang w:val="nl-BE" w:eastAsia="nl-NL"/>
        </w:rPr>
        <w:t>.</w:t>
      </w:r>
    </w:p>
    <w:p w14:paraId="50504109" w14:textId="77777777" w:rsidR="00B453F3" w:rsidRDefault="00B453F3" w:rsidP="00F22FCE">
      <w:pPr>
        <w:spacing w:after="0" w:line="240" w:lineRule="auto"/>
        <w:jc w:val="both"/>
        <w:rPr>
          <w:rFonts w:ascii="Times New Roman" w:eastAsia="Times New Roman" w:hAnsi="Times New Roman" w:cs="Times New Roman"/>
          <w:sz w:val="24"/>
          <w:szCs w:val="24"/>
          <w:lang w:val="nl-BE" w:eastAsia="nl-NL"/>
        </w:rPr>
      </w:pPr>
    </w:p>
    <w:p w14:paraId="70F22592" w14:textId="64245266" w:rsidR="00ED30DD" w:rsidRPr="007C031F" w:rsidRDefault="000C4768" w:rsidP="00F22FCE">
      <w:pPr>
        <w:spacing w:after="0" w:line="240" w:lineRule="auto"/>
        <w:jc w:val="both"/>
        <w:rPr>
          <w:rFonts w:ascii="Times New Roman" w:eastAsia="Times New Roman" w:hAnsi="Times New Roman" w:cs="Times New Roman"/>
          <w:sz w:val="24"/>
          <w:szCs w:val="24"/>
          <w:lang w:val="nl-BE" w:eastAsia="nl-NL"/>
        </w:rPr>
      </w:pPr>
      <w:r w:rsidRPr="007C031F">
        <w:rPr>
          <w:rFonts w:ascii="Times New Roman" w:eastAsia="Times New Roman" w:hAnsi="Times New Roman" w:cs="Times New Roman"/>
          <w:sz w:val="24"/>
          <w:szCs w:val="24"/>
          <w:lang w:val="nl-BE" w:eastAsia="nl-NL"/>
        </w:rPr>
        <w:t xml:space="preserve">Bij </w:t>
      </w:r>
      <w:r w:rsidR="00F001E7" w:rsidRPr="007C031F">
        <w:rPr>
          <w:rFonts w:ascii="Times New Roman" w:eastAsia="Times New Roman" w:hAnsi="Times New Roman" w:cs="Times New Roman"/>
          <w:sz w:val="24"/>
          <w:szCs w:val="24"/>
          <w:lang w:val="nl-BE" w:eastAsia="nl-NL"/>
        </w:rPr>
        <w:t>toepassing van een vergunning EI</w:t>
      </w:r>
      <w:r w:rsidRPr="007C031F">
        <w:rPr>
          <w:rFonts w:ascii="Times New Roman" w:eastAsia="Times New Roman" w:hAnsi="Times New Roman" w:cs="Times New Roman"/>
          <w:sz w:val="24"/>
          <w:szCs w:val="24"/>
          <w:lang w:val="nl-BE" w:eastAsia="nl-NL"/>
        </w:rPr>
        <w:t>R wordt verder gewerkt met de ‘kennisg</w:t>
      </w:r>
      <w:r w:rsidR="00F001E7" w:rsidRPr="007C031F">
        <w:rPr>
          <w:rFonts w:ascii="Times New Roman" w:eastAsia="Times New Roman" w:hAnsi="Times New Roman" w:cs="Times New Roman"/>
          <w:sz w:val="24"/>
          <w:szCs w:val="24"/>
          <w:lang w:val="nl-BE" w:eastAsia="nl-NL"/>
        </w:rPr>
        <w:t>eving van inschrijving EI</w:t>
      </w:r>
      <w:r w:rsidRPr="007C031F">
        <w:rPr>
          <w:rFonts w:ascii="Times New Roman" w:eastAsia="Times New Roman" w:hAnsi="Times New Roman" w:cs="Times New Roman"/>
          <w:sz w:val="24"/>
          <w:szCs w:val="24"/>
          <w:lang w:val="nl-BE" w:eastAsia="nl-NL"/>
        </w:rPr>
        <w:t>R’ op het ogenblik van de inschrijving in de administratie</w:t>
      </w:r>
      <w:r w:rsidR="00CD0E4A" w:rsidRPr="007C031F">
        <w:rPr>
          <w:rFonts w:ascii="Times New Roman" w:eastAsia="Times New Roman" w:hAnsi="Times New Roman" w:cs="Times New Roman"/>
          <w:sz w:val="24"/>
          <w:szCs w:val="24"/>
          <w:lang w:val="nl-BE" w:eastAsia="nl-NL"/>
        </w:rPr>
        <w:t xml:space="preserve"> en nadien gevolgd door het indienen van een aanvullende aangifte per individuele zending of globaal per week o</w:t>
      </w:r>
      <w:r w:rsidR="00AE1B50" w:rsidRPr="007C031F">
        <w:rPr>
          <w:rFonts w:ascii="Times New Roman" w:eastAsia="Times New Roman" w:hAnsi="Times New Roman" w:cs="Times New Roman"/>
          <w:sz w:val="24"/>
          <w:szCs w:val="24"/>
          <w:lang w:val="nl-BE" w:eastAsia="nl-NL"/>
        </w:rPr>
        <w:t>f</w:t>
      </w:r>
      <w:r w:rsidR="00CD0E4A" w:rsidRPr="007C031F">
        <w:rPr>
          <w:rFonts w:ascii="Times New Roman" w:eastAsia="Times New Roman" w:hAnsi="Times New Roman" w:cs="Times New Roman"/>
          <w:sz w:val="24"/>
          <w:szCs w:val="24"/>
          <w:lang w:val="nl-BE" w:eastAsia="nl-NL"/>
        </w:rPr>
        <w:t xml:space="preserve"> indien t</w:t>
      </w:r>
      <w:r w:rsidR="00ED30DD" w:rsidRPr="007C031F">
        <w:rPr>
          <w:rFonts w:ascii="Times New Roman" w:eastAsia="Times New Roman" w:hAnsi="Times New Roman" w:cs="Times New Roman"/>
          <w:sz w:val="24"/>
          <w:szCs w:val="24"/>
          <w:lang w:val="nl-BE" w:eastAsia="nl-NL"/>
        </w:rPr>
        <w:t>oegelaten per maand bij invoer.</w:t>
      </w:r>
    </w:p>
    <w:p w14:paraId="152C3A09" w14:textId="77777777" w:rsidR="00F37256" w:rsidRPr="007C031F" w:rsidRDefault="00F37256" w:rsidP="00F22FCE">
      <w:pPr>
        <w:spacing w:after="0" w:line="240" w:lineRule="auto"/>
        <w:jc w:val="both"/>
        <w:rPr>
          <w:rFonts w:ascii="Times New Roman" w:eastAsia="Times New Roman" w:hAnsi="Times New Roman" w:cs="Times New Roman"/>
          <w:sz w:val="24"/>
          <w:szCs w:val="24"/>
          <w:lang w:val="nl-BE" w:eastAsia="nl-NL"/>
        </w:rPr>
      </w:pPr>
    </w:p>
    <w:p w14:paraId="39B8AA75" w14:textId="5C1241CD" w:rsidR="000C4768" w:rsidRPr="007C031F" w:rsidRDefault="00CD0E4A" w:rsidP="00F22FCE">
      <w:pPr>
        <w:spacing w:after="0" w:line="240" w:lineRule="auto"/>
        <w:jc w:val="both"/>
        <w:rPr>
          <w:rFonts w:ascii="Times New Roman" w:eastAsia="Times New Roman" w:hAnsi="Times New Roman" w:cs="Times New Roman"/>
          <w:i/>
          <w:sz w:val="24"/>
          <w:szCs w:val="24"/>
          <w:lang w:val="nl-BE" w:eastAsia="nl-NL"/>
        </w:rPr>
      </w:pPr>
      <w:r w:rsidRPr="007C031F">
        <w:rPr>
          <w:rFonts w:ascii="Times New Roman" w:eastAsia="Times New Roman" w:hAnsi="Times New Roman" w:cs="Times New Roman"/>
          <w:sz w:val="24"/>
          <w:szCs w:val="24"/>
          <w:lang w:val="nl-BE" w:eastAsia="nl-NL"/>
        </w:rPr>
        <w:t>Bij uitvoer wordt na ins</w:t>
      </w:r>
      <w:r w:rsidR="00F001E7" w:rsidRPr="007C031F">
        <w:rPr>
          <w:rFonts w:ascii="Times New Roman" w:eastAsia="Times New Roman" w:hAnsi="Times New Roman" w:cs="Times New Roman"/>
          <w:sz w:val="24"/>
          <w:szCs w:val="24"/>
          <w:lang w:val="nl-BE" w:eastAsia="nl-NL"/>
        </w:rPr>
        <w:t>chrijving in de administratie EI</w:t>
      </w:r>
      <w:r w:rsidRPr="007C031F">
        <w:rPr>
          <w:rFonts w:ascii="Times New Roman" w:eastAsia="Times New Roman" w:hAnsi="Times New Roman" w:cs="Times New Roman"/>
          <w:sz w:val="24"/>
          <w:szCs w:val="24"/>
          <w:lang w:val="nl-BE" w:eastAsia="nl-NL"/>
        </w:rPr>
        <w:t>R een ‘</w:t>
      </w:r>
      <w:r w:rsidR="00F001E7" w:rsidRPr="007C031F">
        <w:rPr>
          <w:rFonts w:ascii="Times New Roman" w:eastAsia="Times New Roman" w:hAnsi="Times New Roman" w:cs="Times New Roman"/>
          <w:sz w:val="24"/>
          <w:szCs w:val="24"/>
          <w:lang w:val="nl-BE" w:eastAsia="nl-NL"/>
        </w:rPr>
        <w:t>kennisgeving van inschrijving EI</w:t>
      </w:r>
      <w:r w:rsidRPr="007C031F">
        <w:rPr>
          <w:rFonts w:ascii="Times New Roman" w:eastAsia="Times New Roman" w:hAnsi="Times New Roman" w:cs="Times New Roman"/>
          <w:sz w:val="24"/>
          <w:szCs w:val="24"/>
          <w:lang w:val="nl-BE" w:eastAsia="nl-NL"/>
        </w:rPr>
        <w:t xml:space="preserve">R’ naar PLDA gezonden </w:t>
      </w:r>
      <w:r w:rsidR="0081426C" w:rsidRPr="007C031F">
        <w:rPr>
          <w:rFonts w:ascii="Times New Roman" w:eastAsia="Times New Roman" w:hAnsi="Times New Roman" w:cs="Times New Roman"/>
          <w:sz w:val="24"/>
          <w:szCs w:val="24"/>
          <w:lang w:val="nl-BE" w:eastAsia="nl-NL"/>
        </w:rPr>
        <w:t>in het geval</w:t>
      </w:r>
      <w:r w:rsidRPr="007C031F">
        <w:rPr>
          <w:rFonts w:ascii="Times New Roman" w:eastAsia="Times New Roman" w:hAnsi="Times New Roman" w:cs="Times New Roman"/>
          <w:sz w:val="24"/>
          <w:szCs w:val="24"/>
          <w:lang w:val="nl-BE" w:eastAsia="nl-NL"/>
        </w:rPr>
        <w:t xml:space="preserve"> een NCTS-aangifte </w:t>
      </w:r>
      <w:r w:rsidR="0081426C" w:rsidRPr="007C031F">
        <w:rPr>
          <w:rFonts w:ascii="Times New Roman" w:eastAsia="Times New Roman" w:hAnsi="Times New Roman" w:cs="Times New Roman"/>
          <w:sz w:val="24"/>
          <w:szCs w:val="24"/>
          <w:lang w:val="nl-BE" w:eastAsia="nl-NL"/>
        </w:rPr>
        <w:t>wordt ingediend.</w:t>
      </w:r>
      <w:r w:rsidR="00F001E7" w:rsidRPr="007C031F">
        <w:rPr>
          <w:rFonts w:ascii="Times New Roman" w:eastAsia="Times New Roman" w:hAnsi="Times New Roman" w:cs="Times New Roman"/>
          <w:i/>
          <w:sz w:val="24"/>
          <w:szCs w:val="24"/>
          <w:lang w:val="nl-BE" w:eastAsia="nl-NL"/>
        </w:rPr>
        <w:t>(bijlage 1 omzendbrief EI</w:t>
      </w:r>
      <w:r w:rsidRPr="007C031F">
        <w:rPr>
          <w:rFonts w:ascii="Times New Roman" w:eastAsia="Times New Roman" w:hAnsi="Times New Roman" w:cs="Times New Roman"/>
          <w:i/>
          <w:sz w:val="24"/>
          <w:szCs w:val="24"/>
          <w:lang w:val="nl-BE" w:eastAsia="nl-NL"/>
        </w:rPr>
        <w:t>R)</w:t>
      </w:r>
      <w:r w:rsidR="00ED30DD" w:rsidRPr="007C031F">
        <w:rPr>
          <w:rFonts w:ascii="Times New Roman" w:eastAsia="Times New Roman" w:hAnsi="Times New Roman" w:cs="Times New Roman"/>
          <w:i/>
          <w:sz w:val="24"/>
          <w:szCs w:val="24"/>
          <w:lang w:val="nl-BE" w:eastAsia="nl-NL"/>
        </w:rPr>
        <w:t xml:space="preserve">. </w:t>
      </w:r>
      <w:r w:rsidR="00ED30DD" w:rsidRPr="007C031F">
        <w:rPr>
          <w:rFonts w:ascii="Times New Roman" w:eastAsia="Times New Roman" w:hAnsi="Times New Roman" w:cs="Times New Roman"/>
          <w:sz w:val="24"/>
          <w:szCs w:val="24"/>
          <w:lang w:val="nl-BE" w:eastAsia="nl-NL"/>
        </w:rPr>
        <w:t xml:space="preserve">Wanneer </w:t>
      </w:r>
      <w:r w:rsidR="007E0AD6" w:rsidRPr="007C031F">
        <w:rPr>
          <w:rFonts w:ascii="Times New Roman" w:eastAsia="Times New Roman" w:hAnsi="Times New Roman" w:cs="Times New Roman"/>
          <w:sz w:val="24"/>
          <w:szCs w:val="24"/>
          <w:lang w:val="nl-BE" w:eastAsia="nl-NL"/>
        </w:rPr>
        <w:t xml:space="preserve">er </w:t>
      </w:r>
      <w:r w:rsidR="00ED30DD" w:rsidRPr="007C031F">
        <w:rPr>
          <w:rFonts w:ascii="Times New Roman" w:eastAsia="Times New Roman" w:hAnsi="Times New Roman" w:cs="Times New Roman"/>
          <w:sz w:val="24"/>
          <w:szCs w:val="24"/>
          <w:lang w:val="nl-BE" w:eastAsia="nl-NL"/>
        </w:rPr>
        <w:t xml:space="preserve">geen NCTS-aangifte </w:t>
      </w:r>
      <w:r w:rsidR="007E0AD6" w:rsidRPr="007C031F">
        <w:rPr>
          <w:rFonts w:ascii="Times New Roman" w:eastAsia="Times New Roman" w:hAnsi="Times New Roman" w:cs="Times New Roman"/>
          <w:sz w:val="24"/>
          <w:szCs w:val="24"/>
          <w:lang w:val="nl-BE" w:eastAsia="nl-NL"/>
        </w:rPr>
        <w:t>wordt opgemaakt</w:t>
      </w:r>
      <w:r w:rsidR="00ED30DD" w:rsidRPr="007C031F">
        <w:rPr>
          <w:rFonts w:ascii="Times New Roman" w:eastAsia="Times New Roman" w:hAnsi="Times New Roman" w:cs="Times New Roman"/>
          <w:sz w:val="24"/>
          <w:szCs w:val="24"/>
          <w:lang w:val="nl-BE" w:eastAsia="nl-NL"/>
        </w:rPr>
        <w:t xml:space="preserve"> is de elektronische uitvoeraangifte de aangifte type Z zoals bij de domiciliëringsprocedure bij uitvoer.</w:t>
      </w:r>
    </w:p>
    <w:p w14:paraId="36CA62D6" w14:textId="77777777" w:rsidR="00CD0E4A" w:rsidRPr="007C031F" w:rsidRDefault="00CD0E4A" w:rsidP="00F22FCE">
      <w:pPr>
        <w:spacing w:after="0" w:line="240" w:lineRule="auto"/>
        <w:jc w:val="both"/>
        <w:rPr>
          <w:rFonts w:ascii="Times New Roman" w:eastAsia="Times New Roman" w:hAnsi="Times New Roman" w:cs="Times New Roman"/>
          <w:sz w:val="24"/>
          <w:szCs w:val="24"/>
          <w:lang w:val="nl-BE" w:eastAsia="nl-NL"/>
        </w:rPr>
      </w:pPr>
    </w:p>
    <w:p w14:paraId="409E660B" w14:textId="57A56A22" w:rsidR="005A5674" w:rsidRPr="007C031F" w:rsidRDefault="00C426E2" w:rsidP="00F22FCE">
      <w:pPr>
        <w:spacing w:after="0" w:line="240" w:lineRule="auto"/>
        <w:jc w:val="both"/>
        <w:rPr>
          <w:rFonts w:ascii="Times New Roman" w:eastAsia="Times New Roman" w:hAnsi="Times New Roman" w:cs="Times New Roman"/>
          <w:i/>
          <w:sz w:val="24"/>
          <w:szCs w:val="24"/>
          <w:lang w:val="nl-BE" w:eastAsia="nl-NL"/>
        </w:rPr>
      </w:pPr>
      <w:r w:rsidRPr="007C031F">
        <w:rPr>
          <w:rFonts w:ascii="Times New Roman" w:eastAsia="Times New Roman" w:hAnsi="Times New Roman" w:cs="Times New Roman"/>
          <w:sz w:val="24"/>
          <w:szCs w:val="24"/>
          <w:lang w:val="nl-BE" w:eastAsia="nl-NL"/>
        </w:rPr>
        <w:t>Voor de ve</w:t>
      </w:r>
      <w:r w:rsidR="00F001E7" w:rsidRPr="007C031F">
        <w:rPr>
          <w:rFonts w:ascii="Times New Roman" w:eastAsia="Times New Roman" w:hAnsi="Times New Roman" w:cs="Times New Roman"/>
          <w:sz w:val="24"/>
          <w:szCs w:val="24"/>
          <w:lang w:val="nl-BE" w:eastAsia="nl-NL"/>
        </w:rPr>
        <w:t>rgunninghouders domiciliëring/EI</w:t>
      </w:r>
      <w:r w:rsidRPr="007C031F">
        <w:rPr>
          <w:rFonts w:ascii="Times New Roman" w:eastAsia="Times New Roman" w:hAnsi="Times New Roman" w:cs="Times New Roman"/>
          <w:sz w:val="24"/>
          <w:szCs w:val="24"/>
          <w:lang w:val="nl-BE" w:eastAsia="nl-NL"/>
        </w:rPr>
        <w:t>R met globalisatie maar zonder ontheffing van de verplichting tot kennisgeving zal t</w:t>
      </w:r>
      <w:r w:rsidR="005A5674" w:rsidRPr="007C031F">
        <w:rPr>
          <w:rFonts w:ascii="Times New Roman" w:eastAsia="Times New Roman" w:hAnsi="Times New Roman" w:cs="Times New Roman"/>
          <w:sz w:val="24"/>
          <w:szCs w:val="24"/>
          <w:lang w:val="nl-BE" w:eastAsia="nl-NL"/>
        </w:rPr>
        <w:t xml:space="preserve">otdat een elektronisch bericht </w:t>
      </w:r>
      <w:r w:rsidRPr="007C031F">
        <w:rPr>
          <w:rFonts w:ascii="Times New Roman" w:eastAsia="Times New Roman" w:hAnsi="Times New Roman" w:cs="Times New Roman"/>
          <w:sz w:val="24"/>
          <w:szCs w:val="24"/>
          <w:lang w:val="nl-BE" w:eastAsia="nl-NL"/>
        </w:rPr>
        <w:t>is</w:t>
      </w:r>
      <w:r w:rsidR="005A5674" w:rsidRPr="007C031F">
        <w:rPr>
          <w:rFonts w:ascii="Times New Roman" w:eastAsia="Times New Roman" w:hAnsi="Times New Roman" w:cs="Times New Roman"/>
          <w:sz w:val="24"/>
          <w:szCs w:val="24"/>
          <w:lang w:val="nl-BE" w:eastAsia="nl-NL"/>
        </w:rPr>
        <w:t xml:space="preserve"> uitgewerkt de kennisgeving verder gebeuren door het zenden van een mail.</w:t>
      </w:r>
      <w:r w:rsidRPr="007C031F">
        <w:rPr>
          <w:rFonts w:ascii="Times New Roman" w:eastAsia="Times New Roman" w:hAnsi="Times New Roman" w:cs="Times New Roman"/>
          <w:i/>
          <w:sz w:val="24"/>
          <w:szCs w:val="24"/>
          <w:lang w:val="nl-BE" w:eastAsia="nl-NL"/>
        </w:rPr>
        <w:t>(Q &amp; A vraag 7</w:t>
      </w:r>
      <w:r w:rsidR="00C121D5" w:rsidRPr="007C031F">
        <w:rPr>
          <w:rFonts w:ascii="Times New Roman" w:eastAsia="Times New Roman" w:hAnsi="Times New Roman" w:cs="Times New Roman"/>
          <w:i/>
          <w:sz w:val="24"/>
          <w:szCs w:val="24"/>
          <w:lang w:val="nl-BE" w:eastAsia="nl-NL"/>
        </w:rPr>
        <w:t>2)</w:t>
      </w:r>
    </w:p>
    <w:p w14:paraId="05613C18" w14:textId="77777777" w:rsidR="00C90F03" w:rsidRDefault="00C90F03" w:rsidP="00F22FCE">
      <w:pPr>
        <w:spacing w:after="0" w:line="240" w:lineRule="auto"/>
        <w:jc w:val="both"/>
        <w:rPr>
          <w:rFonts w:ascii="Times New Roman" w:eastAsia="Times New Roman" w:hAnsi="Times New Roman" w:cs="Times New Roman"/>
          <w:sz w:val="24"/>
          <w:szCs w:val="24"/>
          <w:lang w:val="nl-BE" w:eastAsia="nl-NL"/>
        </w:rPr>
      </w:pPr>
    </w:p>
    <w:p w14:paraId="05613C19" w14:textId="77777777" w:rsidR="00C90F03" w:rsidRDefault="00C90F03"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De vergunninghouders die </w:t>
      </w:r>
      <w:r w:rsidR="00523529">
        <w:rPr>
          <w:rFonts w:ascii="Times New Roman" w:eastAsia="Times New Roman" w:hAnsi="Times New Roman" w:cs="Times New Roman"/>
          <w:sz w:val="24"/>
          <w:szCs w:val="24"/>
          <w:lang w:val="nl-BE" w:eastAsia="nl-NL"/>
        </w:rPr>
        <w:t xml:space="preserve">vóór 1 mei 2016 </w:t>
      </w:r>
      <w:r>
        <w:rPr>
          <w:rFonts w:ascii="Times New Roman" w:eastAsia="Times New Roman" w:hAnsi="Times New Roman" w:cs="Times New Roman"/>
          <w:sz w:val="24"/>
          <w:szCs w:val="24"/>
          <w:lang w:val="nl-BE" w:eastAsia="nl-NL"/>
        </w:rPr>
        <w:t>de toelating hebben verkregen om hun douaneaangiften bij invoer</w:t>
      </w:r>
      <w:r w:rsidR="00971554">
        <w:rPr>
          <w:rFonts w:ascii="Times New Roman" w:eastAsia="Times New Roman" w:hAnsi="Times New Roman" w:cs="Times New Roman"/>
          <w:sz w:val="24"/>
          <w:szCs w:val="24"/>
          <w:lang w:val="nl-BE" w:eastAsia="nl-NL"/>
        </w:rPr>
        <w:t>,</w:t>
      </w:r>
      <w:r>
        <w:rPr>
          <w:rFonts w:ascii="Times New Roman" w:eastAsia="Times New Roman" w:hAnsi="Times New Roman" w:cs="Times New Roman"/>
          <w:sz w:val="24"/>
          <w:szCs w:val="24"/>
          <w:lang w:val="nl-BE" w:eastAsia="nl-NL"/>
        </w:rPr>
        <w:t xml:space="preserve"> op basis van artikel 266, lid 2b) (CTW) of </w:t>
      </w:r>
      <w:r w:rsidR="00971554">
        <w:rPr>
          <w:rFonts w:ascii="Times New Roman" w:eastAsia="Times New Roman" w:hAnsi="Times New Roman" w:cs="Times New Roman"/>
          <w:sz w:val="24"/>
          <w:szCs w:val="24"/>
          <w:lang w:val="nl-BE" w:eastAsia="nl-NL"/>
        </w:rPr>
        <w:t xml:space="preserve">om </w:t>
      </w:r>
      <w:r>
        <w:rPr>
          <w:rFonts w:ascii="Times New Roman" w:eastAsia="Times New Roman" w:hAnsi="Times New Roman" w:cs="Times New Roman"/>
          <w:sz w:val="24"/>
          <w:szCs w:val="24"/>
          <w:lang w:val="nl-BE" w:eastAsia="nl-NL"/>
        </w:rPr>
        <w:t>een andere reden</w:t>
      </w:r>
      <w:r w:rsidR="00971554">
        <w:rPr>
          <w:rFonts w:ascii="Times New Roman" w:eastAsia="Times New Roman" w:hAnsi="Times New Roman" w:cs="Times New Roman"/>
          <w:sz w:val="24"/>
          <w:szCs w:val="24"/>
          <w:lang w:val="nl-BE" w:eastAsia="nl-NL"/>
        </w:rPr>
        <w:t>,</w:t>
      </w:r>
      <w:r>
        <w:rPr>
          <w:rFonts w:ascii="Times New Roman" w:eastAsia="Times New Roman" w:hAnsi="Times New Roman" w:cs="Times New Roman"/>
          <w:sz w:val="24"/>
          <w:szCs w:val="24"/>
          <w:lang w:val="nl-BE" w:eastAsia="nl-NL"/>
        </w:rPr>
        <w:t xml:space="preserve"> op een later tijdstip in te dienen</w:t>
      </w:r>
      <w:r w:rsidR="00F10D25">
        <w:rPr>
          <w:rFonts w:ascii="Times New Roman" w:eastAsia="Times New Roman" w:hAnsi="Times New Roman" w:cs="Times New Roman"/>
          <w:sz w:val="24"/>
          <w:szCs w:val="24"/>
          <w:lang w:val="nl-BE" w:eastAsia="nl-NL"/>
        </w:rPr>
        <w:t>, blijven deze toelating behouden tot de herbeoordeling van hun vergunning</w:t>
      </w:r>
      <w:r w:rsidR="00B377CE">
        <w:rPr>
          <w:rFonts w:ascii="Times New Roman" w:eastAsia="Times New Roman" w:hAnsi="Times New Roman" w:cs="Times New Roman"/>
          <w:sz w:val="24"/>
          <w:szCs w:val="24"/>
          <w:lang w:val="nl-BE" w:eastAsia="nl-NL"/>
        </w:rPr>
        <w:t xml:space="preserve"> (§ 99bis omzendbrief PLDA nr. D.D. 273.416 (D.I. 530.11) van 12 juli 2007)</w:t>
      </w:r>
      <w:r w:rsidR="00F10D25">
        <w:rPr>
          <w:rFonts w:ascii="Times New Roman" w:eastAsia="Times New Roman" w:hAnsi="Times New Roman" w:cs="Times New Roman"/>
          <w:sz w:val="24"/>
          <w:szCs w:val="24"/>
          <w:lang w:val="nl-BE" w:eastAsia="nl-NL"/>
        </w:rPr>
        <w:t>.</w:t>
      </w:r>
    </w:p>
    <w:p w14:paraId="05613C1A" w14:textId="77777777" w:rsidR="00C90F03" w:rsidRDefault="00C90F03" w:rsidP="00F22FCE">
      <w:pPr>
        <w:spacing w:after="0" w:line="240" w:lineRule="auto"/>
        <w:jc w:val="both"/>
        <w:rPr>
          <w:rFonts w:ascii="Times New Roman" w:eastAsia="Times New Roman" w:hAnsi="Times New Roman" w:cs="Times New Roman"/>
          <w:sz w:val="24"/>
          <w:szCs w:val="24"/>
          <w:lang w:val="nl-BE" w:eastAsia="nl-NL"/>
        </w:rPr>
      </w:pPr>
    </w:p>
    <w:p w14:paraId="05613C1B" w14:textId="77777777" w:rsidR="00037DF2" w:rsidRDefault="00B012F4"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6</w:t>
      </w:r>
      <w:r w:rsidR="007F5D26">
        <w:rPr>
          <w:rFonts w:ascii="Times New Roman" w:eastAsia="Times New Roman" w:hAnsi="Times New Roman" w:cs="Times New Roman"/>
          <w:sz w:val="24"/>
          <w:szCs w:val="24"/>
          <w:lang w:val="nl-BE" w:eastAsia="nl-NL"/>
        </w:rPr>
        <w:t xml:space="preserve">. </w:t>
      </w:r>
      <w:r w:rsidR="007F5D26" w:rsidRPr="007F5D26">
        <w:rPr>
          <w:rFonts w:ascii="Times New Roman" w:eastAsia="Times New Roman" w:hAnsi="Times New Roman" w:cs="Times New Roman"/>
          <w:sz w:val="24"/>
          <w:szCs w:val="24"/>
          <w:lang w:val="nl-BE" w:eastAsia="nl-NL"/>
        </w:rPr>
        <w:t xml:space="preserve">Er </w:t>
      </w:r>
      <w:r w:rsidR="00523529">
        <w:rPr>
          <w:rFonts w:ascii="Times New Roman" w:eastAsia="Times New Roman" w:hAnsi="Times New Roman" w:cs="Times New Roman"/>
          <w:sz w:val="24"/>
          <w:szCs w:val="24"/>
          <w:lang w:val="nl-BE" w:eastAsia="nl-NL"/>
        </w:rPr>
        <w:t>zijn</w:t>
      </w:r>
      <w:r w:rsidR="007F5D26" w:rsidRPr="007F5D26">
        <w:rPr>
          <w:rFonts w:ascii="Times New Roman" w:eastAsia="Times New Roman" w:hAnsi="Times New Roman" w:cs="Times New Roman"/>
          <w:sz w:val="24"/>
          <w:szCs w:val="24"/>
          <w:lang w:val="nl-BE" w:eastAsia="nl-NL"/>
        </w:rPr>
        <w:t xml:space="preserve"> </w:t>
      </w:r>
      <w:r w:rsidR="00523529">
        <w:rPr>
          <w:rFonts w:ascii="Times New Roman" w:eastAsia="Times New Roman" w:hAnsi="Times New Roman" w:cs="Times New Roman"/>
          <w:sz w:val="24"/>
          <w:szCs w:val="24"/>
          <w:lang w:val="nl-BE" w:eastAsia="nl-NL"/>
        </w:rPr>
        <w:t xml:space="preserve">voor de kennisgeving </w:t>
      </w:r>
      <w:r w:rsidR="00B377CE">
        <w:rPr>
          <w:rFonts w:ascii="Times New Roman" w:eastAsia="Times New Roman" w:hAnsi="Times New Roman" w:cs="Times New Roman"/>
          <w:sz w:val="24"/>
          <w:szCs w:val="24"/>
          <w:lang w:val="nl-BE" w:eastAsia="nl-NL"/>
        </w:rPr>
        <w:t xml:space="preserve">bij het plaatsen van goederen onder een douaneregeling </w:t>
      </w:r>
      <w:r w:rsidR="00971554">
        <w:rPr>
          <w:rFonts w:ascii="Times New Roman" w:eastAsia="Times New Roman" w:hAnsi="Times New Roman" w:cs="Times New Roman"/>
          <w:sz w:val="24"/>
          <w:szCs w:val="24"/>
          <w:lang w:val="nl-BE" w:eastAsia="nl-NL"/>
        </w:rPr>
        <w:t>geen</w:t>
      </w:r>
      <w:r w:rsidR="007F5D26" w:rsidRPr="007F5D26">
        <w:rPr>
          <w:rFonts w:ascii="Times New Roman" w:eastAsia="Times New Roman" w:hAnsi="Times New Roman" w:cs="Times New Roman"/>
          <w:sz w:val="24"/>
          <w:szCs w:val="24"/>
          <w:lang w:val="nl-BE" w:eastAsia="nl-NL"/>
        </w:rPr>
        <w:t xml:space="preserve"> specifieke vereiste gegevens vermeld in de overgangs</w:t>
      </w:r>
      <w:r w:rsidR="00971554">
        <w:rPr>
          <w:rFonts w:ascii="Times New Roman" w:eastAsia="Times New Roman" w:hAnsi="Times New Roman" w:cs="Times New Roman"/>
          <w:sz w:val="24"/>
          <w:szCs w:val="24"/>
          <w:lang w:val="nl-BE" w:eastAsia="nl-NL"/>
        </w:rPr>
        <w:t>regels</w:t>
      </w:r>
      <w:r w:rsidR="007F5D26" w:rsidRPr="007F5D26">
        <w:rPr>
          <w:rFonts w:ascii="Times New Roman" w:eastAsia="Times New Roman" w:hAnsi="Times New Roman" w:cs="Times New Roman"/>
          <w:sz w:val="24"/>
          <w:szCs w:val="24"/>
          <w:lang w:val="nl-BE" w:eastAsia="nl-NL"/>
        </w:rPr>
        <w:t xml:space="preserve"> (</w:t>
      </w:r>
      <w:r w:rsidR="007F5D26">
        <w:rPr>
          <w:rFonts w:ascii="Times New Roman" w:eastAsia="Times New Roman" w:hAnsi="Times New Roman" w:cs="Times New Roman"/>
          <w:sz w:val="24"/>
          <w:szCs w:val="24"/>
          <w:lang w:val="nl-BE" w:eastAsia="nl-NL"/>
        </w:rPr>
        <w:t>TDA</w:t>
      </w:r>
      <w:r w:rsidR="00037DF2">
        <w:rPr>
          <w:rFonts w:ascii="Times New Roman" w:eastAsia="Times New Roman" w:hAnsi="Times New Roman" w:cs="Times New Roman"/>
          <w:sz w:val="24"/>
          <w:szCs w:val="24"/>
          <w:lang w:val="nl-BE" w:eastAsia="nl-NL"/>
        </w:rPr>
        <w:t>).</w:t>
      </w:r>
    </w:p>
    <w:p w14:paraId="05613C1C" w14:textId="3DE1D60D" w:rsidR="007F5D26" w:rsidRDefault="007F5D26" w:rsidP="00F22FCE">
      <w:pPr>
        <w:spacing w:after="0" w:line="240" w:lineRule="auto"/>
        <w:jc w:val="both"/>
        <w:rPr>
          <w:rFonts w:ascii="Times New Roman" w:eastAsia="Times New Roman" w:hAnsi="Times New Roman" w:cs="Times New Roman"/>
          <w:sz w:val="24"/>
          <w:szCs w:val="24"/>
          <w:lang w:val="nl-BE" w:eastAsia="nl-NL"/>
        </w:rPr>
      </w:pPr>
      <w:r w:rsidRPr="007F5D26">
        <w:rPr>
          <w:rFonts w:ascii="Times New Roman" w:eastAsia="Times New Roman" w:hAnsi="Times New Roman" w:cs="Times New Roman"/>
          <w:sz w:val="24"/>
          <w:szCs w:val="24"/>
          <w:lang w:val="nl-BE" w:eastAsia="nl-NL"/>
        </w:rPr>
        <w:t>Omdat deze specifieke vereiste gegevens evenmin worden vermeld in het Communautair Toepassingswetboek (CTW) he</w:t>
      </w:r>
      <w:r w:rsidR="00AA2BA0">
        <w:rPr>
          <w:rFonts w:ascii="Times New Roman" w:eastAsia="Times New Roman" w:hAnsi="Times New Roman" w:cs="Times New Roman"/>
          <w:sz w:val="24"/>
          <w:szCs w:val="24"/>
          <w:lang w:val="nl-BE" w:eastAsia="nl-NL"/>
        </w:rPr>
        <w:t>eft de AADA</w:t>
      </w:r>
      <w:r w:rsidRPr="007F5D26">
        <w:rPr>
          <w:rFonts w:ascii="Times New Roman" w:eastAsia="Times New Roman" w:hAnsi="Times New Roman" w:cs="Times New Roman"/>
          <w:sz w:val="24"/>
          <w:szCs w:val="24"/>
          <w:lang w:val="nl-BE" w:eastAsia="nl-NL"/>
        </w:rPr>
        <w:t xml:space="preserve"> </w:t>
      </w:r>
      <w:r w:rsidR="00A76B9F">
        <w:rPr>
          <w:rFonts w:ascii="Times New Roman" w:eastAsia="Times New Roman" w:hAnsi="Times New Roman" w:cs="Times New Roman"/>
          <w:sz w:val="24"/>
          <w:szCs w:val="24"/>
          <w:lang w:val="nl-BE" w:eastAsia="nl-NL"/>
        </w:rPr>
        <w:t xml:space="preserve">beslist om </w:t>
      </w:r>
      <w:r w:rsidRPr="007F5D26">
        <w:rPr>
          <w:rFonts w:ascii="Times New Roman" w:eastAsia="Times New Roman" w:hAnsi="Times New Roman" w:cs="Times New Roman"/>
          <w:sz w:val="24"/>
          <w:szCs w:val="24"/>
          <w:lang w:val="nl-BE" w:eastAsia="nl-NL"/>
        </w:rPr>
        <w:t xml:space="preserve">in overeenstemming met artikel </w:t>
      </w:r>
      <w:r w:rsidR="00AB4D2D">
        <w:rPr>
          <w:rFonts w:ascii="Times New Roman" w:eastAsia="Times New Roman" w:hAnsi="Times New Roman" w:cs="Times New Roman"/>
          <w:sz w:val="24"/>
          <w:szCs w:val="24"/>
          <w:lang w:val="nl-BE" w:eastAsia="nl-NL"/>
        </w:rPr>
        <w:t xml:space="preserve">55, </w:t>
      </w:r>
      <w:r w:rsidR="00027625">
        <w:rPr>
          <w:rFonts w:ascii="Times New Roman" w:eastAsia="Times New Roman" w:hAnsi="Times New Roman" w:cs="Times New Roman"/>
          <w:sz w:val="24"/>
          <w:szCs w:val="24"/>
          <w:lang w:val="nl-BE" w:eastAsia="nl-NL"/>
        </w:rPr>
        <w:t xml:space="preserve">cijfer </w:t>
      </w:r>
      <w:r w:rsidR="00AB4D2D">
        <w:rPr>
          <w:rFonts w:ascii="Times New Roman" w:eastAsia="Times New Roman" w:hAnsi="Times New Roman" w:cs="Times New Roman"/>
          <w:sz w:val="24"/>
          <w:szCs w:val="24"/>
          <w:lang w:val="nl-BE" w:eastAsia="nl-NL"/>
        </w:rPr>
        <w:t>1</w:t>
      </w:r>
      <w:r w:rsidR="00C62DB6">
        <w:rPr>
          <w:rFonts w:ascii="Times New Roman" w:eastAsia="Times New Roman" w:hAnsi="Times New Roman" w:cs="Times New Roman"/>
          <w:sz w:val="24"/>
          <w:szCs w:val="24"/>
          <w:lang w:val="nl-BE" w:eastAsia="nl-NL"/>
        </w:rPr>
        <w:t>)</w:t>
      </w:r>
      <w:r w:rsidR="00027625">
        <w:rPr>
          <w:rFonts w:ascii="Times New Roman" w:eastAsia="Times New Roman" w:hAnsi="Times New Roman" w:cs="Times New Roman"/>
          <w:sz w:val="24"/>
          <w:szCs w:val="24"/>
          <w:lang w:val="nl-BE" w:eastAsia="nl-NL"/>
        </w:rPr>
        <w:t>, punt 4, 2</w:t>
      </w:r>
      <w:r w:rsidR="00027625" w:rsidRPr="00027625">
        <w:rPr>
          <w:rFonts w:ascii="Times New Roman" w:eastAsia="Times New Roman" w:hAnsi="Times New Roman" w:cs="Times New Roman"/>
          <w:sz w:val="24"/>
          <w:szCs w:val="24"/>
          <w:vertAlign w:val="superscript"/>
          <w:lang w:val="nl-BE" w:eastAsia="nl-NL"/>
        </w:rPr>
        <w:t>de</w:t>
      </w:r>
      <w:r w:rsidR="00027625">
        <w:rPr>
          <w:rFonts w:ascii="Times New Roman" w:eastAsia="Times New Roman" w:hAnsi="Times New Roman" w:cs="Times New Roman"/>
          <w:sz w:val="24"/>
          <w:szCs w:val="24"/>
          <w:lang w:val="nl-BE" w:eastAsia="nl-NL"/>
        </w:rPr>
        <w:t xml:space="preserve"> alinea</w:t>
      </w:r>
      <w:r w:rsidRPr="007F5D26">
        <w:rPr>
          <w:rFonts w:ascii="Times New Roman" w:eastAsia="Times New Roman" w:hAnsi="Times New Roman" w:cs="Times New Roman"/>
          <w:sz w:val="24"/>
          <w:szCs w:val="24"/>
          <w:lang w:val="nl-BE" w:eastAsia="nl-NL"/>
        </w:rPr>
        <w:t xml:space="preserve"> van </w:t>
      </w:r>
      <w:r w:rsidR="00971554">
        <w:rPr>
          <w:rFonts w:ascii="Times New Roman" w:eastAsia="Times New Roman" w:hAnsi="Times New Roman" w:cs="Times New Roman"/>
          <w:sz w:val="24"/>
          <w:szCs w:val="24"/>
          <w:lang w:val="nl-BE" w:eastAsia="nl-NL"/>
        </w:rPr>
        <w:t>de O</w:t>
      </w:r>
      <w:r w:rsidRPr="007F5D26">
        <w:rPr>
          <w:rFonts w:ascii="Times New Roman" w:eastAsia="Times New Roman" w:hAnsi="Times New Roman" w:cs="Times New Roman"/>
          <w:sz w:val="24"/>
          <w:szCs w:val="24"/>
          <w:lang w:val="nl-BE" w:eastAsia="nl-NL"/>
        </w:rPr>
        <w:t>vergangsregel</w:t>
      </w:r>
      <w:r w:rsidR="0078320F">
        <w:rPr>
          <w:rFonts w:ascii="Times New Roman" w:eastAsia="Times New Roman" w:hAnsi="Times New Roman" w:cs="Times New Roman"/>
          <w:sz w:val="24"/>
          <w:szCs w:val="24"/>
          <w:lang w:val="nl-BE" w:eastAsia="nl-NL"/>
        </w:rPr>
        <w:t>s</w:t>
      </w:r>
      <w:r w:rsidRPr="007F5D26">
        <w:rPr>
          <w:rFonts w:ascii="Times New Roman" w:eastAsia="Times New Roman" w:hAnsi="Times New Roman" w:cs="Times New Roman"/>
          <w:sz w:val="24"/>
          <w:szCs w:val="24"/>
          <w:lang w:val="nl-BE" w:eastAsia="nl-NL"/>
        </w:rPr>
        <w:t xml:space="preserve"> 2016/341 </w:t>
      </w:r>
      <w:r w:rsidR="00AC39BE">
        <w:rPr>
          <w:rFonts w:ascii="Times New Roman" w:eastAsia="Times New Roman" w:hAnsi="Times New Roman" w:cs="Times New Roman"/>
          <w:sz w:val="24"/>
          <w:szCs w:val="24"/>
          <w:lang w:val="nl-BE" w:eastAsia="nl-NL"/>
        </w:rPr>
        <w:t xml:space="preserve">(TDA) </w:t>
      </w:r>
      <w:r w:rsidRPr="007F5D26">
        <w:rPr>
          <w:rFonts w:ascii="Times New Roman" w:eastAsia="Times New Roman" w:hAnsi="Times New Roman" w:cs="Times New Roman"/>
          <w:sz w:val="24"/>
          <w:szCs w:val="24"/>
          <w:lang w:val="nl-BE" w:eastAsia="nl-NL"/>
        </w:rPr>
        <w:t xml:space="preserve">van de Commissie van 17 december 2015 verder </w:t>
      </w:r>
      <w:r w:rsidR="00AA2BA0">
        <w:rPr>
          <w:rFonts w:ascii="Times New Roman" w:eastAsia="Times New Roman" w:hAnsi="Times New Roman" w:cs="Times New Roman"/>
          <w:sz w:val="24"/>
          <w:szCs w:val="24"/>
          <w:lang w:val="nl-BE" w:eastAsia="nl-NL"/>
        </w:rPr>
        <w:t>de</w:t>
      </w:r>
      <w:r w:rsidRPr="007F5D26">
        <w:rPr>
          <w:rFonts w:ascii="Times New Roman" w:eastAsia="Times New Roman" w:hAnsi="Times New Roman" w:cs="Times New Roman"/>
          <w:sz w:val="24"/>
          <w:szCs w:val="24"/>
          <w:lang w:val="nl-BE" w:eastAsia="nl-NL"/>
        </w:rPr>
        <w:t xml:space="preserve"> toepassingen van v</w:t>
      </w:r>
      <w:r w:rsidR="00A76B9F">
        <w:rPr>
          <w:rFonts w:ascii="Times New Roman" w:eastAsia="Times New Roman" w:hAnsi="Times New Roman" w:cs="Times New Roman"/>
          <w:sz w:val="24"/>
          <w:szCs w:val="24"/>
          <w:lang w:val="nl-BE" w:eastAsia="nl-NL"/>
        </w:rPr>
        <w:t>óó</w:t>
      </w:r>
      <w:r w:rsidRPr="007F5D26">
        <w:rPr>
          <w:rFonts w:ascii="Times New Roman" w:eastAsia="Times New Roman" w:hAnsi="Times New Roman" w:cs="Times New Roman"/>
          <w:sz w:val="24"/>
          <w:szCs w:val="24"/>
          <w:lang w:val="nl-BE" w:eastAsia="nl-NL"/>
        </w:rPr>
        <w:t xml:space="preserve">r 1 mei 2016 </w:t>
      </w:r>
      <w:r w:rsidR="00A76B9F">
        <w:rPr>
          <w:rFonts w:ascii="Times New Roman" w:eastAsia="Times New Roman" w:hAnsi="Times New Roman" w:cs="Times New Roman"/>
          <w:sz w:val="24"/>
          <w:szCs w:val="24"/>
          <w:lang w:val="nl-BE" w:eastAsia="nl-NL"/>
        </w:rPr>
        <w:t>te</w:t>
      </w:r>
      <w:r w:rsidR="00AA2BA0">
        <w:rPr>
          <w:rFonts w:ascii="Times New Roman" w:eastAsia="Times New Roman" w:hAnsi="Times New Roman" w:cs="Times New Roman"/>
          <w:sz w:val="24"/>
          <w:szCs w:val="24"/>
          <w:lang w:val="nl-BE" w:eastAsia="nl-NL"/>
        </w:rPr>
        <w:t xml:space="preserve"> gebruik</w:t>
      </w:r>
      <w:r w:rsidR="00A76B9F">
        <w:rPr>
          <w:rFonts w:ascii="Times New Roman" w:eastAsia="Times New Roman" w:hAnsi="Times New Roman" w:cs="Times New Roman"/>
          <w:sz w:val="24"/>
          <w:szCs w:val="24"/>
          <w:lang w:val="nl-BE" w:eastAsia="nl-NL"/>
        </w:rPr>
        <w:t>en</w:t>
      </w:r>
      <w:r w:rsidRPr="007F5D26">
        <w:rPr>
          <w:rFonts w:ascii="Times New Roman" w:eastAsia="Times New Roman" w:hAnsi="Times New Roman" w:cs="Times New Roman"/>
          <w:sz w:val="24"/>
          <w:szCs w:val="24"/>
          <w:lang w:val="nl-BE" w:eastAsia="nl-NL"/>
        </w:rPr>
        <w:t>.</w:t>
      </w:r>
    </w:p>
    <w:p w14:paraId="02808640" w14:textId="62441C44" w:rsidR="002C0972" w:rsidRDefault="002C0972" w:rsidP="00F22FCE">
      <w:pPr>
        <w:spacing w:after="0" w:line="240" w:lineRule="auto"/>
        <w:jc w:val="both"/>
        <w:rPr>
          <w:rFonts w:ascii="Times New Roman" w:eastAsia="Times New Roman" w:hAnsi="Times New Roman" w:cs="Times New Roman"/>
          <w:i/>
          <w:sz w:val="24"/>
          <w:szCs w:val="24"/>
          <w:u w:val="single"/>
          <w:lang w:val="nl-BE" w:eastAsia="nl-NL"/>
        </w:rPr>
      </w:pPr>
    </w:p>
    <w:p w14:paraId="05613C1D" w14:textId="77777777" w:rsidR="00F22FCE" w:rsidRDefault="00523529"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Derhalve </w:t>
      </w:r>
      <w:r w:rsidR="0021213D">
        <w:rPr>
          <w:rFonts w:ascii="Times New Roman" w:eastAsia="Times New Roman" w:hAnsi="Times New Roman" w:cs="Times New Roman"/>
          <w:sz w:val="24"/>
          <w:szCs w:val="24"/>
          <w:lang w:val="nl-BE" w:eastAsia="nl-NL"/>
        </w:rPr>
        <w:t>moet</w:t>
      </w:r>
      <w:r w:rsidR="00C76148">
        <w:rPr>
          <w:rFonts w:ascii="Times New Roman" w:eastAsia="Times New Roman" w:hAnsi="Times New Roman" w:cs="Times New Roman"/>
          <w:sz w:val="24"/>
          <w:szCs w:val="24"/>
          <w:lang w:val="nl-BE" w:eastAsia="nl-NL"/>
        </w:rPr>
        <w:t>en</w:t>
      </w:r>
      <w:r w:rsidR="0021213D">
        <w:rPr>
          <w:rFonts w:ascii="Times New Roman" w:eastAsia="Times New Roman" w:hAnsi="Times New Roman" w:cs="Times New Roman"/>
          <w:sz w:val="24"/>
          <w:szCs w:val="24"/>
          <w:lang w:val="nl-BE" w:eastAsia="nl-NL"/>
        </w:rPr>
        <w:t xml:space="preserve"> verder de gegevens van de bijlage 3</w:t>
      </w:r>
      <w:r w:rsidR="00827D6F">
        <w:rPr>
          <w:rFonts w:ascii="Times New Roman" w:eastAsia="Times New Roman" w:hAnsi="Times New Roman" w:cs="Times New Roman"/>
          <w:sz w:val="24"/>
          <w:szCs w:val="24"/>
          <w:lang w:val="nl-BE" w:eastAsia="nl-NL"/>
        </w:rPr>
        <w:t>7</w:t>
      </w:r>
      <w:r w:rsidR="0021213D">
        <w:rPr>
          <w:rFonts w:ascii="Times New Roman" w:eastAsia="Times New Roman" w:hAnsi="Times New Roman" w:cs="Times New Roman"/>
          <w:sz w:val="24"/>
          <w:szCs w:val="24"/>
          <w:lang w:val="nl-BE" w:eastAsia="nl-NL"/>
        </w:rPr>
        <w:t xml:space="preserve"> van het CTW</w:t>
      </w:r>
      <w:r w:rsidR="00C76148" w:rsidRPr="00C76148">
        <w:rPr>
          <w:rFonts w:ascii="Times New Roman" w:eastAsia="Times New Roman" w:hAnsi="Times New Roman" w:cs="Times New Roman"/>
          <w:sz w:val="24"/>
          <w:szCs w:val="24"/>
          <w:lang w:val="nl-BE" w:eastAsia="nl-NL"/>
        </w:rPr>
        <w:t xml:space="preserve"> </w:t>
      </w:r>
      <w:r w:rsidR="00C76148">
        <w:rPr>
          <w:rFonts w:ascii="Times New Roman" w:eastAsia="Times New Roman" w:hAnsi="Times New Roman" w:cs="Times New Roman"/>
          <w:sz w:val="24"/>
          <w:szCs w:val="24"/>
          <w:lang w:val="nl-BE" w:eastAsia="nl-NL"/>
        </w:rPr>
        <w:t xml:space="preserve">in </w:t>
      </w:r>
      <w:r w:rsidR="00C76148" w:rsidRPr="00C76148">
        <w:rPr>
          <w:rFonts w:ascii="Times New Roman" w:eastAsia="Times New Roman" w:hAnsi="Times New Roman" w:cs="Times New Roman"/>
          <w:sz w:val="24"/>
          <w:szCs w:val="24"/>
          <w:lang w:val="nl-BE" w:eastAsia="nl-NL"/>
        </w:rPr>
        <w:t xml:space="preserve">de </w:t>
      </w:r>
      <w:r w:rsidR="0078320F">
        <w:rPr>
          <w:rFonts w:ascii="Times New Roman" w:eastAsia="Times New Roman" w:hAnsi="Times New Roman" w:cs="Times New Roman"/>
          <w:sz w:val="24"/>
          <w:szCs w:val="24"/>
          <w:lang w:val="nl-BE" w:eastAsia="nl-NL"/>
        </w:rPr>
        <w:t>douane</w:t>
      </w:r>
      <w:r w:rsidR="00C76148" w:rsidRPr="00C76148">
        <w:rPr>
          <w:rFonts w:ascii="Times New Roman" w:eastAsia="Times New Roman" w:hAnsi="Times New Roman" w:cs="Times New Roman"/>
          <w:sz w:val="24"/>
          <w:szCs w:val="24"/>
          <w:lang w:val="nl-BE" w:eastAsia="nl-NL"/>
        </w:rPr>
        <w:t>aangifte type Z</w:t>
      </w:r>
      <w:r w:rsidR="0021213D">
        <w:rPr>
          <w:rFonts w:ascii="Times New Roman" w:eastAsia="Times New Roman" w:hAnsi="Times New Roman" w:cs="Times New Roman"/>
          <w:sz w:val="24"/>
          <w:szCs w:val="24"/>
          <w:lang w:val="nl-BE" w:eastAsia="nl-NL"/>
        </w:rPr>
        <w:t xml:space="preserve"> </w:t>
      </w:r>
      <w:r w:rsidR="00C76148">
        <w:rPr>
          <w:rFonts w:ascii="Times New Roman" w:eastAsia="Times New Roman" w:hAnsi="Times New Roman" w:cs="Times New Roman"/>
          <w:sz w:val="24"/>
          <w:szCs w:val="24"/>
          <w:lang w:val="nl-BE" w:eastAsia="nl-NL"/>
        </w:rPr>
        <w:t>worden vermeld</w:t>
      </w:r>
      <w:r w:rsidR="00827D6F">
        <w:rPr>
          <w:rFonts w:ascii="Times New Roman" w:eastAsia="Times New Roman" w:hAnsi="Times New Roman" w:cs="Times New Roman"/>
          <w:sz w:val="24"/>
          <w:szCs w:val="24"/>
          <w:lang w:val="nl-BE" w:eastAsia="nl-NL"/>
        </w:rPr>
        <w:t xml:space="preserve"> die vereist zijn voor de gevraagde douaneregeling</w:t>
      </w:r>
      <w:r w:rsidR="0021213D">
        <w:rPr>
          <w:rFonts w:ascii="Times New Roman" w:eastAsia="Times New Roman" w:hAnsi="Times New Roman" w:cs="Times New Roman"/>
          <w:sz w:val="24"/>
          <w:szCs w:val="24"/>
          <w:lang w:val="nl-BE" w:eastAsia="nl-NL"/>
        </w:rPr>
        <w:t>.</w:t>
      </w:r>
    </w:p>
    <w:p w14:paraId="05613C1E" w14:textId="77777777" w:rsidR="00972A27" w:rsidRDefault="00972A27" w:rsidP="00F22FCE">
      <w:pPr>
        <w:spacing w:after="0" w:line="240" w:lineRule="auto"/>
        <w:jc w:val="both"/>
        <w:rPr>
          <w:rFonts w:ascii="Times New Roman" w:eastAsia="Times New Roman" w:hAnsi="Times New Roman" w:cs="Times New Roman"/>
          <w:sz w:val="24"/>
          <w:szCs w:val="24"/>
          <w:lang w:val="nl-BE" w:eastAsia="nl-NL"/>
        </w:rPr>
      </w:pPr>
    </w:p>
    <w:p w14:paraId="05613C1F" w14:textId="07CC60F8" w:rsidR="00103E17" w:rsidRPr="007C031F" w:rsidRDefault="004337D8"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De</w:t>
      </w:r>
      <w:r w:rsidR="00103E17">
        <w:rPr>
          <w:rFonts w:ascii="Times New Roman" w:eastAsia="Times New Roman" w:hAnsi="Times New Roman" w:cs="Times New Roman"/>
          <w:sz w:val="24"/>
          <w:szCs w:val="24"/>
          <w:lang w:val="nl-BE" w:eastAsia="nl-NL"/>
        </w:rPr>
        <w:t xml:space="preserve"> aanzuivering van de regeling douane-entrepot type D of E (D-procedure) voor</w:t>
      </w:r>
      <w:r>
        <w:rPr>
          <w:rFonts w:ascii="Times New Roman" w:eastAsia="Times New Roman" w:hAnsi="Times New Roman" w:cs="Times New Roman"/>
          <w:sz w:val="24"/>
          <w:szCs w:val="24"/>
          <w:lang w:val="nl-BE" w:eastAsia="nl-NL"/>
        </w:rPr>
        <w:t xml:space="preserve"> het in het vrije verkeer brengen van</w:t>
      </w:r>
      <w:r w:rsidR="00103E17">
        <w:rPr>
          <w:rFonts w:ascii="Times New Roman" w:eastAsia="Times New Roman" w:hAnsi="Times New Roman" w:cs="Times New Roman"/>
          <w:sz w:val="24"/>
          <w:szCs w:val="24"/>
          <w:lang w:val="nl-BE" w:eastAsia="nl-NL"/>
        </w:rPr>
        <w:t xml:space="preserve"> goederen die vóór 1 mei 2016 onder die regeling werden geplaatst </w:t>
      </w:r>
      <w:r>
        <w:rPr>
          <w:rFonts w:ascii="Times New Roman" w:eastAsia="Times New Roman" w:hAnsi="Times New Roman" w:cs="Times New Roman"/>
          <w:sz w:val="24"/>
          <w:szCs w:val="24"/>
          <w:lang w:val="nl-BE" w:eastAsia="nl-NL"/>
        </w:rPr>
        <w:t>gebeurt tot uiterlijk 31 december 2018 volgens de bepalingen van het CDW en CTW. De ontheffing van kennisgeving die in dat kader vóór 1 mei 2016 werd verleend blijft verder van toepassing</w:t>
      </w:r>
      <w:r w:rsidR="00095ED2" w:rsidRPr="007C031F">
        <w:rPr>
          <w:rFonts w:ascii="Times New Roman" w:eastAsia="Times New Roman" w:hAnsi="Times New Roman" w:cs="Times New Roman"/>
          <w:sz w:val="24"/>
          <w:szCs w:val="24"/>
          <w:lang w:val="nl-BE" w:eastAsia="nl-NL"/>
        </w:rPr>
        <w:t>.</w:t>
      </w:r>
      <w:r w:rsidRPr="007C031F">
        <w:rPr>
          <w:rFonts w:ascii="Times New Roman" w:eastAsia="Times New Roman" w:hAnsi="Times New Roman" w:cs="Times New Roman"/>
          <w:i/>
          <w:sz w:val="24"/>
          <w:szCs w:val="24"/>
          <w:lang w:val="nl-BE" w:eastAsia="nl-NL"/>
        </w:rPr>
        <w:t>(</w:t>
      </w:r>
      <w:r w:rsidR="00255EE6" w:rsidRPr="007C031F">
        <w:rPr>
          <w:rFonts w:ascii="Times New Roman" w:eastAsia="Times New Roman" w:hAnsi="Times New Roman" w:cs="Times New Roman"/>
          <w:i/>
          <w:sz w:val="24"/>
          <w:szCs w:val="24"/>
          <w:lang w:val="nl-BE" w:eastAsia="nl-NL"/>
        </w:rPr>
        <w:t>Richtsnoeren Vereenvoudigingen</w:t>
      </w:r>
      <w:r w:rsidR="00BF41B6" w:rsidRPr="007C031F">
        <w:rPr>
          <w:rFonts w:ascii="Times New Roman" w:eastAsia="Times New Roman" w:hAnsi="Times New Roman" w:cs="Times New Roman"/>
          <w:i/>
          <w:sz w:val="24"/>
          <w:szCs w:val="24"/>
          <w:lang w:val="nl-BE" w:eastAsia="nl-NL"/>
        </w:rPr>
        <w:t xml:space="preserve"> </w:t>
      </w:r>
      <w:r w:rsidRPr="007C031F">
        <w:rPr>
          <w:rFonts w:ascii="Times New Roman" w:eastAsia="Times New Roman" w:hAnsi="Times New Roman" w:cs="Times New Roman"/>
          <w:i/>
          <w:sz w:val="24"/>
          <w:szCs w:val="24"/>
          <w:lang w:val="nl-BE" w:eastAsia="nl-NL"/>
        </w:rPr>
        <w:t>2.3.9</w:t>
      </w:r>
      <w:r w:rsidR="009F05CD" w:rsidRPr="007C031F">
        <w:rPr>
          <w:rFonts w:ascii="Times New Roman" w:eastAsia="Times New Roman" w:hAnsi="Times New Roman" w:cs="Times New Roman"/>
          <w:i/>
          <w:sz w:val="24"/>
          <w:szCs w:val="24"/>
          <w:lang w:val="nl-BE" w:eastAsia="nl-NL"/>
        </w:rPr>
        <w:t>.c</w:t>
      </w:r>
      <w:r w:rsidRPr="007C031F">
        <w:rPr>
          <w:rFonts w:ascii="Times New Roman" w:eastAsia="Times New Roman" w:hAnsi="Times New Roman" w:cs="Times New Roman"/>
          <w:i/>
          <w:sz w:val="24"/>
          <w:szCs w:val="24"/>
          <w:lang w:val="nl-BE" w:eastAsia="nl-NL"/>
        </w:rPr>
        <w:t>)</w:t>
      </w:r>
    </w:p>
    <w:p w14:paraId="05613C20" w14:textId="77777777" w:rsidR="00F025FA" w:rsidRDefault="00F025FA" w:rsidP="00F025FA">
      <w:pPr>
        <w:spacing w:after="0" w:line="240" w:lineRule="auto"/>
        <w:jc w:val="both"/>
        <w:rPr>
          <w:rFonts w:ascii="Times New Roman" w:eastAsia="Times New Roman" w:hAnsi="Times New Roman" w:cs="Times New Roman"/>
          <w:sz w:val="24"/>
          <w:szCs w:val="24"/>
          <w:lang w:val="nl-BE" w:eastAsia="nl-NL"/>
        </w:rPr>
      </w:pPr>
    </w:p>
    <w:p w14:paraId="079FBECB" w14:textId="14A4D7D1" w:rsidR="008A02AB" w:rsidRDefault="008A02AB" w:rsidP="00F025FA">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Tijdens de overgangsperiode kunnen met toepassing van de nog geldige vergunningen domiciliëringsprocedure/</w:t>
      </w:r>
      <w:r w:rsidRPr="00327F29">
        <w:rPr>
          <w:rFonts w:ascii="Times New Roman" w:eastAsia="Times New Roman" w:hAnsi="Times New Roman" w:cs="Times New Roman"/>
          <w:sz w:val="24"/>
          <w:szCs w:val="24"/>
          <w:lang w:val="nl-BE" w:eastAsia="nl-NL"/>
        </w:rPr>
        <w:t>E</w:t>
      </w:r>
      <w:r w:rsidR="009F05CD" w:rsidRPr="00327F29">
        <w:rPr>
          <w:rFonts w:ascii="Times New Roman" w:eastAsia="Times New Roman" w:hAnsi="Times New Roman" w:cs="Times New Roman"/>
          <w:sz w:val="24"/>
          <w:szCs w:val="24"/>
          <w:lang w:val="nl-BE" w:eastAsia="nl-NL"/>
        </w:rPr>
        <w:t>IR</w:t>
      </w:r>
      <w:r>
        <w:rPr>
          <w:rFonts w:ascii="Times New Roman" w:eastAsia="Times New Roman" w:hAnsi="Times New Roman" w:cs="Times New Roman"/>
          <w:sz w:val="24"/>
          <w:szCs w:val="24"/>
          <w:lang w:val="nl-BE" w:eastAsia="nl-NL"/>
        </w:rPr>
        <w:t xml:space="preserve"> douaneaangiften worden ingediend met de codes “42” en “63” omdat in de Z-aangifte alle vereiste gegevens zijn opgenomen.</w:t>
      </w:r>
    </w:p>
    <w:p w14:paraId="464C1C8A" w14:textId="77777777" w:rsidR="008A02AB" w:rsidRDefault="008A02AB" w:rsidP="00F025FA">
      <w:pPr>
        <w:spacing w:after="0" w:line="240" w:lineRule="auto"/>
        <w:jc w:val="both"/>
        <w:rPr>
          <w:rFonts w:ascii="Times New Roman" w:eastAsia="Times New Roman" w:hAnsi="Times New Roman" w:cs="Times New Roman"/>
          <w:sz w:val="24"/>
          <w:szCs w:val="24"/>
          <w:lang w:val="nl-BE" w:eastAsia="nl-NL"/>
        </w:rPr>
      </w:pPr>
    </w:p>
    <w:p w14:paraId="05613C21" w14:textId="2C7E67EC" w:rsidR="00F025FA" w:rsidRPr="00327F29" w:rsidRDefault="00F025FA" w:rsidP="00F025FA">
      <w:pPr>
        <w:spacing w:after="0" w:line="240" w:lineRule="auto"/>
        <w:jc w:val="both"/>
        <w:rPr>
          <w:rFonts w:ascii="Times New Roman" w:eastAsia="Times New Roman" w:hAnsi="Times New Roman" w:cs="Times New Roman"/>
          <w:i/>
          <w:sz w:val="24"/>
          <w:szCs w:val="24"/>
          <w:lang w:val="nl-BE" w:eastAsia="nl-NL"/>
        </w:rPr>
      </w:pPr>
      <w:r w:rsidRPr="00F025FA">
        <w:rPr>
          <w:rFonts w:ascii="Times New Roman" w:eastAsia="Times New Roman" w:hAnsi="Times New Roman" w:cs="Times New Roman"/>
          <w:sz w:val="24"/>
          <w:szCs w:val="24"/>
          <w:lang w:val="nl-BE" w:eastAsia="nl-NL"/>
        </w:rPr>
        <w:t xml:space="preserve">Na het aflopen van de overgangsperiode </w:t>
      </w:r>
      <w:r w:rsidR="002B150D" w:rsidRPr="00C121D5">
        <w:rPr>
          <w:rFonts w:ascii="Times New Roman" w:eastAsia="Times New Roman" w:hAnsi="Times New Roman" w:cs="Times New Roman"/>
          <w:sz w:val="24"/>
          <w:szCs w:val="24"/>
          <w:lang w:val="nl-BE" w:eastAsia="nl-NL"/>
        </w:rPr>
        <w:t xml:space="preserve">(dit is na de actualisering van het nationale invoersysteem) </w:t>
      </w:r>
      <w:r w:rsidRPr="00F025FA">
        <w:rPr>
          <w:rFonts w:ascii="Times New Roman" w:eastAsia="Times New Roman" w:hAnsi="Times New Roman" w:cs="Times New Roman"/>
          <w:sz w:val="24"/>
          <w:szCs w:val="24"/>
          <w:lang w:val="nl-BE" w:eastAsia="nl-NL"/>
        </w:rPr>
        <w:t>kunnen met de herbeoordeelde en nieuwe vergunningen EIDR geen douaneaangiften meer worden ingediend met toepassing van de codes “42” en “63</w:t>
      </w:r>
      <w:r w:rsidRPr="00327F29">
        <w:rPr>
          <w:rFonts w:ascii="Times New Roman" w:eastAsia="Times New Roman" w:hAnsi="Times New Roman" w:cs="Times New Roman"/>
          <w:sz w:val="24"/>
          <w:szCs w:val="24"/>
          <w:lang w:val="nl-BE" w:eastAsia="nl-NL"/>
        </w:rPr>
        <w:t>”</w:t>
      </w:r>
      <w:r w:rsidR="00095ED2" w:rsidRPr="00327F29">
        <w:rPr>
          <w:rFonts w:ascii="Times New Roman" w:eastAsia="Times New Roman" w:hAnsi="Times New Roman" w:cs="Times New Roman"/>
          <w:sz w:val="24"/>
          <w:szCs w:val="24"/>
          <w:lang w:val="nl-BE" w:eastAsia="nl-NL"/>
        </w:rPr>
        <w:t>.</w:t>
      </w:r>
      <w:r w:rsidRPr="00327F29">
        <w:rPr>
          <w:rFonts w:ascii="Times New Roman" w:eastAsia="Times New Roman" w:hAnsi="Times New Roman" w:cs="Times New Roman"/>
          <w:i/>
          <w:sz w:val="24"/>
          <w:szCs w:val="24"/>
          <w:lang w:val="nl-BE" w:eastAsia="nl-NL"/>
        </w:rPr>
        <w:t>(</w:t>
      </w:r>
      <w:r w:rsidR="009F05CD" w:rsidRPr="00327F29">
        <w:rPr>
          <w:rFonts w:ascii="Times New Roman" w:eastAsia="Times New Roman" w:hAnsi="Times New Roman" w:cs="Times New Roman"/>
          <w:i/>
          <w:sz w:val="24"/>
          <w:szCs w:val="24"/>
          <w:lang w:val="nl-BE" w:eastAsia="nl-NL"/>
        </w:rPr>
        <w:t>Richtsnoeren Vereenvoudigingen</w:t>
      </w:r>
      <w:r w:rsidRPr="00327F29">
        <w:rPr>
          <w:rFonts w:ascii="Times New Roman" w:eastAsia="Times New Roman" w:hAnsi="Times New Roman" w:cs="Times New Roman"/>
          <w:i/>
          <w:sz w:val="24"/>
          <w:szCs w:val="24"/>
          <w:lang w:val="nl-BE" w:eastAsia="nl-NL"/>
        </w:rPr>
        <w:t xml:space="preserve"> 3.3.2.</w:t>
      </w:r>
      <w:r w:rsidR="0004047D" w:rsidRPr="00327F29">
        <w:rPr>
          <w:rFonts w:ascii="Times New Roman" w:eastAsia="Times New Roman" w:hAnsi="Times New Roman" w:cs="Times New Roman"/>
          <w:i/>
          <w:sz w:val="24"/>
          <w:szCs w:val="24"/>
          <w:lang w:val="nl-BE" w:eastAsia="nl-NL"/>
        </w:rPr>
        <w:t>g)</w:t>
      </w:r>
      <w:r w:rsidR="006074A2" w:rsidRPr="00327F29">
        <w:rPr>
          <w:rFonts w:ascii="Times New Roman" w:eastAsia="Times New Roman" w:hAnsi="Times New Roman" w:cs="Times New Roman"/>
          <w:i/>
          <w:sz w:val="24"/>
          <w:szCs w:val="24"/>
          <w:lang w:val="nl-BE" w:eastAsia="nl-NL"/>
        </w:rPr>
        <w:t xml:space="preserve">. </w:t>
      </w:r>
      <w:r w:rsidR="006074A2" w:rsidRPr="00327F29">
        <w:rPr>
          <w:rFonts w:ascii="Times New Roman" w:eastAsia="Times New Roman" w:hAnsi="Times New Roman" w:cs="Times New Roman"/>
          <w:sz w:val="24"/>
          <w:szCs w:val="24"/>
          <w:lang w:val="nl-BE" w:eastAsia="nl-NL"/>
        </w:rPr>
        <w:t>Dit geldt eveneens voor de sinds 1 mei 2016 verleende vergunningen EIDR</w:t>
      </w:r>
      <w:r w:rsidR="006074A2" w:rsidRPr="00327F29">
        <w:rPr>
          <w:rFonts w:ascii="Times New Roman" w:eastAsia="Times New Roman" w:hAnsi="Times New Roman" w:cs="Times New Roman"/>
          <w:i/>
          <w:sz w:val="24"/>
          <w:szCs w:val="24"/>
          <w:lang w:val="nl-BE" w:eastAsia="nl-NL"/>
        </w:rPr>
        <w:t>.</w:t>
      </w:r>
    </w:p>
    <w:p w14:paraId="0A1CDAD3" w14:textId="5C4ED827" w:rsidR="000B3187" w:rsidRPr="00327F29" w:rsidRDefault="000B3187" w:rsidP="00F025FA">
      <w:pPr>
        <w:spacing w:after="0" w:line="240" w:lineRule="auto"/>
        <w:jc w:val="both"/>
        <w:rPr>
          <w:rFonts w:ascii="Times New Roman" w:eastAsia="Times New Roman" w:hAnsi="Times New Roman" w:cs="Times New Roman"/>
          <w:sz w:val="24"/>
          <w:szCs w:val="24"/>
          <w:lang w:val="nl-BE" w:eastAsia="nl-NL"/>
        </w:rPr>
      </w:pPr>
    </w:p>
    <w:p w14:paraId="4E93A263" w14:textId="08E77821" w:rsidR="00F37256" w:rsidRDefault="00F37256" w:rsidP="00F22FCE">
      <w:pPr>
        <w:spacing w:after="0" w:line="240" w:lineRule="auto"/>
        <w:jc w:val="both"/>
        <w:rPr>
          <w:rFonts w:ascii="Times New Roman" w:eastAsia="Times New Roman" w:hAnsi="Times New Roman" w:cs="Times New Roman"/>
          <w:sz w:val="24"/>
          <w:szCs w:val="24"/>
          <w:lang w:val="nl-BE" w:eastAsia="nl-NL"/>
        </w:rPr>
      </w:pPr>
    </w:p>
    <w:p w14:paraId="05613C24" w14:textId="45942D4B" w:rsidR="00F47884" w:rsidRPr="009A13F9" w:rsidRDefault="00307FF4" w:rsidP="00F47884">
      <w:pPr>
        <w:spacing w:after="0" w:line="240" w:lineRule="auto"/>
        <w:jc w:val="both"/>
        <w:rPr>
          <w:rFonts w:ascii="Times New Roman" w:eastAsia="Times New Roman" w:hAnsi="Times New Roman" w:cs="Times New Roman"/>
          <w:b/>
          <w:sz w:val="24"/>
          <w:szCs w:val="24"/>
          <w:u w:val="single"/>
          <w:lang w:val="nl-BE" w:eastAsia="nl-NL"/>
        </w:rPr>
      </w:pPr>
      <w:r>
        <w:rPr>
          <w:rFonts w:ascii="Times New Roman" w:eastAsia="Times New Roman" w:hAnsi="Times New Roman" w:cs="Times New Roman"/>
          <w:b/>
          <w:sz w:val="24"/>
          <w:szCs w:val="24"/>
          <w:lang w:val="nl-BE" w:eastAsia="nl-NL"/>
        </w:rPr>
        <w:t>4</w:t>
      </w:r>
      <w:r w:rsidR="00074EA6">
        <w:rPr>
          <w:rFonts w:ascii="Times New Roman" w:eastAsia="Times New Roman" w:hAnsi="Times New Roman" w:cs="Times New Roman"/>
          <w:b/>
          <w:sz w:val="24"/>
          <w:szCs w:val="24"/>
          <w:lang w:val="nl-BE" w:eastAsia="nl-NL"/>
        </w:rPr>
        <w:t>.</w:t>
      </w:r>
      <w:r w:rsidR="00AD1AEF">
        <w:rPr>
          <w:rFonts w:ascii="Times New Roman" w:eastAsia="Times New Roman" w:hAnsi="Times New Roman" w:cs="Times New Roman"/>
          <w:b/>
          <w:sz w:val="24"/>
          <w:szCs w:val="24"/>
          <w:lang w:val="nl-BE" w:eastAsia="nl-NL"/>
        </w:rPr>
        <w:t xml:space="preserve"> </w:t>
      </w:r>
      <w:r w:rsidR="00297112">
        <w:rPr>
          <w:rFonts w:ascii="Times New Roman" w:eastAsia="Times New Roman" w:hAnsi="Times New Roman" w:cs="Times New Roman"/>
          <w:b/>
          <w:sz w:val="24"/>
          <w:szCs w:val="24"/>
          <w:u w:val="single"/>
          <w:lang w:val="nl-BE" w:eastAsia="nl-NL"/>
        </w:rPr>
        <w:t>AANVRAAG</w:t>
      </w:r>
      <w:r w:rsidR="009A13F9">
        <w:rPr>
          <w:rFonts w:ascii="Times New Roman" w:eastAsia="Times New Roman" w:hAnsi="Times New Roman" w:cs="Times New Roman"/>
          <w:b/>
          <w:sz w:val="24"/>
          <w:szCs w:val="24"/>
          <w:u w:val="single"/>
          <w:lang w:val="nl-BE" w:eastAsia="nl-NL"/>
        </w:rPr>
        <w:t xml:space="preserve"> VAN </w:t>
      </w:r>
      <w:r w:rsidR="00CC7D71">
        <w:rPr>
          <w:rFonts w:ascii="Times New Roman" w:eastAsia="Times New Roman" w:hAnsi="Times New Roman" w:cs="Times New Roman"/>
          <w:b/>
          <w:sz w:val="24"/>
          <w:szCs w:val="24"/>
          <w:u w:val="single"/>
          <w:lang w:val="nl-BE" w:eastAsia="nl-NL"/>
        </w:rPr>
        <w:t>DE</w:t>
      </w:r>
      <w:r w:rsidR="003C22BC">
        <w:rPr>
          <w:rFonts w:ascii="Times New Roman" w:eastAsia="Times New Roman" w:hAnsi="Times New Roman" w:cs="Times New Roman"/>
          <w:b/>
          <w:sz w:val="24"/>
          <w:szCs w:val="24"/>
          <w:u w:val="single"/>
          <w:lang w:val="nl-BE" w:eastAsia="nl-NL"/>
        </w:rPr>
        <w:t xml:space="preserve"> </w:t>
      </w:r>
      <w:r w:rsidR="00CC7D71">
        <w:rPr>
          <w:rFonts w:ascii="Times New Roman" w:eastAsia="Times New Roman" w:hAnsi="Times New Roman" w:cs="Times New Roman"/>
          <w:b/>
          <w:sz w:val="24"/>
          <w:szCs w:val="24"/>
          <w:u w:val="single"/>
          <w:lang w:val="nl-BE" w:eastAsia="nl-NL"/>
        </w:rPr>
        <w:t>VERGUNNING</w:t>
      </w:r>
    </w:p>
    <w:p w14:paraId="05613C25" w14:textId="77777777" w:rsidR="00972A27" w:rsidRDefault="00972A27" w:rsidP="00F22FCE">
      <w:pPr>
        <w:spacing w:after="0" w:line="240" w:lineRule="auto"/>
        <w:jc w:val="both"/>
        <w:rPr>
          <w:rFonts w:ascii="Times New Roman" w:eastAsia="Times New Roman" w:hAnsi="Times New Roman" w:cs="Times New Roman"/>
          <w:sz w:val="24"/>
          <w:szCs w:val="24"/>
          <w:lang w:val="nl-BE" w:eastAsia="nl-NL"/>
        </w:rPr>
      </w:pPr>
    </w:p>
    <w:p w14:paraId="05613C26" w14:textId="77777777" w:rsidR="00BD2822" w:rsidRDefault="00B012F4" w:rsidP="00F22FCE">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 xml:space="preserve">4.1 </w:t>
      </w:r>
      <w:r>
        <w:rPr>
          <w:rFonts w:ascii="Times New Roman" w:eastAsia="Times New Roman" w:hAnsi="Times New Roman" w:cs="Times New Roman"/>
          <w:sz w:val="24"/>
          <w:szCs w:val="24"/>
          <w:u w:val="single"/>
          <w:lang w:val="nl-BE" w:eastAsia="nl-NL"/>
        </w:rPr>
        <w:t>Wettelijke bepalingen</w:t>
      </w:r>
    </w:p>
    <w:p w14:paraId="05613C27" w14:textId="77777777" w:rsidR="00B012F4" w:rsidRDefault="00B012F4" w:rsidP="00F22FCE">
      <w:pPr>
        <w:spacing w:after="0" w:line="240" w:lineRule="auto"/>
        <w:jc w:val="both"/>
        <w:rPr>
          <w:rFonts w:ascii="Times New Roman" w:eastAsia="Times New Roman" w:hAnsi="Times New Roman" w:cs="Times New Roman"/>
          <w:sz w:val="24"/>
          <w:szCs w:val="24"/>
          <w:u w:val="single"/>
          <w:lang w:val="nl-BE" w:eastAsia="nl-NL"/>
        </w:rPr>
      </w:pPr>
    </w:p>
    <w:p w14:paraId="529FDE92" w14:textId="77777777" w:rsidR="001F42C3" w:rsidRPr="00B012F4" w:rsidRDefault="001F42C3" w:rsidP="00F22FCE">
      <w:pPr>
        <w:spacing w:after="0" w:line="240" w:lineRule="auto"/>
        <w:jc w:val="both"/>
        <w:rPr>
          <w:rFonts w:ascii="Times New Roman" w:eastAsia="Times New Roman" w:hAnsi="Times New Roman" w:cs="Times New Roman"/>
          <w:sz w:val="24"/>
          <w:szCs w:val="24"/>
          <w:u w:val="single"/>
          <w:lang w:val="nl-BE" w:eastAsia="nl-NL"/>
        </w:rPr>
      </w:pPr>
    </w:p>
    <w:p w14:paraId="05613C28" w14:textId="77777777" w:rsidR="00DD4C0D" w:rsidRPr="00DD4C0D" w:rsidRDefault="00DD4C0D" w:rsidP="00401814">
      <w:pPr>
        <w:spacing w:after="0" w:line="240" w:lineRule="auto"/>
        <w:ind w:left="708"/>
        <w:jc w:val="center"/>
        <w:rPr>
          <w:rFonts w:ascii="Times New Roman" w:eastAsia="Times New Roman" w:hAnsi="Times New Roman" w:cs="Times New Roman"/>
          <w:i/>
          <w:sz w:val="24"/>
          <w:szCs w:val="24"/>
          <w:u w:val="single"/>
          <w:lang w:val="nl-BE" w:eastAsia="nl-NL"/>
        </w:rPr>
      </w:pPr>
      <w:r w:rsidRPr="00DD4C0D">
        <w:rPr>
          <w:rFonts w:ascii="Times New Roman" w:eastAsia="Times New Roman" w:hAnsi="Times New Roman" w:cs="Times New Roman"/>
          <w:i/>
          <w:iCs/>
          <w:sz w:val="24"/>
          <w:szCs w:val="24"/>
          <w:u w:val="single"/>
          <w:lang w:val="nl-BE" w:eastAsia="nl-NL"/>
        </w:rPr>
        <w:t xml:space="preserve">Artikel 182 </w:t>
      </w:r>
      <w:r>
        <w:rPr>
          <w:rFonts w:ascii="Times New Roman" w:eastAsia="Times New Roman" w:hAnsi="Times New Roman" w:cs="Times New Roman"/>
          <w:i/>
          <w:iCs/>
          <w:sz w:val="24"/>
          <w:szCs w:val="24"/>
          <w:u w:val="single"/>
          <w:lang w:val="nl-BE" w:eastAsia="nl-NL"/>
        </w:rPr>
        <w:t>(DWU)</w:t>
      </w:r>
    </w:p>
    <w:p w14:paraId="05613C29" w14:textId="77777777" w:rsidR="00DD4C0D" w:rsidRPr="00DD4C0D" w:rsidRDefault="00DD4C0D" w:rsidP="00401814">
      <w:pPr>
        <w:spacing w:after="0" w:line="240" w:lineRule="auto"/>
        <w:ind w:left="708"/>
        <w:jc w:val="center"/>
        <w:rPr>
          <w:rFonts w:ascii="Times New Roman" w:eastAsia="Times New Roman" w:hAnsi="Times New Roman" w:cs="Times New Roman"/>
          <w:b/>
          <w:bCs/>
          <w:i/>
          <w:sz w:val="24"/>
          <w:szCs w:val="24"/>
          <w:lang w:val="nl-BE" w:eastAsia="nl-NL"/>
        </w:rPr>
      </w:pPr>
    </w:p>
    <w:p w14:paraId="05613C2A" w14:textId="554E482F" w:rsidR="00DD4C0D" w:rsidRPr="00DD4C0D" w:rsidRDefault="008A02AB" w:rsidP="00401814">
      <w:pPr>
        <w:spacing w:after="0" w:line="240" w:lineRule="auto"/>
        <w:ind w:left="708"/>
        <w:jc w:val="center"/>
        <w:rPr>
          <w:rFonts w:ascii="Times New Roman" w:eastAsia="Times New Roman" w:hAnsi="Times New Roman" w:cs="Times New Roman"/>
          <w:i/>
          <w:sz w:val="24"/>
          <w:szCs w:val="24"/>
          <w:lang w:val="nl-BE" w:eastAsia="nl-NL"/>
        </w:rPr>
      </w:pPr>
      <w:r>
        <w:rPr>
          <w:rFonts w:ascii="Times New Roman" w:eastAsia="Times New Roman" w:hAnsi="Times New Roman" w:cs="Times New Roman"/>
          <w:b/>
          <w:bCs/>
          <w:i/>
          <w:sz w:val="24"/>
          <w:szCs w:val="24"/>
          <w:lang w:val="nl-BE" w:eastAsia="nl-NL"/>
        </w:rPr>
        <w:t>“</w:t>
      </w:r>
      <w:r w:rsidR="00DD4C0D" w:rsidRPr="00DD4C0D">
        <w:rPr>
          <w:rFonts w:ascii="Times New Roman" w:eastAsia="Times New Roman" w:hAnsi="Times New Roman" w:cs="Times New Roman"/>
          <w:b/>
          <w:bCs/>
          <w:i/>
          <w:sz w:val="24"/>
          <w:szCs w:val="24"/>
          <w:lang w:val="nl-BE" w:eastAsia="nl-NL"/>
        </w:rPr>
        <w:t>Inschrijving in de administratie van de aangever</w:t>
      </w:r>
    </w:p>
    <w:p w14:paraId="05613C2B" w14:textId="77777777" w:rsidR="00DD4C0D" w:rsidRDefault="00DD4C0D" w:rsidP="00DD4C0D">
      <w:pPr>
        <w:spacing w:after="0" w:line="240" w:lineRule="auto"/>
        <w:ind w:left="708"/>
        <w:jc w:val="both"/>
        <w:rPr>
          <w:rFonts w:ascii="Times New Roman" w:eastAsia="Times New Roman" w:hAnsi="Times New Roman" w:cs="Times New Roman"/>
          <w:i/>
          <w:sz w:val="24"/>
          <w:szCs w:val="24"/>
          <w:lang w:val="nl-BE" w:eastAsia="nl-NL"/>
        </w:rPr>
      </w:pPr>
    </w:p>
    <w:p w14:paraId="05613C2C" w14:textId="11F73A0E" w:rsidR="00882144" w:rsidRDefault="00DD4C0D" w:rsidP="00DD4C0D">
      <w:pPr>
        <w:spacing w:after="0" w:line="240" w:lineRule="auto"/>
        <w:ind w:left="708"/>
        <w:jc w:val="both"/>
        <w:rPr>
          <w:rFonts w:ascii="Times New Roman" w:eastAsia="Times New Roman" w:hAnsi="Times New Roman" w:cs="Times New Roman"/>
          <w:sz w:val="24"/>
          <w:szCs w:val="24"/>
          <w:lang w:val="nl-BE" w:eastAsia="nl-NL"/>
        </w:rPr>
      </w:pPr>
      <w:r w:rsidRPr="00DD4C0D">
        <w:rPr>
          <w:rFonts w:ascii="Times New Roman" w:eastAsia="Times New Roman" w:hAnsi="Times New Roman" w:cs="Times New Roman"/>
          <w:i/>
          <w:sz w:val="24"/>
          <w:szCs w:val="24"/>
          <w:lang w:val="nl-BE" w:eastAsia="nl-NL"/>
        </w:rPr>
        <w:t xml:space="preserve">1. </w:t>
      </w:r>
      <w:r w:rsidRPr="00AA0DBC">
        <w:rPr>
          <w:rFonts w:ascii="Times New Roman" w:eastAsia="Times New Roman" w:hAnsi="Times New Roman" w:cs="Times New Roman"/>
          <w:i/>
          <w:sz w:val="24"/>
          <w:szCs w:val="24"/>
          <w:u w:val="single"/>
          <w:lang w:val="nl-BE" w:eastAsia="nl-NL"/>
        </w:rPr>
        <w:t>De douaneautoriteiten kunnen een persoon, op diens verzoek, vergunning geven om een douaneaangifte, waaronder begrepen een vereenvoudigde aangifte in</w:t>
      </w:r>
      <w:r w:rsidRPr="00DD4C0D">
        <w:rPr>
          <w:rFonts w:ascii="Times New Roman" w:eastAsia="Times New Roman" w:hAnsi="Times New Roman" w:cs="Times New Roman"/>
          <w:i/>
          <w:sz w:val="24"/>
          <w:szCs w:val="24"/>
          <w:lang w:val="nl-BE" w:eastAsia="nl-NL"/>
        </w:rPr>
        <w:t xml:space="preserve"> </w:t>
      </w:r>
      <w:r w:rsidRPr="00AA0DBC">
        <w:rPr>
          <w:rFonts w:ascii="Times New Roman" w:eastAsia="Times New Roman" w:hAnsi="Times New Roman" w:cs="Times New Roman"/>
          <w:i/>
          <w:sz w:val="24"/>
          <w:szCs w:val="24"/>
          <w:u w:val="single"/>
          <w:lang w:val="nl-BE" w:eastAsia="nl-NL"/>
        </w:rPr>
        <w:t>te dienen in de vorm van een inschrijving in de administratie van de aangever</w:t>
      </w:r>
      <w:r w:rsidRPr="00DD4C0D">
        <w:rPr>
          <w:rFonts w:ascii="Times New Roman" w:eastAsia="Times New Roman" w:hAnsi="Times New Roman" w:cs="Times New Roman"/>
          <w:i/>
          <w:sz w:val="24"/>
          <w:szCs w:val="24"/>
          <w:lang w:val="nl-BE" w:eastAsia="nl-NL"/>
        </w:rPr>
        <w:t>, op voorwaarde dat de gegevens van die aangifte ter beschikking staan van de douaneautoriteiten in het elektronische systeem van de aangever op het tijdstip waarop de douaneaangifte, in de vorm van een inschrijving in de administratie van de aangever, wordt ingediend.</w:t>
      </w:r>
      <w:r w:rsidR="008A02AB">
        <w:rPr>
          <w:rFonts w:ascii="Times New Roman" w:eastAsia="Times New Roman" w:hAnsi="Times New Roman" w:cs="Times New Roman"/>
          <w:i/>
          <w:sz w:val="24"/>
          <w:szCs w:val="24"/>
          <w:lang w:val="nl-BE" w:eastAsia="nl-NL"/>
        </w:rPr>
        <w:t>”</w:t>
      </w:r>
    </w:p>
    <w:p w14:paraId="05613C2D" w14:textId="77777777" w:rsidR="009A13F9" w:rsidRDefault="009A13F9" w:rsidP="00F22FCE">
      <w:pPr>
        <w:spacing w:after="0" w:line="240" w:lineRule="auto"/>
        <w:jc w:val="both"/>
        <w:rPr>
          <w:rFonts w:ascii="Times New Roman" w:eastAsia="Times New Roman" w:hAnsi="Times New Roman" w:cs="Times New Roman"/>
          <w:sz w:val="24"/>
          <w:szCs w:val="24"/>
          <w:lang w:val="nl-BE" w:eastAsia="nl-NL"/>
        </w:rPr>
      </w:pPr>
    </w:p>
    <w:p w14:paraId="2FF2DEC4" w14:textId="77777777" w:rsidR="00AE1B50" w:rsidRDefault="00AE1B50" w:rsidP="00F22FCE">
      <w:pPr>
        <w:spacing w:after="0" w:line="240" w:lineRule="auto"/>
        <w:jc w:val="both"/>
        <w:rPr>
          <w:rFonts w:ascii="Times New Roman" w:eastAsia="Times New Roman" w:hAnsi="Times New Roman" w:cs="Times New Roman"/>
          <w:sz w:val="24"/>
          <w:szCs w:val="24"/>
          <w:lang w:val="nl-BE" w:eastAsia="nl-NL"/>
        </w:rPr>
      </w:pPr>
    </w:p>
    <w:p w14:paraId="05613C2E" w14:textId="77777777" w:rsidR="00D469B0" w:rsidRPr="00DD4C0D" w:rsidRDefault="00D469B0" w:rsidP="00401814">
      <w:pPr>
        <w:spacing w:after="0" w:line="240" w:lineRule="auto"/>
        <w:ind w:left="708"/>
        <w:jc w:val="center"/>
        <w:rPr>
          <w:rFonts w:ascii="Times New Roman" w:eastAsia="Times New Roman" w:hAnsi="Times New Roman" w:cs="Times New Roman"/>
          <w:i/>
          <w:sz w:val="24"/>
          <w:szCs w:val="24"/>
          <w:u w:val="single"/>
          <w:lang w:val="nl-BE" w:eastAsia="nl-NL"/>
        </w:rPr>
      </w:pPr>
      <w:r w:rsidRPr="00DD4C0D">
        <w:rPr>
          <w:rFonts w:ascii="Times New Roman" w:eastAsia="Times New Roman" w:hAnsi="Times New Roman" w:cs="Times New Roman"/>
          <w:i/>
          <w:iCs/>
          <w:sz w:val="24"/>
          <w:szCs w:val="24"/>
          <w:u w:val="single"/>
          <w:lang w:val="nl-BE" w:eastAsia="nl-NL"/>
        </w:rPr>
        <w:t xml:space="preserve">Artikel 5 </w:t>
      </w:r>
      <w:r>
        <w:rPr>
          <w:rFonts w:ascii="Times New Roman" w:eastAsia="Times New Roman" w:hAnsi="Times New Roman" w:cs="Times New Roman"/>
          <w:i/>
          <w:iCs/>
          <w:sz w:val="24"/>
          <w:szCs w:val="24"/>
          <w:u w:val="single"/>
          <w:lang w:val="nl-BE" w:eastAsia="nl-NL"/>
        </w:rPr>
        <w:t>(DWU)</w:t>
      </w:r>
    </w:p>
    <w:p w14:paraId="05613C2F" w14:textId="77777777" w:rsidR="00D469B0" w:rsidRDefault="00D469B0" w:rsidP="00401814">
      <w:pPr>
        <w:spacing w:after="0" w:line="240" w:lineRule="auto"/>
        <w:ind w:left="708"/>
        <w:jc w:val="center"/>
        <w:rPr>
          <w:rFonts w:ascii="Times New Roman" w:eastAsia="Times New Roman" w:hAnsi="Times New Roman" w:cs="Times New Roman"/>
          <w:b/>
          <w:bCs/>
          <w:i/>
          <w:sz w:val="24"/>
          <w:szCs w:val="24"/>
          <w:lang w:val="nl-BE" w:eastAsia="nl-NL"/>
        </w:rPr>
      </w:pPr>
    </w:p>
    <w:p w14:paraId="05613C30" w14:textId="5E484FFB" w:rsidR="00D469B0" w:rsidRPr="00297112" w:rsidRDefault="008A02AB" w:rsidP="00401814">
      <w:pPr>
        <w:spacing w:after="0" w:line="240" w:lineRule="auto"/>
        <w:ind w:left="708"/>
        <w:jc w:val="center"/>
        <w:rPr>
          <w:rFonts w:ascii="Times New Roman" w:eastAsia="Times New Roman" w:hAnsi="Times New Roman" w:cs="Times New Roman"/>
          <w:i/>
          <w:sz w:val="24"/>
          <w:szCs w:val="24"/>
          <w:lang w:val="nl-BE" w:eastAsia="nl-NL"/>
        </w:rPr>
      </w:pPr>
      <w:r>
        <w:rPr>
          <w:rFonts w:ascii="Times New Roman" w:eastAsia="Times New Roman" w:hAnsi="Times New Roman" w:cs="Times New Roman"/>
          <w:b/>
          <w:bCs/>
          <w:i/>
          <w:sz w:val="24"/>
          <w:szCs w:val="24"/>
          <w:lang w:val="nl-BE" w:eastAsia="nl-NL"/>
        </w:rPr>
        <w:t>“</w:t>
      </w:r>
      <w:r w:rsidR="00D469B0" w:rsidRPr="00297112">
        <w:rPr>
          <w:rFonts w:ascii="Times New Roman" w:eastAsia="Times New Roman" w:hAnsi="Times New Roman" w:cs="Times New Roman"/>
          <w:b/>
          <w:bCs/>
          <w:i/>
          <w:sz w:val="24"/>
          <w:szCs w:val="24"/>
          <w:lang w:val="nl-BE" w:eastAsia="nl-NL"/>
        </w:rPr>
        <w:t>Definities</w:t>
      </w:r>
    </w:p>
    <w:p w14:paraId="05613C31" w14:textId="77777777" w:rsidR="00D469B0" w:rsidRDefault="00D469B0" w:rsidP="00D469B0">
      <w:pPr>
        <w:spacing w:after="0" w:line="240" w:lineRule="auto"/>
        <w:ind w:left="708"/>
        <w:jc w:val="both"/>
        <w:rPr>
          <w:rFonts w:ascii="Times New Roman" w:eastAsia="Times New Roman" w:hAnsi="Times New Roman" w:cs="Times New Roman"/>
          <w:i/>
          <w:sz w:val="24"/>
          <w:szCs w:val="24"/>
          <w:lang w:val="nl-BE" w:eastAsia="nl-NL"/>
        </w:rPr>
      </w:pPr>
    </w:p>
    <w:p w14:paraId="05613C32" w14:textId="50F904D7" w:rsidR="00D469B0" w:rsidRDefault="00D469B0" w:rsidP="00D469B0">
      <w:pPr>
        <w:spacing w:after="0" w:line="240" w:lineRule="auto"/>
        <w:ind w:left="708"/>
        <w:jc w:val="both"/>
        <w:rPr>
          <w:rFonts w:ascii="Times New Roman" w:eastAsia="Times New Roman" w:hAnsi="Times New Roman" w:cs="Times New Roman"/>
          <w:i/>
          <w:sz w:val="24"/>
          <w:szCs w:val="24"/>
          <w:lang w:val="nl-BE" w:eastAsia="nl-NL"/>
        </w:rPr>
      </w:pPr>
      <w:r w:rsidRPr="00297112">
        <w:rPr>
          <w:rFonts w:ascii="Times New Roman" w:eastAsia="Times New Roman" w:hAnsi="Times New Roman" w:cs="Times New Roman"/>
          <w:i/>
          <w:sz w:val="24"/>
          <w:szCs w:val="24"/>
          <w:lang w:val="nl-BE" w:eastAsia="nl-NL"/>
        </w:rPr>
        <w:t>4) "persoon": een natuurlijk persoon, een rechtspersoon of een vereniging van personen die geen rechtspersoonlijkheid bezit maar krachtens het Unierecht of het nationale recht wel als handelingsbekwaam is erkend;</w:t>
      </w:r>
      <w:r w:rsidR="008A02AB">
        <w:rPr>
          <w:rFonts w:ascii="Times New Roman" w:eastAsia="Times New Roman" w:hAnsi="Times New Roman" w:cs="Times New Roman"/>
          <w:i/>
          <w:sz w:val="24"/>
          <w:szCs w:val="24"/>
          <w:lang w:val="nl-BE" w:eastAsia="nl-NL"/>
        </w:rPr>
        <w:t>”</w:t>
      </w:r>
    </w:p>
    <w:p w14:paraId="05613C33" w14:textId="77777777" w:rsidR="00741DB3" w:rsidRDefault="00741DB3" w:rsidP="00D469B0">
      <w:pPr>
        <w:spacing w:after="0" w:line="240" w:lineRule="auto"/>
        <w:ind w:left="708"/>
        <w:jc w:val="both"/>
        <w:rPr>
          <w:rFonts w:ascii="Times New Roman" w:eastAsia="Times New Roman" w:hAnsi="Times New Roman" w:cs="Times New Roman"/>
          <w:i/>
          <w:sz w:val="24"/>
          <w:szCs w:val="24"/>
          <w:lang w:val="nl-BE" w:eastAsia="nl-NL"/>
        </w:rPr>
      </w:pPr>
    </w:p>
    <w:p w14:paraId="0E76D163" w14:textId="77777777" w:rsidR="00D43F8F" w:rsidRDefault="00D43F8F" w:rsidP="00D469B0">
      <w:pPr>
        <w:spacing w:after="0" w:line="240" w:lineRule="auto"/>
        <w:ind w:left="708"/>
        <w:jc w:val="both"/>
        <w:rPr>
          <w:rFonts w:ascii="Times New Roman" w:eastAsia="Times New Roman" w:hAnsi="Times New Roman" w:cs="Times New Roman"/>
          <w:i/>
          <w:sz w:val="24"/>
          <w:szCs w:val="24"/>
          <w:lang w:val="nl-BE" w:eastAsia="nl-NL"/>
        </w:rPr>
      </w:pPr>
    </w:p>
    <w:p w14:paraId="05613C34" w14:textId="77777777" w:rsidR="00BD2822" w:rsidRPr="00BD2822" w:rsidRDefault="00BD2822" w:rsidP="00401814">
      <w:pPr>
        <w:spacing w:after="0" w:line="240" w:lineRule="auto"/>
        <w:ind w:left="708"/>
        <w:jc w:val="center"/>
        <w:rPr>
          <w:rFonts w:ascii="Times New Roman" w:eastAsia="Times New Roman" w:hAnsi="Times New Roman" w:cs="Times New Roman"/>
          <w:i/>
          <w:sz w:val="24"/>
          <w:szCs w:val="24"/>
          <w:u w:val="single"/>
          <w:lang w:val="nl-BE" w:eastAsia="nl-NL"/>
        </w:rPr>
      </w:pPr>
      <w:r w:rsidRPr="00BD2822">
        <w:rPr>
          <w:rFonts w:ascii="Times New Roman" w:eastAsia="Times New Roman" w:hAnsi="Times New Roman" w:cs="Times New Roman"/>
          <w:i/>
          <w:sz w:val="24"/>
          <w:szCs w:val="24"/>
          <w:u w:val="single"/>
          <w:lang w:val="nl-BE" w:eastAsia="nl-NL"/>
        </w:rPr>
        <w:t xml:space="preserve">Artikel 6 </w:t>
      </w:r>
      <w:r>
        <w:rPr>
          <w:rFonts w:ascii="Times New Roman" w:eastAsia="Times New Roman" w:hAnsi="Times New Roman" w:cs="Times New Roman"/>
          <w:i/>
          <w:sz w:val="24"/>
          <w:szCs w:val="24"/>
          <w:u w:val="single"/>
          <w:lang w:val="nl-BE" w:eastAsia="nl-NL"/>
        </w:rPr>
        <w:t>(DWU)</w:t>
      </w:r>
    </w:p>
    <w:p w14:paraId="05613C35" w14:textId="77777777" w:rsidR="00BD2822" w:rsidRDefault="00BD2822" w:rsidP="00401814">
      <w:pPr>
        <w:spacing w:after="0" w:line="240" w:lineRule="auto"/>
        <w:ind w:left="708"/>
        <w:jc w:val="center"/>
        <w:rPr>
          <w:rFonts w:ascii="Times New Roman" w:eastAsia="Times New Roman" w:hAnsi="Times New Roman" w:cs="Times New Roman"/>
          <w:i/>
          <w:sz w:val="24"/>
          <w:szCs w:val="24"/>
          <w:lang w:val="nl-BE" w:eastAsia="nl-NL"/>
        </w:rPr>
      </w:pPr>
    </w:p>
    <w:p w14:paraId="05613C36" w14:textId="2A3B07C3" w:rsidR="00BD2822" w:rsidRDefault="008A02AB" w:rsidP="00401814">
      <w:pPr>
        <w:spacing w:after="0" w:line="240" w:lineRule="auto"/>
        <w:ind w:left="708"/>
        <w:jc w:val="center"/>
        <w:rPr>
          <w:rFonts w:ascii="Times New Roman" w:eastAsia="Times New Roman" w:hAnsi="Times New Roman" w:cs="Times New Roman"/>
          <w:i/>
          <w:sz w:val="24"/>
          <w:szCs w:val="24"/>
          <w:lang w:val="nl-BE" w:eastAsia="nl-NL"/>
        </w:rPr>
      </w:pPr>
      <w:r>
        <w:rPr>
          <w:rFonts w:ascii="Times New Roman" w:eastAsia="Times New Roman" w:hAnsi="Times New Roman" w:cs="Times New Roman"/>
          <w:b/>
          <w:i/>
          <w:sz w:val="24"/>
          <w:szCs w:val="24"/>
          <w:lang w:val="nl-BE" w:eastAsia="nl-NL"/>
        </w:rPr>
        <w:t>“</w:t>
      </w:r>
      <w:r w:rsidR="00BD2822" w:rsidRPr="00BD2822">
        <w:rPr>
          <w:rFonts w:ascii="Times New Roman" w:eastAsia="Times New Roman" w:hAnsi="Times New Roman" w:cs="Times New Roman"/>
          <w:b/>
          <w:i/>
          <w:sz w:val="24"/>
          <w:szCs w:val="24"/>
          <w:lang w:val="nl-BE" w:eastAsia="nl-NL"/>
        </w:rPr>
        <w:t>Middelen voor het uitwisselen en het opslaan van informatie en gemeenschappelijke gegevensvereisten</w:t>
      </w:r>
    </w:p>
    <w:p w14:paraId="05613C37" w14:textId="77777777" w:rsidR="00BD2822" w:rsidRDefault="00BD2822" w:rsidP="00BD2822">
      <w:pPr>
        <w:spacing w:after="0" w:line="240" w:lineRule="auto"/>
        <w:ind w:left="708"/>
        <w:jc w:val="both"/>
        <w:rPr>
          <w:rFonts w:ascii="Times New Roman" w:eastAsia="Times New Roman" w:hAnsi="Times New Roman" w:cs="Times New Roman"/>
          <w:i/>
          <w:sz w:val="24"/>
          <w:szCs w:val="24"/>
          <w:lang w:val="nl-BE" w:eastAsia="nl-NL"/>
        </w:rPr>
      </w:pPr>
    </w:p>
    <w:p w14:paraId="05613C38" w14:textId="6DCB0FBD" w:rsidR="00BD2822" w:rsidRDefault="00BD2822" w:rsidP="00BD2822">
      <w:pPr>
        <w:spacing w:after="0" w:line="240" w:lineRule="auto"/>
        <w:ind w:left="708"/>
        <w:jc w:val="both"/>
        <w:rPr>
          <w:rFonts w:ascii="Times New Roman" w:eastAsia="Times New Roman" w:hAnsi="Times New Roman" w:cs="Times New Roman"/>
          <w:sz w:val="24"/>
          <w:szCs w:val="24"/>
          <w:lang w:val="nl-BE" w:eastAsia="nl-NL"/>
        </w:rPr>
      </w:pPr>
      <w:r w:rsidRPr="00BD2822">
        <w:rPr>
          <w:rFonts w:ascii="Times New Roman" w:eastAsia="Times New Roman" w:hAnsi="Times New Roman" w:cs="Times New Roman"/>
          <w:i/>
          <w:sz w:val="24"/>
          <w:szCs w:val="24"/>
          <w:lang w:val="nl-BE" w:eastAsia="nl-NL"/>
        </w:rPr>
        <w:t>1. Alle uitwisselingen van informatie, zoals aangiften, aanvragen of beschikkingen tussen douaneautoriteiten onderling en tussen marktdeelnemers en douaneautoriteiten, alsmede de door de douanewetgeving vereiste opslag van die informatie, geschieden met behulp van elektronische gegevensverwerkingstechnieken</w:t>
      </w:r>
      <w:r w:rsidRPr="00BD2822">
        <w:rPr>
          <w:rFonts w:ascii="Times New Roman" w:eastAsia="Times New Roman" w:hAnsi="Times New Roman" w:cs="Times New Roman"/>
          <w:sz w:val="24"/>
          <w:szCs w:val="24"/>
          <w:lang w:val="nl-BE" w:eastAsia="nl-NL"/>
        </w:rPr>
        <w:t>.</w:t>
      </w:r>
      <w:r w:rsidR="008A02AB">
        <w:rPr>
          <w:rFonts w:ascii="Times New Roman" w:eastAsia="Times New Roman" w:hAnsi="Times New Roman" w:cs="Times New Roman"/>
          <w:sz w:val="24"/>
          <w:szCs w:val="24"/>
          <w:lang w:val="nl-BE" w:eastAsia="nl-NL"/>
        </w:rPr>
        <w:t>”</w:t>
      </w:r>
    </w:p>
    <w:p w14:paraId="05613C39" w14:textId="77777777" w:rsidR="00BD2822" w:rsidRDefault="00BD2822" w:rsidP="00F22FCE">
      <w:pPr>
        <w:spacing w:after="0" w:line="240" w:lineRule="auto"/>
        <w:jc w:val="both"/>
        <w:rPr>
          <w:rFonts w:ascii="Times New Roman" w:eastAsia="Times New Roman" w:hAnsi="Times New Roman" w:cs="Times New Roman"/>
          <w:sz w:val="24"/>
          <w:szCs w:val="24"/>
          <w:lang w:val="nl-BE" w:eastAsia="nl-NL"/>
        </w:rPr>
      </w:pPr>
    </w:p>
    <w:p w14:paraId="334223B8" w14:textId="00F384D3" w:rsidR="00D43F8F" w:rsidRDefault="00D43F8F" w:rsidP="00F22FCE">
      <w:pPr>
        <w:spacing w:after="0" w:line="240" w:lineRule="auto"/>
        <w:jc w:val="both"/>
        <w:rPr>
          <w:rFonts w:ascii="Times New Roman" w:eastAsia="Times New Roman" w:hAnsi="Times New Roman" w:cs="Times New Roman"/>
          <w:sz w:val="24"/>
          <w:szCs w:val="24"/>
          <w:lang w:val="nl-BE" w:eastAsia="nl-NL"/>
        </w:rPr>
      </w:pPr>
    </w:p>
    <w:p w14:paraId="7916F64B" w14:textId="77777777" w:rsidR="00D43F8F" w:rsidRDefault="00D43F8F" w:rsidP="00F22FCE">
      <w:pPr>
        <w:spacing w:after="0" w:line="240" w:lineRule="auto"/>
        <w:jc w:val="both"/>
        <w:rPr>
          <w:rFonts w:ascii="Times New Roman" w:eastAsia="Times New Roman" w:hAnsi="Times New Roman" w:cs="Times New Roman"/>
          <w:sz w:val="24"/>
          <w:szCs w:val="24"/>
          <w:lang w:val="nl-BE" w:eastAsia="nl-NL"/>
        </w:rPr>
      </w:pPr>
    </w:p>
    <w:p w14:paraId="0DE8F781" w14:textId="77777777" w:rsidR="00D43F8F" w:rsidRDefault="00D43F8F" w:rsidP="00F22FCE">
      <w:pPr>
        <w:spacing w:after="0" w:line="240" w:lineRule="auto"/>
        <w:jc w:val="both"/>
        <w:rPr>
          <w:rFonts w:ascii="Times New Roman" w:eastAsia="Times New Roman" w:hAnsi="Times New Roman" w:cs="Times New Roman"/>
          <w:sz w:val="24"/>
          <w:szCs w:val="24"/>
          <w:lang w:val="nl-BE" w:eastAsia="nl-NL"/>
        </w:rPr>
      </w:pPr>
    </w:p>
    <w:p w14:paraId="05613C3A" w14:textId="77777777" w:rsidR="00741DB3" w:rsidRDefault="00741DB3" w:rsidP="00F22FCE">
      <w:pPr>
        <w:spacing w:after="0" w:line="240" w:lineRule="auto"/>
        <w:jc w:val="both"/>
        <w:rPr>
          <w:rFonts w:ascii="Times New Roman" w:eastAsia="Times New Roman" w:hAnsi="Times New Roman" w:cs="Times New Roman"/>
          <w:sz w:val="24"/>
          <w:szCs w:val="24"/>
          <w:lang w:val="nl-BE" w:eastAsia="nl-NL"/>
        </w:rPr>
      </w:pPr>
    </w:p>
    <w:p w14:paraId="05613C3B" w14:textId="77777777" w:rsidR="003778F3" w:rsidRDefault="003778F3" w:rsidP="003778F3">
      <w:pPr>
        <w:spacing w:after="0" w:line="240" w:lineRule="auto"/>
        <w:ind w:left="708"/>
        <w:jc w:val="center"/>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BIJLAGE A</w:t>
      </w:r>
      <w:r w:rsidR="00741DB3">
        <w:rPr>
          <w:rFonts w:ascii="Times New Roman" w:eastAsia="Times New Roman" w:hAnsi="Times New Roman" w:cs="Times New Roman"/>
          <w:bCs/>
          <w:i/>
          <w:sz w:val="24"/>
          <w:szCs w:val="24"/>
          <w:lang w:val="nl-BE" w:eastAsia="nl-NL"/>
        </w:rPr>
        <w:t xml:space="preserve"> (DA)</w:t>
      </w:r>
    </w:p>
    <w:p w14:paraId="05613C3C" w14:textId="77777777" w:rsidR="003778F3" w:rsidRPr="0095604B" w:rsidRDefault="003778F3" w:rsidP="003778F3">
      <w:pPr>
        <w:spacing w:after="0" w:line="240" w:lineRule="auto"/>
        <w:ind w:left="708"/>
        <w:jc w:val="center"/>
        <w:rPr>
          <w:rFonts w:ascii="Times New Roman" w:eastAsia="Times New Roman" w:hAnsi="Times New Roman" w:cs="Times New Roman"/>
          <w:bCs/>
          <w:i/>
          <w:sz w:val="24"/>
          <w:szCs w:val="24"/>
          <w:lang w:val="nl-BE" w:eastAsia="nl-NL"/>
        </w:rPr>
      </w:pPr>
    </w:p>
    <w:p w14:paraId="05613C3D" w14:textId="1C7E59FA" w:rsidR="003778F3" w:rsidRPr="0095604B" w:rsidRDefault="000D2D36" w:rsidP="003778F3">
      <w:pPr>
        <w:spacing w:after="0" w:line="240" w:lineRule="auto"/>
        <w:ind w:left="708"/>
        <w:jc w:val="both"/>
        <w:rPr>
          <w:rFonts w:ascii="Times New Roman" w:eastAsia="Times New Roman" w:hAnsi="Times New Roman" w:cs="Times New Roman"/>
          <w:b/>
          <w:bCs/>
          <w:i/>
          <w:sz w:val="24"/>
          <w:szCs w:val="24"/>
          <w:lang w:val="nl-BE" w:eastAsia="nl-NL"/>
        </w:rPr>
      </w:pPr>
      <w:r>
        <w:rPr>
          <w:rFonts w:ascii="Times New Roman" w:eastAsia="Times New Roman" w:hAnsi="Times New Roman" w:cs="Times New Roman"/>
          <w:b/>
          <w:bCs/>
          <w:i/>
          <w:sz w:val="24"/>
          <w:szCs w:val="24"/>
          <w:lang w:val="nl-BE" w:eastAsia="nl-NL"/>
        </w:rPr>
        <w:t>“</w:t>
      </w:r>
      <w:r w:rsidR="003778F3" w:rsidRPr="0095604B">
        <w:rPr>
          <w:rFonts w:ascii="Times New Roman" w:eastAsia="Times New Roman" w:hAnsi="Times New Roman" w:cs="Times New Roman"/>
          <w:b/>
          <w:bCs/>
          <w:i/>
          <w:sz w:val="24"/>
          <w:szCs w:val="24"/>
          <w:lang w:val="nl-BE" w:eastAsia="nl-NL"/>
        </w:rPr>
        <w:t xml:space="preserve">GEMEENSCHAPPELIJKE GEGEVENSVEREISTEN </w:t>
      </w:r>
      <w:r>
        <w:rPr>
          <w:rFonts w:ascii="Times New Roman" w:eastAsia="Times New Roman" w:hAnsi="Times New Roman" w:cs="Times New Roman"/>
          <w:b/>
          <w:bCs/>
          <w:i/>
          <w:sz w:val="24"/>
          <w:szCs w:val="24"/>
          <w:lang w:val="nl-BE" w:eastAsia="nl-NL"/>
        </w:rPr>
        <w:t>VOOR AANVRAGEN EN BESCHIKKINGEN</w:t>
      </w:r>
    </w:p>
    <w:p w14:paraId="05613C3E" w14:textId="77777777" w:rsidR="003778F3" w:rsidRDefault="003778F3" w:rsidP="003778F3">
      <w:pPr>
        <w:spacing w:after="0" w:line="240" w:lineRule="auto"/>
        <w:ind w:left="708"/>
        <w:jc w:val="both"/>
        <w:rPr>
          <w:rFonts w:ascii="Times New Roman" w:eastAsia="Times New Roman" w:hAnsi="Times New Roman" w:cs="Times New Roman"/>
          <w:b/>
          <w:bCs/>
          <w:i/>
          <w:sz w:val="24"/>
          <w:szCs w:val="24"/>
          <w:lang w:val="nl-BE" w:eastAsia="nl-NL"/>
        </w:rPr>
      </w:pPr>
    </w:p>
    <w:p w14:paraId="05613C3F" w14:textId="77777777" w:rsidR="003778F3" w:rsidRPr="0095604B" w:rsidRDefault="003778F3" w:rsidP="003778F3">
      <w:pPr>
        <w:spacing w:after="0" w:line="240" w:lineRule="auto"/>
        <w:ind w:left="708"/>
        <w:jc w:val="both"/>
        <w:rPr>
          <w:rFonts w:ascii="Times New Roman" w:eastAsia="Times New Roman" w:hAnsi="Times New Roman" w:cs="Times New Roman"/>
          <w:b/>
          <w:bCs/>
          <w:i/>
          <w:sz w:val="24"/>
          <w:szCs w:val="24"/>
          <w:lang w:val="nl-BE" w:eastAsia="nl-NL"/>
        </w:rPr>
      </w:pPr>
      <w:r w:rsidRPr="0095604B">
        <w:rPr>
          <w:rFonts w:ascii="Times New Roman" w:eastAsia="Times New Roman" w:hAnsi="Times New Roman" w:cs="Times New Roman"/>
          <w:b/>
          <w:bCs/>
          <w:i/>
          <w:sz w:val="24"/>
          <w:szCs w:val="24"/>
          <w:lang w:val="nl-BE" w:eastAsia="nl-NL"/>
        </w:rPr>
        <w:t xml:space="preserve">Inleidende aantekeningen bij de tabellen met gegevensvereisten voor aanvragen en beschikkingen </w:t>
      </w:r>
    </w:p>
    <w:p w14:paraId="05613C40"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41" w14:textId="77777777" w:rsidR="003778F3" w:rsidRPr="0095604B" w:rsidRDefault="003778F3" w:rsidP="003778F3">
      <w:pPr>
        <w:spacing w:after="0" w:line="240" w:lineRule="auto"/>
        <w:ind w:left="708"/>
        <w:jc w:val="center"/>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ALGEMENE BEPALINGEN</w:t>
      </w:r>
    </w:p>
    <w:p w14:paraId="05613C42"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43" w14:textId="77777777" w:rsidR="003778F3" w:rsidRPr="0095604B"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 xml:space="preserve">1. De bepalingen in deze aantekeningen zijn van toepassing op alle titels van deze bijlage. </w:t>
      </w:r>
    </w:p>
    <w:p w14:paraId="05613C44"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45" w14:textId="77777777" w:rsidR="003778F3" w:rsidRPr="0095604B"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 xml:space="preserve">2. De tabellen met gegevensvereisten in titel I tot en met titel XXI bevatten alle gegevenselementen die voor de in deze bijlage behandelde aanvragen en beschikkingen noodzakelijk zijn. </w:t>
      </w:r>
    </w:p>
    <w:p w14:paraId="05613C46"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47" w14:textId="70994B6F" w:rsidR="003778F3" w:rsidRPr="0095604B"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3. De formaten, codes en, indien van toepassing, de structuur van de in deze bijlage beschreven gegevensvereisten zijn gespecificeerd in Uitvoeringsverordening (E</w:t>
      </w:r>
      <w:r w:rsidR="00D43F8F">
        <w:rPr>
          <w:rFonts w:ascii="Times New Roman" w:eastAsia="Times New Roman" w:hAnsi="Times New Roman" w:cs="Times New Roman"/>
          <w:bCs/>
          <w:i/>
          <w:sz w:val="24"/>
          <w:szCs w:val="24"/>
          <w:lang w:val="nl-BE" w:eastAsia="nl-NL"/>
        </w:rPr>
        <w:t>U) 2015/2447 van de Commissie (</w:t>
      </w:r>
      <w:r w:rsidRPr="0095604B">
        <w:rPr>
          <w:rFonts w:ascii="Times New Roman" w:eastAsia="Times New Roman" w:hAnsi="Times New Roman" w:cs="Times New Roman"/>
          <w:bCs/>
          <w:i/>
          <w:sz w:val="24"/>
          <w:szCs w:val="24"/>
          <w:lang w:val="nl-BE" w:eastAsia="nl-NL"/>
        </w:rPr>
        <w:t xml:space="preserve">1), die overeenkomstig artikel 8, lid 1, onder a), van het wetboek is vastgesteld. </w:t>
      </w:r>
    </w:p>
    <w:p w14:paraId="05613C48"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49" w14:textId="77777777" w:rsidR="003778F3" w:rsidRPr="0095604B"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 xml:space="preserve">4. De in deze bijlage omschreven gegevensvereisten zijn van toepassing op aanvragen die worden ingediend en beschikkingen die worden afgegeven zowel met behulp van een elektronische gegevensverwerkingstechniek als op papier. </w:t>
      </w:r>
    </w:p>
    <w:p w14:paraId="05613C4A"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4B" w14:textId="77777777" w:rsidR="003778F3" w:rsidRPr="0095604B"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 xml:space="preserve">5. De gegevenselementen die voor verschillende aanvragen en beschikkingen kunnen worden verstrekt, zijn opgenomen in de tabel met gegevensvereisten in hoofdstuk 1 van titel I van deze bijlage. </w:t>
      </w:r>
    </w:p>
    <w:p w14:paraId="05613C4C"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4D" w14:textId="77777777" w:rsidR="003778F3" w:rsidRPr="0095604B"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 xml:space="preserve">6. De gegevenselementen voor specifieke soorten aanvragen en beschikkingen zijn vermeld in titel II tot en met titel XXI van deze bijlage. </w:t>
      </w:r>
    </w:p>
    <w:p w14:paraId="05613C4E"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4F"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 xml:space="preserve">7. De specifieke bepalingen met betrekking tot elk gegevenselement in hoofdstuk 2 van de titels I tot en met XXI van deze bijlage doen geen afbreuk aan de status van het gegevenselement zoals omschreven in de tabellen met gegevensvereisten. </w:t>
      </w:r>
      <w:r>
        <w:rPr>
          <w:rFonts w:ascii="Times New Roman" w:eastAsia="Times New Roman" w:hAnsi="Times New Roman" w:cs="Times New Roman"/>
          <w:bCs/>
          <w:i/>
          <w:sz w:val="24"/>
          <w:szCs w:val="24"/>
          <w:lang w:val="nl-BE" w:eastAsia="nl-NL"/>
        </w:rPr>
        <w:t>[…]</w:t>
      </w:r>
    </w:p>
    <w:p w14:paraId="05613C50"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51" w14:textId="77777777" w:rsidR="003778F3" w:rsidRPr="0095604B"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 xml:space="preserve">8. De gegevenselementen in de respectieve tabel met gegevensvereisten kunnen zowel voor de aanvragen als voor de beschikkingen worden gebruikt, tenzij het betrokken gegevenselement anders is aangemerkt. </w:t>
      </w:r>
    </w:p>
    <w:p w14:paraId="05613C52"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53" w14:textId="77777777" w:rsidR="003778F3" w:rsidRPr="0095604B"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 xml:space="preserve">9. De status in onderstaande tabel met gegevensvereisten laat onverlet dat bepaalde gegevens alleen worden verstrekt wanneer de omstandigheden dit rechtvaardigen. </w:t>
      </w:r>
      <w:r>
        <w:rPr>
          <w:rFonts w:ascii="Times New Roman" w:eastAsia="Times New Roman" w:hAnsi="Times New Roman" w:cs="Times New Roman"/>
          <w:bCs/>
          <w:i/>
          <w:sz w:val="24"/>
          <w:szCs w:val="24"/>
          <w:lang w:val="nl-BE" w:eastAsia="nl-NL"/>
        </w:rPr>
        <w:t>[…]</w:t>
      </w:r>
    </w:p>
    <w:p w14:paraId="05613C54"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55" w14:textId="77777777" w:rsidR="003778F3" w:rsidRPr="0095604B"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 xml:space="preserve">10. </w:t>
      </w:r>
      <w:r>
        <w:rPr>
          <w:rFonts w:ascii="Times New Roman" w:eastAsia="Times New Roman" w:hAnsi="Times New Roman" w:cs="Times New Roman"/>
          <w:bCs/>
          <w:i/>
          <w:sz w:val="24"/>
          <w:szCs w:val="24"/>
          <w:lang w:val="nl-BE" w:eastAsia="nl-NL"/>
        </w:rPr>
        <w:t>[…]</w:t>
      </w:r>
    </w:p>
    <w:p w14:paraId="05613C56"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57" w14:textId="0F9EC7A9" w:rsidR="003778F3" w:rsidRPr="0095604B"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( 1 ) Uitvoeringsverordening (EU) 2015/2447 van de Commissie van 24 november 2015 houdende nadere uitvoeringsvoorschriften voor enkele bepalingen van Verordening (EU) nr. 952/2013 (zie bladzijde 558 van dit Publicatieblad).</w:t>
      </w:r>
      <w:r w:rsidR="000D2D36">
        <w:rPr>
          <w:rFonts w:ascii="Times New Roman" w:eastAsia="Times New Roman" w:hAnsi="Times New Roman" w:cs="Times New Roman"/>
          <w:bCs/>
          <w:i/>
          <w:sz w:val="24"/>
          <w:szCs w:val="24"/>
          <w:lang w:val="nl-BE" w:eastAsia="nl-NL"/>
        </w:rPr>
        <w:t>”</w:t>
      </w:r>
    </w:p>
    <w:p w14:paraId="05613C58" w14:textId="77777777" w:rsidR="003778F3" w:rsidRDefault="003778F3" w:rsidP="00F22FCE">
      <w:pPr>
        <w:spacing w:after="0" w:line="240" w:lineRule="auto"/>
        <w:jc w:val="both"/>
        <w:rPr>
          <w:rFonts w:ascii="Times New Roman" w:eastAsia="Times New Roman" w:hAnsi="Times New Roman" w:cs="Times New Roman"/>
          <w:sz w:val="24"/>
          <w:szCs w:val="24"/>
          <w:lang w:val="nl-BE" w:eastAsia="nl-NL"/>
        </w:rPr>
      </w:pPr>
    </w:p>
    <w:p w14:paraId="05613C59" w14:textId="77777777" w:rsidR="00B012F4" w:rsidRDefault="00B012F4" w:rsidP="00F22FCE">
      <w:pPr>
        <w:spacing w:after="0" w:line="240" w:lineRule="auto"/>
        <w:jc w:val="both"/>
        <w:rPr>
          <w:rFonts w:ascii="Times New Roman" w:eastAsia="Times New Roman" w:hAnsi="Times New Roman" w:cs="Times New Roman"/>
          <w:sz w:val="24"/>
          <w:szCs w:val="24"/>
          <w:lang w:val="nl-BE" w:eastAsia="nl-NL"/>
        </w:rPr>
      </w:pPr>
    </w:p>
    <w:p w14:paraId="05613C5A" w14:textId="77777777" w:rsidR="00741DB3" w:rsidRPr="00741DB3" w:rsidRDefault="00741DB3" w:rsidP="00741DB3">
      <w:pPr>
        <w:spacing w:after="0" w:line="240" w:lineRule="auto"/>
        <w:jc w:val="both"/>
        <w:rPr>
          <w:rFonts w:ascii="Times New Roman" w:eastAsia="Times New Roman" w:hAnsi="Times New Roman" w:cs="Times New Roman"/>
          <w:sz w:val="24"/>
          <w:szCs w:val="24"/>
          <w:u w:val="single"/>
          <w:lang w:val="nl-BE" w:eastAsia="nl-NL"/>
        </w:rPr>
      </w:pPr>
      <w:r w:rsidRPr="00741DB3">
        <w:rPr>
          <w:rFonts w:ascii="Times New Roman" w:eastAsia="Times New Roman" w:hAnsi="Times New Roman" w:cs="Times New Roman"/>
          <w:sz w:val="24"/>
          <w:szCs w:val="24"/>
          <w:lang w:val="nl-BE" w:eastAsia="nl-NL"/>
        </w:rPr>
        <w:t xml:space="preserve">4.2 </w:t>
      </w:r>
      <w:r w:rsidRPr="00741DB3">
        <w:rPr>
          <w:rFonts w:ascii="Times New Roman" w:eastAsia="Times New Roman" w:hAnsi="Times New Roman" w:cs="Times New Roman"/>
          <w:sz w:val="24"/>
          <w:szCs w:val="24"/>
          <w:u w:val="single"/>
          <w:lang w:val="nl-BE" w:eastAsia="nl-NL"/>
        </w:rPr>
        <w:t>Toelichting</w:t>
      </w:r>
    </w:p>
    <w:p w14:paraId="05613C5B" w14:textId="77777777" w:rsidR="00741DB3" w:rsidRPr="00741DB3" w:rsidRDefault="00741DB3" w:rsidP="00741DB3">
      <w:pPr>
        <w:spacing w:after="0" w:line="240" w:lineRule="auto"/>
        <w:jc w:val="both"/>
        <w:rPr>
          <w:rFonts w:ascii="Times New Roman" w:eastAsia="Times New Roman" w:hAnsi="Times New Roman" w:cs="Times New Roman"/>
          <w:sz w:val="24"/>
          <w:szCs w:val="24"/>
          <w:u w:val="single"/>
          <w:lang w:val="nl-BE" w:eastAsia="nl-NL"/>
        </w:rPr>
      </w:pPr>
    </w:p>
    <w:p w14:paraId="05613C5C" w14:textId="63FC3C2A" w:rsidR="00741DB3" w:rsidRDefault="00741DB3" w:rsidP="00741DB3">
      <w:pPr>
        <w:spacing w:after="0" w:line="240" w:lineRule="auto"/>
        <w:jc w:val="both"/>
        <w:rPr>
          <w:rFonts w:ascii="Times New Roman" w:eastAsia="Times New Roman" w:hAnsi="Times New Roman" w:cs="Times New Roman"/>
          <w:sz w:val="24"/>
          <w:szCs w:val="24"/>
          <w:lang w:val="nl-BE" w:eastAsia="nl-NL"/>
        </w:rPr>
      </w:pPr>
      <w:r w:rsidRPr="00741DB3">
        <w:rPr>
          <w:rFonts w:ascii="Times New Roman" w:eastAsia="Times New Roman" w:hAnsi="Times New Roman" w:cs="Times New Roman"/>
          <w:sz w:val="24"/>
          <w:szCs w:val="24"/>
          <w:lang w:val="nl-BE" w:eastAsia="nl-NL"/>
        </w:rPr>
        <w:t xml:space="preserve">7. Elke persoon die voldoet aan de definitie van artikel 5 (DWU) kan een vergunning </w:t>
      </w:r>
      <w:r w:rsidR="005D62FC">
        <w:rPr>
          <w:rFonts w:ascii="Times New Roman" w:eastAsia="Times New Roman" w:hAnsi="Times New Roman" w:cs="Times New Roman"/>
          <w:sz w:val="24"/>
          <w:szCs w:val="24"/>
          <w:lang w:val="nl-BE" w:eastAsia="nl-NL"/>
        </w:rPr>
        <w:t xml:space="preserve">aanvragen </w:t>
      </w:r>
      <w:r w:rsidRPr="00741DB3">
        <w:rPr>
          <w:rFonts w:ascii="Times New Roman" w:eastAsia="Times New Roman" w:hAnsi="Times New Roman" w:cs="Times New Roman"/>
          <w:sz w:val="24"/>
          <w:szCs w:val="24"/>
          <w:lang w:val="nl-BE" w:eastAsia="nl-NL"/>
        </w:rPr>
        <w:t>voor inschrijving in de administratie van de aangever overeenkomstig artikel 182, lid 1 (DWU).</w:t>
      </w:r>
    </w:p>
    <w:p w14:paraId="2995F7B8" w14:textId="77777777" w:rsidR="00875A46" w:rsidRDefault="00875A46" w:rsidP="00741DB3">
      <w:pPr>
        <w:spacing w:after="0" w:line="240" w:lineRule="auto"/>
        <w:jc w:val="both"/>
        <w:rPr>
          <w:rFonts w:ascii="Times New Roman" w:eastAsia="Times New Roman" w:hAnsi="Times New Roman" w:cs="Times New Roman"/>
          <w:sz w:val="24"/>
          <w:szCs w:val="24"/>
          <w:lang w:val="nl-BE" w:eastAsia="nl-NL"/>
        </w:rPr>
      </w:pPr>
    </w:p>
    <w:p w14:paraId="05613C5D" w14:textId="18DCED95" w:rsidR="00407CB8" w:rsidRPr="00327F29" w:rsidRDefault="00407CB8" w:rsidP="00741DB3">
      <w:pPr>
        <w:spacing w:after="0" w:line="240" w:lineRule="auto"/>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sz w:val="24"/>
          <w:szCs w:val="24"/>
          <w:lang w:val="nl-BE" w:eastAsia="nl-NL"/>
        </w:rPr>
        <w:t xml:space="preserve">Als algemene regel geldt dat overeenkomstig artikel 18, </w:t>
      </w:r>
      <w:r w:rsidR="00A41A4F">
        <w:rPr>
          <w:rFonts w:ascii="Times New Roman" w:eastAsia="Times New Roman" w:hAnsi="Times New Roman" w:cs="Times New Roman"/>
          <w:sz w:val="24"/>
          <w:szCs w:val="24"/>
          <w:lang w:val="nl-BE" w:eastAsia="nl-NL"/>
        </w:rPr>
        <w:t xml:space="preserve">lid 2 </w:t>
      </w:r>
      <w:r w:rsidR="00BF55E2">
        <w:rPr>
          <w:rFonts w:ascii="Times New Roman" w:eastAsia="Times New Roman" w:hAnsi="Times New Roman" w:cs="Times New Roman"/>
          <w:sz w:val="24"/>
          <w:szCs w:val="24"/>
          <w:lang w:val="nl-BE" w:eastAsia="nl-NL"/>
        </w:rPr>
        <w:t>(</w:t>
      </w:r>
      <w:r w:rsidR="00A41A4F">
        <w:rPr>
          <w:rFonts w:ascii="Times New Roman" w:eastAsia="Times New Roman" w:hAnsi="Times New Roman" w:cs="Times New Roman"/>
          <w:sz w:val="24"/>
          <w:szCs w:val="24"/>
          <w:lang w:val="nl-BE" w:eastAsia="nl-NL"/>
        </w:rPr>
        <w:t>DWU</w:t>
      </w:r>
      <w:r w:rsidR="00BF55E2">
        <w:rPr>
          <w:rFonts w:ascii="Times New Roman" w:eastAsia="Times New Roman" w:hAnsi="Times New Roman" w:cs="Times New Roman"/>
          <w:sz w:val="24"/>
          <w:szCs w:val="24"/>
          <w:lang w:val="nl-BE" w:eastAsia="nl-NL"/>
        </w:rPr>
        <w:t>)</w:t>
      </w:r>
      <w:r w:rsidR="00A41A4F">
        <w:rPr>
          <w:rFonts w:ascii="Times New Roman" w:eastAsia="Times New Roman" w:hAnsi="Times New Roman" w:cs="Times New Roman"/>
          <w:sz w:val="24"/>
          <w:szCs w:val="24"/>
          <w:lang w:val="nl-BE" w:eastAsia="nl-NL"/>
        </w:rPr>
        <w:t xml:space="preserve"> en artikel 11, lid 1b) </w:t>
      </w:r>
      <w:r w:rsidR="00BF55E2">
        <w:rPr>
          <w:rFonts w:ascii="Times New Roman" w:eastAsia="Times New Roman" w:hAnsi="Times New Roman" w:cs="Times New Roman"/>
          <w:sz w:val="24"/>
          <w:szCs w:val="24"/>
          <w:lang w:val="nl-BE" w:eastAsia="nl-NL"/>
        </w:rPr>
        <w:t>(DA)</w:t>
      </w:r>
      <w:r w:rsidR="00A41A4F">
        <w:rPr>
          <w:rFonts w:ascii="Times New Roman" w:eastAsia="Times New Roman" w:hAnsi="Times New Roman" w:cs="Times New Roman"/>
          <w:sz w:val="24"/>
          <w:szCs w:val="24"/>
          <w:lang w:val="nl-BE" w:eastAsia="nl-NL"/>
        </w:rPr>
        <w:t>, economische operatoren, douanevertegenwoordigers en andere die een aanvraag indienen voor vereenvoudigingen gevestigd moeten zijn in het douanegebied van de Unie</w:t>
      </w:r>
      <w:r w:rsidR="00095ED2">
        <w:rPr>
          <w:rFonts w:ascii="Times New Roman" w:eastAsia="Times New Roman" w:hAnsi="Times New Roman" w:cs="Times New Roman"/>
          <w:sz w:val="24"/>
          <w:szCs w:val="24"/>
          <w:lang w:val="nl-BE" w:eastAsia="nl-NL"/>
        </w:rPr>
        <w:t>.</w:t>
      </w:r>
      <w:r w:rsidR="00A41A4F">
        <w:rPr>
          <w:rFonts w:ascii="Times New Roman" w:eastAsia="Times New Roman" w:hAnsi="Times New Roman" w:cs="Times New Roman"/>
          <w:i/>
          <w:sz w:val="24"/>
          <w:szCs w:val="24"/>
          <w:lang w:val="nl-BE" w:eastAsia="nl-NL"/>
        </w:rPr>
        <w:t>(</w:t>
      </w:r>
      <w:r w:rsidR="006978EF" w:rsidRPr="00327F29">
        <w:rPr>
          <w:rFonts w:ascii="Times New Roman" w:eastAsia="Times New Roman" w:hAnsi="Times New Roman" w:cs="Times New Roman"/>
          <w:i/>
          <w:sz w:val="24"/>
          <w:szCs w:val="24"/>
          <w:lang w:val="nl-BE" w:eastAsia="nl-NL"/>
        </w:rPr>
        <w:t>Richtsnoeren Vereenvoudigingen</w:t>
      </w:r>
      <w:r w:rsidR="00BF41B6" w:rsidRPr="00327F29">
        <w:rPr>
          <w:rFonts w:ascii="Times New Roman" w:eastAsia="Times New Roman" w:hAnsi="Times New Roman" w:cs="Times New Roman"/>
          <w:i/>
          <w:sz w:val="24"/>
          <w:szCs w:val="24"/>
          <w:lang w:val="nl-BE" w:eastAsia="nl-NL"/>
        </w:rPr>
        <w:t xml:space="preserve"> </w:t>
      </w:r>
      <w:r w:rsidR="00994539" w:rsidRPr="00327F29">
        <w:rPr>
          <w:rFonts w:ascii="Times New Roman" w:eastAsia="Times New Roman" w:hAnsi="Times New Roman" w:cs="Times New Roman"/>
          <w:i/>
          <w:sz w:val="24"/>
          <w:szCs w:val="24"/>
          <w:lang w:val="nl-BE" w:eastAsia="nl-NL"/>
        </w:rPr>
        <w:t>2.1.1.b</w:t>
      </w:r>
      <w:r w:rsidR="00095ED2" w:rsidRPr="00327F29">
        <w:rPr>
          <w:rFonts w:ascii="Times New Roman" w:eastAsia="Times New Roman" w:hAnsi="Times New Roman" w:cs="Times New Roman"/>
          <w:i/>
          <w:sz w:val="24"/>
          <w:szCs w:val="24"/>
          <w:lang w:val="nl-BE" w:eastAsia="nl-NL"/>
        </w:rPr>
        <w:t>)</w:t>
      </w:r>
    </w:p>
    <w:p w14:paraId="1B4B958F" w14:textId="4C004951" w:rsidR="00633C9A" w:rsidRDefault="00633C9A" w:rsidP="00741DB3">
      <w:pPr>
        <w:spacing w:after="0" w:line="240" w:lineRule="auto"/>
        <w:jc w:val="both"/>
        <w:rPr>
          <w:rFonts w:ascii="Times New Roman" w:eastAsia="Times New Roman" w:hAnsi="Times New Roman" w:cs="Times New Roman"/>
          <w:i/>
          <w:sz w:val="24"/>
          <w:szCs w:val="24"/>
          <w:lang w:val="nl-BE" w:eastAsia="nl-NL"/>
        </w:rPr>
      </w:pPr>
    </w:p>
    <w:p w14:paraId="721944F0" w14:textId="38771749" w:rsidR="00633C9A" w:rsidRPr="006037EA" w:rsidRDefault="00633C9A" w:rsidP="00741DB3">
      <w:pPr>
        <w:spacing w:after="0" w:line="240" w:lineRule="auto"/>
        <w:jc w:val="both"/>
        <w:rPr>
          <w:rFonts w:ascii="Times New Roman" w:eastAsia="Times New Roman" w:hAnsi="Times New Roman" w:cs="Times New Roman"/>
          <w:sz w:val="24"/>
          <w:szCs w:val="24"/>
          <w:lang w:val="nl-BE" w:eastAsia="nl-NL"/>
        </w:rPr>
      </w:pPr>
      <w:r w:rsidRPr="006037EA">
        <w:rPr>
          <w:rFonts w:ascii="Times New Roman" w:eastAsia="Times New Roman" w:hAnsi="Times New Roman" w:cs="Times New Roman"/>
          <w:sz w:val="24"/>
          <w:szCs w:val="24"/>
          <w:lang w:val="nl-BE" w:eastAsia="nl-NL"/>
        </w:rPr>
        <w:t xml:space="preserve">Daarenboven is overeenkomstig artikel 170, lid 2 vereist dat de aangever die de douaneaangifte indient gevestigd is in </w:t>
      </w:r>
      <w:r w:rsidR="00CD0E4A" w:rsidRPr="006037EA">
        <w:rPr>
          <w:rFonts w:ascii="Times New Roman" w:eastAsia="Times New Roman" w:hAnsi="Times New Roman" w:cs="Times New Roman"/>
          <w:sz w:val="24"/>
          <w:szCs w:val="24"/>
          <w:lang w:val="nl-BE" w:eastAsia="nl-NL"/>
        </w:rPr>
        <w:t xml:space="preserve">het </w:t>
      </w:r>
      <w:r w:rsidR="00095ED2" w:rsidRPr="006037EA">
        <w:rPr>
          <w:rFonts w:ascii="Times New Roman" w:eastAsia="Times New Roman" w:hAnsi="Times New Roman" w:cs="Times New Roman"/>
          <w:sz w:val="24"/>
          <w:szCs w:val="24"/>
          <w:lang w:val="nl-BE" w:eastAsia="nl-NL"/>
        </w:rPr>
        <w:t>douanegebied van de Unie.</w:t>
      </w:r>
      <w:r w:rsidR="006978EF">
        <w:rPr>
          <w:rFonts w:ascii="Times New Roman" w:eastAsia="Times New Roman" w:hAnsi="Times New Roman" w:cs="Times New Roman"/>
          <w:i/>
          <w:sz w:val="24"/>
          <w:szCs w:val="24"/>
          <w:lang w:val="nl-BE" w:eastAsia="nl-NL"/>
        </w:rPr>
        <w:t>(</w:t>
      </w:r>
      <w:r w:rsidR="006978EF" w:rsidRPr="00327F29">
        <w:rPr>
          <w:rFonts w:ascii="Times New Roman" w:eastAsia="Times New Roman" w:hAnsi="Times New Roman" w:cs="Times New Roman"/>
          <w:i/>
          <w:sz w:val="24"/>
          <w:szCs w:val="24"/>
          <w:lang w:val="nl-BE" w:eastAsia="nl-NL"/>
        </w:rPr>
        <w:t>Richtsnoeren Vereenvoudigingen 2.1.1.b</w:t>
      </w:r>
      <w:r w:rsidRPr="00327F29">
        <w:rPr>
          <w:rFonts w:ascii="Times New Roman" w:eastAsia="Times New Roman" w:hAnsi="Times New Roman" w:cs="Times New Roman"/>
          <w:sz w:val="24"/>
          <w:szCs w:val="24"/>
          <w:lang w:val="nl-BE" w:eastAsia="nl-NL"/>
        </w:rPr>
        <w:t>)</w:t>
      </w:r>
    </w:p>
    <w:p w14:paraId="32009FB4" w14:textId="15C3345B" w:rsidR="00C674A2" w:rsidRDefault="00C674A2" w:rsidP="00741DB3">
      <w:pPr>
        <w:spacing w:after="0" w:line="240" w:lineRule="auto"/>
        <w:jc w:val="both"/>
        <w:rPr>
          <w:rFonts w:ascii="Times New Roman" w:eastAsia="Times New Roman" w:hAnsi="Times New Roman" w:cs="Times New Roman"/>
          <w:i/>
          <w:sz w:val="24"/>
          <w:szCs w:val="24"/>
          <w:u w:val="single"/>
          <w:lang w:val="nl-BE" w:eastAsia="nl-NL"/>
        </w:rPr>
      </w:pPr>
    </w:p>
    <w:p w14:paraId="014B14A7" w14:textId="3863EBA3" w:rsidR="005F5103" w:rsidRPr="006037EA" w:rsidRDefault="005F5103" w:rsidP="00741DB3">
      <w:pPr>
        <w:spacing w:after="0" w:line="240" w:lineRule="auto"/>
        <w:jc w:val="both"/>
        <w:rPr>
          <w:rFonts w:ascii="Times New Roman" w:eastAsia="Times New Roman" w:hAnsi="Times New Roman" w:cs="Times New Roman"/>
          <w:sz w:val="24"/>
          <w:szCs w:val="24"/>
          <w:lang w:val="nl-BE" w:eastAsia="nl-NL"/>
        </w:rPr>
      </w:pPr>
      <w:r w:rsidRPr="006037EA">
        <w:rPr>
          <w:rFonts w:ascii="Times New Roman" w:eastAsia="Times New Roman" w:hAnsi="Times New Roman" w:cs="Times New Roman"/>
          <w:sz w:val="24"/>
          <w:szCs w:val="24"/>
          <w:lang w:val="nl-BE" w:eastAsia="nl-NL"/>
        </w:rPr>
        <w:t>In het kader van de vertegenwoordiging onderscheiden we twee gevallen:</w:t>
      </w:r>
    </w:p>
    <w:p w14:paraId="1296AA53" w14:textId="50BC2C5F" w:rsidR="00C13E5B" w:rsidRDefault="00C13E5B" w:rsidP="00741DB3">
      <w:pPr>
        <w:spacing w:after="0" w:line="240" w:lineRule="auto"/>
        <w:jc w:val="both"/>
        <w:rPr>
          <w:rFonts w:ascii="Times New Roman" w:eastAsia="Times New Roman" w:hAnsi="Times New Roman" w:cs="Times New Roman"/>
          <w:sz w:val="24"/>
          <w:szCs w:val="24"/>
          <w:lang w:val="nl-BE" w:eastAsia="nl-NL"/>
        </w:rPr>
      </w:pPr>
    </w:p>
    <w:p w14:paraId="61FD6297" w14:textId="02874611" w:rsidR="00C13E5B" w:rsidRPr="00327F29" w:rsidRDefault="00C13E5B" w:rsidP="00741DB3">
      <w:pPr>
        <w:spacing w:after="0" w:line="240" w:lineRule="auto"/>
        <w:jc w:val="both"/>
        <w:rPr>
          <w:rFonts w:ascii="Times New Roman" w:eastAsia="Times New Roman" w:hAnsi="Times New Roman" w:cs="Times New Roman"/>
          <w:sz w:val="24"/>
          <w:szCs w:val="24"/>
          <w:lang w:val="nl-BE" w:eastAsia="nl-NL"/>
        </w:rPr>
      </w:pPr>
      <w:r w:rsidRPr="00327F29">
        <w:rPr>
          <w:rFonts w:ascii="Times New Roman" w:eastAsia="Times New Roman" w:hAnsi="Times New Roman" w:cs="Times New Roman"/>
          <w:sz w:val="24"/>
          <w:szCs w:val="24"/>
          <w:lang w:val="nl-BE" w:eastAsia="nl-NL"/>
        </w:rPr>
        <w:t xml:space="preserve">- </w:t>
      </w:r>
      <w:r w:rsidR="00E36518" w:rsidRPr="00327F29">
        <w:rPr>
          <w:rFonts w:ascii="Times New Roman" w:eastAsia="Times New Roman" w:hAnsi="Times New Roman" w:cs="Times New Roman"/>
          <w:sz w:val="24"/>
          <w:szCs w:val="24"/>
          <w:lang w:val="nl-BE" w:eastAsia="nl-NL"/>
        </w:rPr>
        <w:t xml:space="preserve">de houder van een vergunning voor een vereenvoudiging is de invoerder/uitvoerder en </w:t>
      </w:r>
      <w:r w:rsidR="006978EF" w:rsidRPr="00327F29">
        <w:rPr>
          <w:rFonts w:ascii="Times New Roman" w:eastAsia="Times New Roman" w:hAnsi="Times New Roman" w:cs="Times New Roman"/>
          <w:sz w:val="24"/>
          <w:szCs w:val="24"/>
          <w:lang w:val="nl-BE" w:eastAsia="nl-NL"/>
        </w:rPr>
        <w:t>werkt m</w:t>
      </w:r>
      <w:r w:rsidR="00E36518" w:rsidRPr="00327F29">
        <w:rPr>
          <w:rFonts w:ascii="Times New Roman" w:eastAsia="Times New Roman" w:hAnsi="Times New Roman" w:cs="Times New Roman"/>
          <w:sz w:val="24"/>
          <w:szCs w:val="24"/>
          <w:lang w:val="nl-BE" w:eastAsia="nl-NL"/>
        </w:rPr>
        <w:t xml:space="preserve">et een vertegenwoordiger </w:t>
      </w:r>
      <w:r w:rsidR="006978EF" w:rsidRPr="00327F29">
        <w:rPr>
          <w:rFonts w:ascii="Times New Roman" w:eastAsia="Times New Roman" w:hAnsi="Times New Roman" w:cs="Times New Roman"/>
          <w:sz w:val="24"/>
          <w:szCs w:val="24"/>
          <w:lang w:val="nl-BE" w:eastAsia="nl-NL"/>
        </w:rPr>
        <w:t>die zorgt voor de afhandeling van</w:t>
      </w:r>
      <w:r w:rsidR="00E36518" w:rsidRPr="00327F29">
        <w:rPr>
          <w:rFonts w:ascii="Times New Roman" w:eastAsia="Times New Roman" w:hAnsi="Times New Roman" w:cs="Times New Roman"/>
          <w:sz w:val="24"/>
          <w:szCs w:val="24"/>
          <w:lang w:val="nl-BE" w:eastAsia="nl-NL"/>
        </w:rPr>
        <w:t xml:space="preserve"> douaneformaliteiten, bijvoorbeeld het indienen van de douaneaangifte.</w:t>
      </w:r>
    </w:p>
    <w:p w14:paraId="52CD569A" w14:textId="77777777" w:rsidR="00E36518" w:rsidRPr="00327F29" w:rsidRDefault="00E36518" w:rsidP="00741DB3">
      <w:pPr>
        <w:spacing w:after="0" w:line="240" w:lineRule="auto"/>
        <w:jc w:val="both"/>
        <w:rPr>
          <w:rFonts w:ascii="Times New Roman" w:eastAsia="Times New Roman" w:hAnsi="Times New Roman" w:cs="Times New Roman"/>
          <w:sz w:val="24"/>
          <w:szCs w:val="24"/>
          <w:lang w:val="nl-BE" w:eastAsia="nl-NL"/>
        </w:rPr>
      </w:pPr>
    </w:p>
    <w:p w14:paraId="29B58B5E" w14:textId="3D767671" w:rsidR="005F5103" w:rsidRPr="00327F29" w:rsidRDefault="00943B75" w:rsidP="00741DB3">
      <w:pPr>
        <w:spacing w:after="0" w:line="240" w:lineRule="auto"/>
        <w:jc w:val="both"/>
        <w:rPr>
          <w:rFonts w:ascii="Times New Roman" w:eastAsia="Times New Roman" w:hAnsi="Times New Roman" w:cs="Times New Roman"/>
          <w:i/>
          <w:sz w:val="24"/>
          <w:szCs w:val="24"/>
          <w:lang w:val="nl-BE" w:eastAsia="nl-NL"/>
        </w:rPr>
      </w:pPr>
      <w:r w:rsidRPr="00327F29">
        <w:rPr>
          <w:rFonts w:ascii="Times New Roman" w:eastAsia="Times New Roman" w:hAnsi="Times New Roman" w:cs="Times New Roman"/>
          <w:sz w:val="24"/>
          <w:szCs w:val="24"/>
          <w:lang w:val="nl-BE" w:eastAsia="nl-NL"/>
        </w:rPr>
        <w:t>- de houder van</w:t>
      </w:r>
      <w:r w:rsidR="0066377C" w:rsidRPr="00327F29">
        <w:rPr>
          <w:rFonts w:ascii="Times New Roman" w:eastAsia="Times New Roman" w:hAnsi="Times New Roman" w:cs="Times New Roman"/>
          <w:sz w:val="24"/>
          <w:szCs w:val="24"/>
          <w:lang w:val="nl-BE" w:eastAsia="nl-NL"/>
        </w:rPr>
        <w:t xml:space="preserve"> een vergunning voor</w:t>
      </w:r>
      <w:r w:rsidRPr="00327F29">
        <w:rPr>
          <w:rFonts w:ascii="Times New Roman" w:eastAsia="Times New Roman" w:hAnsi="Times New Roman" w:cs="Times New Roman"/>
          <w:sz w:val="24"/>
          <w:szCs w:val="24"/>
          <w:lang w:val="nl-BE" w:eastAsia="nl-NL"/>
        </w:rPr>
        <w:t xml:space="preserve"> een </w:t>
      </w:r>
      <w:r w:rsidR="006978EF" w:rsidRPr="00327F29">
        <w:rPr>
          <w:rFonts w:ascii="Times New Roman" w:eastAsia="Times New Roman" w:hAnsi="Times New Roman" w:cs="Times New Roman"/>
          <w:sz w:val="24"/>
          <w:szCs w:val="24"/>
          <w:lang w:val="nl-BE" w:eastAsia="nl-NL"/>
        </w:rPr>
        <w:t>specifiek</w:t>
      </w:r>
      <w:r w:rsidRPr="00327F29">
        <w:rPr>
          <w:rFonts w:ascii="Times New Roman" w:eastAsia="Times New Roman" w:hAnsi="Times New Roman" w:cs="Times New Roman"/>
          <w:sz w:val="24"/>
          <w:szCs w:val="24"/>
          <w:lang w:val="nl-BE" w:eastAsia="nl-NL"/>
        </w:rPr>
        <w:t xml:space="preserve">e vereenvoudiging </w:t>
      </w:r>
      <w:r w:rsidR="0066377C" w:rsidRPr="00327F29">
        <w:rPr>
          <w:rFonts w:ascii="Times New Roman" w:eastAsia="Times New Roman" w:hAnsi="Times New Roman" w:cs="Times New Roman"/>
          <w:i/>
          <w:sz w:val="24"/>
          <w:szCs w:val="24"/>
          <w:lang w:val="nl-BE" w:eastAsia="nl-NL"/>
        </w:rPr>
        <w:t xml:space="preserve">(Richtsnoeren Vereenvoudigingen 1.3) </w:t>
      </w:r>
      <w:r w:rsidRPr="00327F29">
        <w:rPr>
          <w:rFonts w:ascii="Times New Roman" w:eastAsia="Times New Roman" w:hAnsi="Times New Roman" w:cs="Times New Roman"/>
          <w:sz w:val="24"/>
          <w:szCs w:val="24"/>
          <w:lang w:val="nl-BE" w:eastAsia="nl-NL"/>
        </w:rPr>
        <w:t xml:space="preserve">is een douanevertegenwoordiger die </w:t>
      </w:r>
      <w:r w:rsidR="0066377C" w:rsidRPr="00327F29">
        <w:rPr>
          <w:rFonts w:ascii="Times New Roman" w:eastAsia="Times New Roman" w:hAnsi="Times New Roman" w:cs="Times New Roman"/>
          <w:sz w:val="24"/>
          <w:szCs w:val="24"/>
          <w:lang w:val="nl-BE" w:eastAsia="nl-NL"/>
        </w:rPr>
        <w:t>optreedt namens z</w:t>
      </w:r>
      <w:r w:rsidRPr="00327F29">
        <w:rPr>
          <w:rFonts w:ascii="Times New Roman" w:eastAsia="Times New Roman" w:hAnsi="Times New Roman" w:cs="Times New Roman"/>
          <w:sz w:val="24"/>
          <w:szCs w:val="24"/>
          <w:lang w:val="nl-BE" w:eastAsia="nl-NL"/>
        </w:rPr>
        <w:t xml:space="preserve">ijn </w:t>
      </w:r>
      <w:r w:rsidR="0066377C" w:rsidRPr="00327F29">
        <w:rPr>
          <w:rFonts w:ascii="Times New Roman" w:eastAsia="Times New Roman" w:hAnsi="Times New Roman" w:cs="Times New Roman"/>
          <w:sz w:val="24"/>
          <w:szCs w:val="24"/>
          <w:lang w:val="nl-BE" w:eastAsia="nl-NL"/>
        </w:rPr>
        <w:t>cliënt</w:t>
      </w:r>
      <w:r w:rsidRPr="00327F29">
        <w:rPr>
          <w:rFonts w:ascii="Times New Roman" w:eastAsia="Times New Roman" w:hAnsi="Times New Roman" w:cs="Times New Roman"/>
          <w:sz w:val="24"/>
          <w:szCs w:val="24"/>
          <w:lang w:val="nl-BE" w:eastAsia="nl-NL"/>
        </w:rPr>
        <w:t>en, dochter</w:t>
      </w:r>
      <w:r w:rsidR="0066377C" w:rsidRPr="00327F29">
        <w:rPr>
          <w:rFonts w:ascii="Times New Roman" w:eastAsia="Times New Roman" w:hAnsi="Times New Roman" w:cs="Times New Roman"/>
          <w:sz w:val="24"/>
          <w:szCs w:val="24"/>
          <w:lang w:val="nl-BE" w:eastAsia="nl-NL"/>
        </w:rPr>
        <w:t>ondernemingen</w:t>
      </w:r>
      <w:r w:rsidRPr="00327F29">
        <w:rPr>
          <w:rFonts w:ascii="Times New Roman" w:eastAsia="Times New Roman" w:hAnsi="Times New Roman" w:cs="Times New Roman"/>
          <w:sz w:val="24"/>
          <w:szCs w:val="24"/>
          <w:lang w:val="nl-BE" w:eastAsia="nl-NL"/>
        </w:rPr>
        <w:t xml:space="preserve"> of partners.</w:t>
      </w:r>
      <w:r w:rsidR="005F5103" w:rsidRPr="00327F29">
        <w:rPr>
          <w:rFonts w:ascii="Times New Roman" w:eastAsia="Times New Roman" w:hAnsi="Times New Roman" w:cs="Times New Roman"/>
          <w:i/>
          <w:sz w:val="24"/>
          <w:szCs w:val="24"/>
          <w:lang w:val="nl-BE" w:eastAsia="nl-NL"/>
        </w:rPr>
        <w:t>(</w:t>
      </w:r>
      <w:r w:rsidR="0066377C" w:rsidRPr="00327F29">
        <w:rPr>
          <w:rFonts w:ascii="Times New Roman" w:eastAsia="Times New Roman" w:hAnsi="Times New Roman" w:cs="Times New Roman"/>
          <w:i/>
          <w:sz w:val="24"/>
          <w:szCs w:val="24"/>
          <w:lang w:val="nl-BE" w:eastAsia="nl-NL"/>
        </w:rPr>
        <w:t>Richtsnoeren Vereenvoudigingen</w:t>
      </w:r>
      <w:r w:rsidR="00095ED2" w:rsidRPr="00327F29">
        <w:rPr>
          <w:rFonts w:ascii="Times New Roman" w:eastAsia="Times New Roman" w:hAnsi="Times New Roman" w:cs="Times New Roman"/>
          <w:i/>
          <w:sz w:val="24"/>
          <w:szCs w:val="24"/>
          <w:lang w:val="nl-BE" w:eastAsia="nl-NL"/>
        </w:rPr>
        <w:t xml:space="preserve"> 2.</w:t>
      </w:r>
      <w:r w:rsidR="006037EA" w:rsidRPr="00327F29">
        <w:rPr>
          <w:rFonts w:ascii="Times New Roman" w:eastAsia="Times New Roman" w:hAnsi="Times New Roman" w:cs="Times New Roman"/>
          <w:i/>
          <w:sz w:val="24"/>
          <w:szCs w:val="24"/>
          <w:lang w:val="nl-BE" w:eastAsia="nl-NL"/>
        </w:rPr>
        <w:t>1</w:t>
      </w:r>
      <w:r w:rsidR="00095ED2" w:rsidRPr="00327F29">
        <w:rPr>
          <w:rFonts w:ascii="Times New Roman" w:eastAsia="Times New Roman" w:hAnsi="Times New Roman" w:cs="Times New Roman"/>
          <w:i/>
          <w:sz w:val="24"/>
          <w:szCs w:val="24"/>
          <w:lang w:val="nl-BE" w:eastAsia="nl-NL"/>
        </w:rPr>
        <w:t>.1.c)</w:t>
      </w:r>
    </w:p>
    <w:p w14:paraId="513CDAD1" w14:textId="77777777" w:rsidR="005F5103" w:rsidRPr="00327F29" w:rsidRDefault="005F5103" w:rsidP="00741DB3">
      <w:pPr>
        <w:spacing w:after="0" w:line="240" w:lineRule="auto"/>
        <w:jc w:val="both"/>
        <w:rPr>
          <w:rFonts w:ascii="Times New Roman" w:eastAsia="Times New Roman" w:hAnsi="Times New Roman" w:cs="Times New Roman"/>
          <w:i/>
          <w:sz w:val="24"/>
          <w:szCs w:val="24"/>
          <w:lang w:val="nl-BE" w:eastAsia="nl-NL"/>
        </w:rPr>
      </w:pPr>
    </w:p>
    <w:p w14:paraId="4B6C7F4B" w14:textId="620F5C59" w:rsidR="00875A46" w:rsidRPr="00327F29" w:rsidRDefault="00875A46" w:rsidP="00741DB3">
      <w:pPr>
        <w:spacing w:after="0" w:line="240" w:lineRule="auto"/>
        <w:jc w:val="both"/>
        <w:rPr>
          <w:rFonts w:ascii="Times New Roman" w:eastAsia="Times New Roman" w:hAnsi="Times New Roman" w:cs="Times New Roman"/>
          <w:b/>
          <w:sz w:val="24"/>
          <w:szCs w:val="24"/>
          <w:lang w:val="nl-BE" w:eastAsia="nl-NL"/>
        </w:rPr>
      </w:pPr>
      <w:r w:rsidRPr="00327F29">
        <w:rPr>
          <w:rFonts w:ascii="Times New Roman" w:eastAsia="Times New Roman" w:hAnsi="Times New Roman" w:cs="Times New Roman"/>
          <w:sz w:val="24"/>
          <w:szCs w:val="24"/>
          <w:lang w:val="nl-BE" w:eastAsia="nl-NL"/>
        </w:rPr>
        <w:t xml:space="preserve">In de AEO </w:t>
      </w:r>
      <w:r w:rsidR="0066377C" w:rsidRPr="00327F29">
        <w:rPr>
          <w:rFonts w:ascii="Times New Roman" w:eastAsia="Times New Roman" w:hAnsi="Times New Roman" w:cs="Times New Roman"/>
          <w:sz w:val="24"/>
          <w:szCs w:val="24"/>
          <w:lang w:val="nl-BE" w:eastAsia="nl-NL"/>
        </w:rPr>
        <w:t>Richtsnoeren</w:t>
      </w:r>
      <w:r w:rsidRPr="00327F29">
        <w:rPr>
          <w:rFonts w:ascii="Times New Roman" w:eastAsia="Times New Roman" w:hAnsi="Times New Roman" w:cs="Times New Roman"/>
          <w:sz w:val="24"/>
          <w:szCs w:val="24"/>
          <w:lang w:val="nl-BE" w:eastAsia="nl-NL"/>
        </w:rPr>
        <w:t xml:space="preserve"> staan bepalingen in verband met de toegankelijkheid van de administratie van de bedrijven</w:t>
      </w:r>
      <w:r w:rsidRPr="00327F29">
        <w:rPr>
          <w:rFonts w:ascii="Times New Roman" w:eastAsia="Times New Roman" w:hAnsi="Times New Roman" w:cs="Times New Roman"/>
          <w:i/>
          <w:sz w:val="24"/>
          <w:szCs w:val="24"/>
          <w:lang w:val="nl-BE" w:eastAsia="nl-NL"/>
        </w:rPr>
        <w:t xml:space="preserve">. </w:t>
      </w:r>
      <w:r w:rsidR="0066377C" w:rsidRPr="00327F29">
        <w:rPr>
          <w:rFonts w:ascii="Times New Roman" w:eastAsia="Times New Roman" w:hAnsi="Times New Roman" w:cs="Times New Roman"/>
          <w:i/>
          <w:sz w:val="24"/>
          <w:szCs w:val="24"/>
          <w:lang w:val="nl-BE" w:eastAsia="nl-NL"/>
        </w:rPr>
        <w:t>(</w:t>
      </w:r>
      <w:r w:rsidR="0066377C" w:rsidRPr="00327F29">
        <w:rPr>
          <w:rFonts w:ascii="Times New Roman" w:eastAsia="Times New Roman" w:hAnsi="Times New Roman" w:cs="Times New Roman"/>
          <w:sz w:val="24"/>
          <w:szCs w:val="24"/>
          <w:lang w:val="nl-BE" w:eastAsia="nl-NL"/>
        </w:rPr>
        <w:t>Zie</w:t>
      </w:r>
      <w:r w:rsidR="00356B30" w:rsidRPr="00327F29">
        <w:rPr>
          <w:rFonts w:ascii="Times New Roman" w:eastAsia="Times New Roman" w:hAnsi="Times New Roman" w:cs="Times New Roman"/>
          <w:sz w:val="24"/>
          <w:szCs w:val="24"/>
          <w:lang w:val="nl-BE" w:eastAsia="nl-NL"/>
        </w:rPr>
        <w:t>Titel 2.II.2 ‘Condition of satisfactory system of managing commercial and transport records’</w:t>
      </w:r>
      <w:r w:rsidR="0066377C" w:rsidRPr="00327F29">
        <w:rPr>
          <w:rFonts w:ascii="Times New Roman" w:eastAsia="Times New Roman" w:hAnsi="Times New Roman" w:cs="Times New Roman"/>
          <w:sz w:val="24"/>
          <w:szCs w:val="24"/>
          <w:lang w:val="nl-BE" w:eastAsia="nl-NL"/>
        </w:rPr>
        <w:t>)</w:t>
      </w:r>
      <w:r w:rsidR="00356B30" w:rsidRPr="00327F29">
        <w:rPr>
          <w:rFonts w:ascii="Times New Roman" w:eastAsia="Times New Roman" w:hAnsi="Times New Roman" w:cs="Times New Roman"/>
          <w:sz w:val="24"/>
          <w:szCs w:val="24"/>
          <w:lang w:val="nl-BE" w:eastAsia="nl-NL"/>
        </w:rPr>
        <w:t>.</w:t>
      </w:r>
      <w:r w:rsidR="0066377C" w:rsidRPr="00327F29">
        <w:rPr>
          <w:rFonts w:ascii="Times New Roman" w:eastAsia="Times New Roman" w:hAnsi="Times New Roman" w:cs="Times New Roman"/>
          <w:i/>
          <w:sz w:val="24"/>
          <w:szCs w:val="24"/>
          <w:lang w:val="nl-BE" w:eastAsia="nl-NL"/>
        </w:rPr>
        <w:t xml:space="preserve"> </w:t>
      </w:r>
    </w:p>
    <w:p w14:paraId="5659BC11" w14:textId="77777777" w:rsidR="005F5103" w:rsidRPr="00327F29" w:rsidRDefault="005F5103" w:rsidP="00741DB3">
      <w:pPr>
        <w:spacing w:after="0" w:line="240" w:lineRule="auto"/>
        <w:jc w:val="both"/>
        <w:rPr>
          <w:rFonts w:ascii="Times New Roman" w:eastAsia="Times New Roman" w:hAnsi="Times New Roman" w:cs="Times New Roman"/>
          <w:i/>
          <w:sz w:val="24"/>
          <w:szCs w:val="24"/>
          <w:lang w:val="nl-BE" w:eastAsia="nl-NL"/>
        </w:rPr>
      </w:pPr>
    </w:p>
    <w:p w14:paraId="4247EA9D" w14:textId="5829B8CF" w:rsidR="00201601" w:rsidRPr="001F42C3" w:rsidRDefault="00201601" w:rsidP="00741DB3">
      <w:pPr>
        <w:spacing w:after="0" w:line="240" w:lineRule="auto"/>
        <w:jc w:val="both"/>
        <w:rPr>
          <w:rFonts w:ascii="Times New Roman" w:eastAsia="Times New Roman" w:hAnsi="Times New Roman" w:cs="Times New Roman"/>
          <w:i/>
          <w:sz w:val="24"/>
          <w:szCs w:val="24"/>
          <w:lang w:val="nl-BE" w:eastAsia="nl-NL"/>
        </w:rPr>
      </w:pPr>
      <w:r w:rsidRPr="001F42C3">
        <w:rPr>
          <w:rFonts w:ascii="Times New Roman" w:eastAsia="Times New Roman" w:hAnsi="Times New Roman" w:cs="Times New Roman"/>
          <w:i/>
          <w:sz w:val="24"/>
          <w:szCs w:val="24"/>
          <w:lang w:val="nl-BE" w:eastAsia="nl-NL"/>
        </w:rPr>
        <w:t xml:space="preserve">Overeenkomstig </w:t>
      </w:r>
      <w:r w:rsidR="00F618CE" w:rsidRPr="001F42C3">
        <w:rPr>
          <w:rFonts w:ascii="Times New Roman" w:eastAsia="Times New Roman" w:hAnsi="Times New Roman" w:cs="Times New Roman"/>
          <w:i/>
          <w:sz w:val="24"/>
          <w:szCs w:val="24"/>
          <w:lang w:val="nl-BE" w:eastAsia="nl-NL"/>
        </w:rPr>
        <w:t xml:space="preserve">Artikel 1 van </w:t>
      </w:r>
      <w:r w:rsidRPr="001F42C3">
        <w:rPr>
          <w:rFonts w:ascii="Times New Roman" w:eastAsia="Times New Roman" w:hAnsi="Times New Roman" w:cs="Times New Roman"/>
          <w:i/>
          <w:sz w:val="24"/>
          <w:szCs w:val="24"/>
          <w:lang w:val="nl-BE" w:eastAsia="nl-NL"/>
        </w:rPr>
        <w:t xml:space="preserve">het ministerieel besluit </w:t>
      </w:r>
      <w:r w:rsidR="006F4930" w:rsidRPr="001F42C3">
        <w:rPr>
          <w:rFonts w:ascii="Times New Roman" w:eastAsia="Times New Roman" w:hAnsi="Times New Roman" w:cs="Times New Roman"/>
          <w:i/>
          <w:sz w:val="24"/>
          <w:szCs w:val="24"/>
          <w:lang w:val="nl-BE" w:eastAsia="nl-NL"/>
        </w:rPr>
        <w:t xml:space="preserve">nr. 2016/03118 van 23 maart 2016 </w:t>
      </w:r>
      <w:r w:rsidRPr="001F42C3">
        <w:rPr>
          <w:rFonts w:ascii="Times New Roman" w:eastAsia="Times New Roman" w:hAnsi="Times New Roman" w:cs="Times New Roman"/>
          <w:i/>
          <w:sz w:val="24"/>
          <w:szCs w:val="24"/>
          <w:lang w:val="nl-BE" w:eastAsia="nl-NL"/>
        </w:rPr>
        <w:t>tot vaststelling van de datum van toepassing van de eerste stap in toepassing van het koninklijk besluit tot vaststelling van de douaneregelingen en de modaliteiten waaronder de directe en indirecte vertegenwoordiging kunnen worden toegepast</w:t>
      </w:r>
      <w:r w:rsidR="001F42C3" w:rsidRPr="001F42C3">
        <w:rPr>
          <w:rFonts w:ascii="Times New Roman" w:eastAsia="Times New Roman" w:hAnsi="Times New Roman" w:cs="Times New Roman"/>
          <w:i/>
          <w:sz w:val="24"/>
          <w:szCs w:val="24"/>
          <w:lang w:val="nl-BE" w:eastAsia="nl-NL"/>
        </w:rPr>
        <w:t xml:space="preserve"> </w:t>
      </w:r>
      <w:r w:rsidR="00F618CE" w:rsidRPr="001F42C3">
        <w:rPr>
          <w:rFonts w:ascii="Times New Roman" w:eastAsia="Times New Roman" w:hAnsi="Times New Roman" w:cs="Times New Roman"/>
          <w:i/>
          <w:sz w:val="24"/>
          <w:szCs w:val="24"/>
          <w:lang w:val="nl-BE" w:eastAsia="nl-NL"/>
        </w:rPr>
        <w:t>is de directe vertegenwoordiging vooralsnog enkel van toepassing in de normale procedure.</w:t>
      </w:r>
    </w:p>
    <w:p w14:paraId="0125AD31" w14:textId="77777777" w:rsidR="00201601" w:rsidRDefault="00201601" w:rsidP="00741DB3">
      <w:pPr>
        <w:spacing w:after="0" w:line="240" w:lineRule="auto"/>
        <w:jc w:val="both"/>
        <w:rPr>
          <w:rFonts w:ascii="Times New Roman" w:eastAsia="Times New Roman" w:hAnsi="Times New Roman" w:cs="Times New Roman"/>
          <w:i/>
          <w:sz w:val="24"/>
          <w:szCs w:val="24"/>
          <w:lang w:val="nl-BE" w:eastAsia="nl-NL"/>
        </w:rPr>
      </w:pPr>
    </w:p>
    <w:p w14:paraId="05613C5F" w14:textId="77777777" w:rsidR="00741DB3" w:rsidRPr="00741DB3" w:rsidRDefault="00741DB3" w:rsidP="00741DB3">
      <w:pPr>
        <w:spacing w:after="0" w:line="240" w:lineRule="auto"/>
        <w:jc w:val="both"/>
        <w:rPr>
          <w:rFonts w:ascii="Times New Roman" w:eastAsia="Times New Roman" w:hAnsi="Times New Roman" w:cs="Times New Roman"/>
          <w:sz w:val="24"/>
          <w:szCs w:val="24"/>
          <w:lang w:val="nl-BE" w:eastAsia="nl-NL"/>
        </w:rPr>
      </w:pPr>
      <w:r w:rsidRPr="00741DB3">
        <w:rPr>
          <w:rFonts w:ascii="Times New Roman" w:eastAsia="Times New Roman" w:hAnsi="Times New Roman" w:cs="Times New Roman"/>
          <w:sz w:val="24"/>
          <w:szCs w:val="24"/>
          <w:lang w:val="nl-BE" w:eastAsia="nl-NL"/>
        </w:rPr>
        <w:t>8. De aanvraag voor een vergunning EIDR moet worden ingediend overeenkomstig artikel 6 (DWU).</w:t>
      </w:r>
    </w:p>
    <w:p w14:paraId="05613C60" w14:textId="77777777" w:rsidR="00741DB3" w:rsidRPr="00741DB3" w:rsidRDefault="00741DB3" w:rsidP="00741DB3">
      <w:pPr>
        <w:spacing w:after="0" w:line="240" w:lineRule="auto"/>
        <w:jc w:val="both"/>
        <w:rPr>
          <w:rFonts w:ascii="Times New Roman" w:eastAsia="Times New Roman" w:hAnsi="Times New Roman" w:cs="Times New Roman"/>
          <w:sz w:val="24"/>
          <w:szCs w:val="24"/>
          <w:lang w:val="nl-BE" w:eastAsia="nl-NL"/>
        </w:rPr>
      </w:pPr>
    </w:p>
    <w:p w14:paraId="05613C61" w14:textId="121DBBC3" w:rsidR="00741DB3" w:rsidRPr="00741DB3" w:rsidRDefault="00741DB3" w:rsidP="00741DB3">
      <w:pPr>
        <w:spacing w:after="0" w:line="240" w:lineRule="auto"/>
        <w:jc w:val="both"/>
        <w:rPr>
          <w:rFonts w:ascii="Times New Roman" w:eastAsia="Times New Roman" w:hAnsi="Times New Roman" w:cs="Times New Roman"/>
          <w:sz w:val="24"/>
          <w:szCs w:val="24"/>
          <w:lang w:val="nl-BE" w:eastAsia="nl-NL"/>
        </w:rPr>
      </w:pPr>
      <w:r w:rsidRPr="00741DB3">
        <w:rPr>
          <w:rFonts w:ascii="Times New Roman" w:eastAsia="Times New Roman" w:hAnsi="Times New Roman" w:cs="Times New Roman"/>
          <w:sz w:val="24"/>
          <w:szCs w:val="24"/>
          <w:lang w:val="nl-BE" w:eastAsia="nl-NL"/>
        </w:rPr>
        <w:t xml:space="preserve">9. In die aanvraag moeten de gegevens worden </w:t>
      </w:r>
      <w:r w:rsidR="00962A27">
        <w:rPr>
          <w:rFonts w:ascii="Times New Roman" w:eastAsia="Times New Roman" w:hAnsi="Times New Roman" w:cs="Times New Roman"/>
          <w:sz w:val="24"/>
          <w:szCs w:val="24"/>
          <w:lang w:val="nl-BE" w:eastAsia="nl-NL"/>
        </w:rPr>
        <w:t>verme</w:t>
      </w:r>
      <w:r w:rsidRPr="00741DB3">
        <w:rPr>
          <w:rFonts w:ascii="Times New Roman" w:eastAsia="Times New Roman" w:hAnsi="Times New Roman" w:cs="Times New Roman"/>
          <w:sz w:val="24"/>
          <w:szCs w:val="24"/>
          <w:lang w:val="nl-BE" w:eastAsia="nl-NL"/>
        </w:rPr>
        <w:t xml:space="preserve">ld volgens de bepalingen van </w:t>
      </w:r>
      <w:r w:rsidR="00060D45">
        <w:rPr>
          <w:rFonts w:ascii="Times New Roman" w:eastAsia="Times New Roman" w:hAnsi="Times New Roman" w:cs="Times New Roman"/>
          <w:sz w:val="24"/>
          <w:szCs w:val="24"/>
          <w:lang w:val="nl-BE" w:eastAsia="nl-NL"/>
        </w:rPr>
        <w:t>b</w:t>
      </w:r>
      <w:r w:rsidRPr="00741DB3">
        <w:rPr>
          <w:rFonts w:ascii="Times New Roman" w:eastAsia="Times New Roman" w:hAnsi="Times New Roman" w:cs="Times New Roman"/>
          <w:sz w:val="24"/>
          <w:szCs w:val="24"/>
          <w:lang w:val="nl-BE" w:eastAsia="nl-NL"/>
        </w:rPr>
        <w:t xml:space="preserve">ijlage A (DA). </w:t>
      </w:r>
    </w:p>
    <w:p w14:paraId="05613C62" w14:textId="77777777" w:rsidR="00741DB3" w:rsidRPr="00741DB3" w:rsidRDefault="00741DB3" w:rsidP="00741DB3">
      <w:pPr>
        <w:spacing w:after="0" w:line="240" w:lineRule="auto"/>
        <w:jc w:val="both"/>
        <w:rPr>
          <w:rFonts w:ascii="Times New Roman" w:eastAsia="Times New Roman" w:hAnsi="Times New Roman" w:cs="Times New Roman"/>
          <w:sz w:val="24"/>
          <w:szCs w:val="24"/>
          <w:lang w:val="nl-BE" w:eastAsia="nl-NL"/>
        </w:rPr>
      </w:pPr>
    </w:p>
    <w:p w14:paraId="05613C63" w14:textId="5D57F7FB" w:rsidR="00F156E1" w:rsidRDefault="00F156E1"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In hoofdstuk 1 van Titel I ‘Aanvragen en beschikkingen’ van </w:t>
      </w:r>
      <w:r w:rsidR="00060D45">
        <w:rPr>
          <w:rFonts w:ascii="Times New Roman" w:eastAsia="Times New Roman" w:hAnsi="Times New Roman" w:cs="Times New Roman"/>
          <w:sz w:val="24"/>
          <w:szCs w:val="24"/>
          <w:lang w:val="nl-BE" w:eastAsia="nl-NL"/>
        </w:rPr>
        <w:t>b</w:t>
      </w:r>
      <w:r>
        <w:rPr>
          <w:rFonts w:ascii="Times New Roman" w:eastAsia="Times New Roman" w:hAnsi="Times New Roman" w:cs="Times New Roman"/>
          <w:sz w:val="24"/>
          <w:szCs w:val="24"/>
          <w:lang w:val="nl-BE" w:eastAsia="nl-NL"/>
        </w:rPr>
        <w:t xml:space="preserve">ijlage A worden deze gegevens </w:t>
      </w:r>
      <w:r w:rsidR="00962A27">
        <w:rPr>
          <w:rFonts w:ascii="Times New Roman" w:eastAsia="Times New Roman" w:hAnsi="Times New Roman" w:cs="Times New Roman"/>
          <w:sz w:val="24"/>
          <w:szCs w:val="24"/>
          <w:lang w:val="nl-BE" w:eastAsia="nl-NL"/>
        </w:rPr>
        <w:t>opgenomen</w:t>
      </w:r>
      <w:r>
        <w:rPr>
          <w:rFonts w:ascii="Times New Roman" w:eastAsia="Times New Roman" w:hAnsi="Times New Roman" w:cs="Times New Roman"/>
          <w:sz w:val="24"/>
          <w:szCs w:val="24"/>
          <w:lang w:val="nl-BE" w:eastAsia="nl-NL"/>
        </w:rPr>
        <w:t xml:space="preserve"> in kolom 7c van de tabel met gegevensvereisten.</w:t>
      </w:r>
    </w:p>
    <w:p w14:paraId="05613C64" w14:textId="77777777" w:rsidR="003778F3" w:rsidRDefault="003778F3" w:rsidP="00F22FCE">
      <w:pPr>
        <w:spacing w:after="0" w:line="240" w:lineRule="auto"/>
        <w:jc w:val="both"/>
        <w:rPr>
          <w:rFonts w:ascii="Times New Roman" w:eastAsia="Times New Roman" w:hAnsi="Times New Roman" w:cs="Times New Roman"/>
          <w:sz w:val="24"/>
          <w:szCs w:val="24"/>
          <w:lang w:val="nl-BE" w:eastAsia="nl-NL"/>
        </w:rPr>
      </w:pPr>
    </w:p>
    <w:p w14:paraId="43D9CB51" w14:textId="623CE5E4" w:rsidR="006A7706" w:rsidRDefault="006A7706" w:rsidP="006A7706">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Specifieke gegevens voor de aanvraag voor een vergunning voor inschrijving in de administratie van de aangever zijn opgenomen in hoofdstuk 1 van titel XIV van dezelfde bijlage A. Deze </w:t>
      </w:r>
      <w:r w:rsidRPr="00770FEE">
        <w:t>b</w:t>
      </w:r>
      <w:r w:rsidR="00770FEE" w:rsidRPr="00770FEE">
        <w:t>ijlage</w:t>
      </w:r>
      <w:r w:rsidR="00770FEE">
        <w:t xml:space="preserve"> </w:t>
      </w:r>
      <w:r w:rsidRPr="00770FEE">
        <w:t>A</w:t>
      </w:r>
      <w:r>
        <w:rPr>
          <w:rFonts w:ascii="Times New Roman" w:eastAsia="Times New Roman" w:hAnsi="Times New Roman" w:cs="Times New Roman"/>
          <w:sz w:val="24"/>
          <w:szCs w:val="24"/>
          <w:lang w:val="nl-BE" w:eastAsia="nl-NL"/>
        </w:rPr>
        <w:t xml:space="preserve"> is nog niet van toepassing (zie punt 4.3).</w:t>
      </w:r>
    </w:p>
    <w:p w14:paraId="51966780" w14:textId="77777777" w:rsidR="006A7706" w:rsidRDefault="006A7706" w:rsidP="00F22FCE">
      <w:pPr>
        <w:spacing w:after="0" w:line="240" w:lineRule="auto"/>
        <w:jc w:val="both"/>
        <w:rPr>
          <w:rFonts w:ascii="Times New Roman" w:eastAsia="Times New Roman" w:hAnsi="Times New Roman" w:cs="Times New Roman"/>
          <w:sz w:val="24"/>
          <w:szCs w:val="24"/>
          <w:lang w:val="nl-BE" w:eastAsia="nl-NL"/>
        </w:rPr>
      </w:pPr>
    </w:p>
    <w:p w14:paraId="45CEC352" w14:textId="51772B8B" w:rsidR="00EB6130" w:rsidRDefault="00EB6130"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In </w:t>
      </w:r>
      <w:r w:rsidRPr="00EB6130">
        <w:rPr>
          <w:rFonts w:ascii="Times New Roman" w:eastAsia="Times New Roman" w:hAnsi="Times New Roman" w:cs="Times New Roman"/>
          <w:b/>
          <w:sz w:val="24"/>
          <w:szCs w:val="24"/>
          <w:lang w:val="nl-BE" w:eastAsia="nl-NL"/>
        </w:rPr>
        <w:t xml:space="preserve">bijlage </w:t>
      </w:r>
      <w:r>
        <w:rPr>
          <w:rFonts w:ascii="Times New Roman" w:eastAsia="Times New Roman" w:hAnsi="Times New Roman" w:cs="Times New Roman"/>
          <w:b/>
          <w:sz w:val="24"/>
          <w:szCs w:val="24"/>
          <w:lang w:val="nl-BE" w:eastAsia="nl-NL"/>
        </w:rPr>
        <w:t xml:space="preserve">1 </w:t>
      </w:r>
      <w:r>
        <w:rPr>
          <w:rFonts w:ascii="Times New Roman" w:eastAsia="Times New Roman" w:hAnsi="Times New Roman" w:cs="Times New Roman"/>
          <w:sz w:val="24"/>
          <w:szCs w:val="24"/>
          <w:lang w:val="nl-BE" w:eastAsia="nl-NL"/>
        </w:rPr>
        <w:t xml:space="preserve">van onderhavige circulaire zijn de gegevens opgenomen die op het aanvraagformulier </w:t>
      </w:r>
      <w:r w:rsidR="00B67539">
        <w:rPr>
          <w:rFonts w:ascii="Times New Roman" w:eastAsia="Times New Roman" w:hAnsi="Times New Roman" w:cs="Times New Roman"/>
          <w:sz w:val="24"/>
          <w:szCs w:val="24"/>
          <w:lang w:val="nl-BE" w:eastAsia="nl-NL"/>
        </w:rPr>
        <w:t>voor</w:t>
      </w:r>
      <w:r w:rsidR="005772C8">
        <w:rPr>
          <w:rFonts w:ascii="Times New Roman" w:eastAsia="Times New Roman" w:hAnsi="Times New Roman" w:cs="Times New Roman"/>
          <w:sz w:val="24"/>
          <w:szCs w:val="24"/>
          <w:lang w:val="nl-BE" w:eastAsia="nl-NL"/>
        </w:rPr>
        <w:t xml:space="preserve"> </w:t>
      </w:r>
      <w:r>
        <w:rPr>
          <w:rFonts w:ascii="Times New Roman" w:eastAsia="Times New Roman" w:hAnsi="Times New Roman" w:cs="Times New Roman"/>
          <w:sz w:val="24"/>
          <w:szCs w:val="24"/>
          <w:lang w:val="nl-BE" w:eastAsia="nl-NL"/>
        </w:rPr>
        <w:t>inschrijving in de administratie van de aangever (EIDR)</w:t>
      </w:r>
      <w:r w:rsidRPr="00846404">
        <w:rPr>
          <w:rFonts w:ascii="Times New Roman" w:eastAsia="Times New Roman" w:hAnsi="Times New Roman" w:cs="Times New Roman"/>
          <w:sz w:val="24"/>
          <w:szCs w:val="24"/>
          <w:lang w:val="nl-BE" w:eastAsia="nl-NL"/>
        </w:rPr>
        <w:t xml:space="preserve"> </w:t>
      </w:r>
      <w:r>
        <w:rPr>
          <w:rFonts w:ascii="Times New Roman" w:eastAsia="Times New Roman" w:hAnsi="Times New Roman" w:cs="Times New Roman"/>
          <w:sz w:val="24"/>
          <w:szCs w:val="24"/>
          <w:lang w:val="nl-BE" w:eastAsia="nl-NL"/>
        </w:rPr>
        <w:t>moeten worden vermeld.</w:t>
      </w:r>
      <w:r w:rsidR="00322995">
        <w:rPr>
          <w:rFonts w:ascii="Times New Roman" w:eastAsia="Times New Roman" w:hAnsi="Times New Roman" w:cs="Times New Roman"/>
          <w:sz w:val="24"/>
          <w:szCs w:val="24"/>
          <w:lang w:val="nl-BE" w:eastAsia="nl-NL"/>
        </w:rPr>
        <w:t xml:space="preserve"> In d</w:t>
      </w:r>
      <w:r w:rsidR="006A7706">
        <w:rPr>
          <w:rFonts w:ascii="Times New Roman" w:eastAsia="Times New Roman" w:hAnsi="Times New Roman" w:cs="Times New Roman"/>
          <w:sz w:val="24"/>
          <w:szCs w:val="24"/>
          <w:lang w:val="nl-BE" w:eastAsia="nl-NL"/>
        </w:rPr>
        <w:t>i</w:t>
      </w:r>
      <w:r w:rsidR="00322995">
        <w:rPr>
          <w:rFonts w:ascii="Times New Roman" w:eastAsia="Times New Roman" w:hAnsi="Times New Roman" w:cs="Times New Roman"/>
          <w:sz w:val="24"/>
          <w:szCs w:val="24"/>
          <w:lang w:val="nl-BE" w:eastAsia="nl-NL"/>
        </w:rPr>
        <w:t>e bijlage zijn eveneens de bij de aanvraag te voegen stukken vermeld alsook een algemene toelichting inzake het aanvragen van de vergunning EIDR.</w:t>
      </w:r>
    </w:p>
    <w:p w14:paraId="05613C66" w14:textId="77777777" w:rsidR="00A23622" w:rsidRDefault="00A23622" w:rsidP="00F22FCE">
      <w:pPr>
        <w:spacing w:after="0" w:line="240" w:lineRule="auto"/>
        <w:jc w:val="both"/>
        <w:rPr>
          <w:rFonts w:ascii="Times New Roman" w:eastAsia="Times New Roman" w:hAnsi="Times New Roman" w:cs="Times New Roman"/>
          <w:sz w:val="24"/>
          <w:szCs w:val="24"/>
          <w:lang w:val="nl-BE" w:eastAsia="nl-NL"/>
        </w:rPr>
      </w:pPr>
    </w:p>
    <w:p w14:paraId="05613C67" w14:textId="77777777" w:rsidR="005A7E02" w:rsidRDefault="00741DB3" w:rsidP="00F22FCE">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 xml:space="preserve">4.3 </w:t>
      </w:r>
      <w:r w:rsidR="005A7E02">
        <w:rPr>
          <w:rFonts w:ascii="Times New Roman" w:eastAsia="Times New Roman" w:hAnsi="Times New Roman" w:cs="Times New Roman"/>
          <w:sz w:val="24"/>
          <w:szCs w:val="24"/>
          <w:u w:val="single"/>
          <w:lang w:val="nl-BE" w:eastAsia="nl-NL"/>
        </w:rPr>
        <w:t>Overgangsregels</w:t>
      </w:r>
    </w:p>
    <w:p w14:paraId="05613C68" w14:textId="77777777" w:rsidR="005A7E02" w:rsidRPr="005A7E02" w:rsidRDefault="005A7E02" w:rsidP="00F22FCE">
      <w:pPr>
        <w:spacing w:after="0" w:line="240" w:lineRule="auto"/>
        <w:jc w:val="both"/>
        <w:rPr>
          <w:rFonts w:ascii="Times New Roman" w:eastAsia="Times New Roman" w:hAnsi="Times New Roman" w:cs="Times New Roman"/>
          <w:sz w:val="24"/>
          <w:szCs w:val="24"/>
          <w:lang w:val="nl-BE" w:eastAsia="nl-NL"/>
        </w:rPr>
      </w:pPr>
    </w:p>
    <w:p w14:paraId="05613C69" w14:textId="77777777" w:rsidR="00D959D1" w:rsidRDefault="00741DB3"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10. </w:t>
      </w:r>
      <w:r w:rsidR="00BD3318">
        <w:rPr>
          <w:rFonts w:ascii="Times New Roman" w:eastAsia="Times New Roman" w:hAnsi="Times New Roman" w:cs="Times New Roman"/>
          <w:sz w:val="24"/>
          <w:szCs w:val="24"/>
          <w:lang w:val="nl-BE" w:eastAsia="nl-NL"/>
        </w:rPr>
        <w:t xml:space="preserve">In afwijking op hetgeen in punt </w:t>
      </w:r>
      <w:r>
        <w:rPr>
          <w:rFonts w:ascii="Times New Roman" w:eastAsia="Times New Roman" w:hAnsi="Times New Roman" w:cs="Times New Roman"/>
          <w:sz w:val="24"/>
          <w:szCs w:val="24"/>
          <w:lang w:val="nl-BE" w:eastAsia="nl-NL"/>
        </w:rPr>
        <w:t>8</w:t>
      </w:r>
      <w:r w:rsidR="00BD3318">
        <w:rPr>
          <w:rFonts w:ascii="Times New Roman" w:eastAsia="Times New Roman" w:hAnsi="Times New Roman" w:cs="Times New Roman"/>
          <w:sz w:val="24"/>
          <w:szCs w:val="24"/>
          <w:lang w:val="nl-BE" w:eastAsia="nl-NL"/>
        </w:rPr>
        <w:t xml:space="preserve"> </w:t>
      </w:r>
      <w:r w:rsidRPr="00741DB3">
        <w:rPr>
          <w:rFonts w:ascii="Times New Roman" w:eastAsia="Times New Roman" w:hAnsi="Times New Roman" w:cs="Times New Roman"/>
          <w:sz w:val="24"/>
          <w:szCs w:val="24"/>
          <w:lang w:val="nl-BE" w:eastAsia="nl-NL"/>
        </w:rPr>
        <w:t xml:space="preserve">hiervoor </w:t>
      </w:r>
      <w:r w:rsidR="00BD3318">
        <w:rPr>
          <w:rFonts w:ascii="Times New Roman" w:eastAsia="Times New Roman" w:hAnsi="Times New Roman" w:cs="Times New Roman"/>
          <w:sz w:val="24"/>
          <w:szCs w:val="24"/>
          <w:lang w:val="nl-BE" w:eastAsia="nl-NL"/>
        </w:rPr>
        <w:t>is vermeld mogen o</w:t>
      </w:r>
      <w:r w:rsidR="00D959D1">
        <w:rPr>
          <w:rFonts w:ascii="Times New Roman" w:eastAsia="Times New Roman" w:hAnsi="Times New Roman" w:cs="Times New Roman"/>
          <w:sz w:val="24"/>
          <w:szCs w:val="24"/>
          <w:lang w:val="nl-BE" w:eastAsia="nl-NL"/>
        </w:rPr>
        <w:t>vereenkomstig artikel 278 (DWU) tot en met 31 december 2020, op overgangsbasis, andere middelen dan de in artikel 6, lid 1, bedoelde elektronische gegevensverwerkingstechnieken, voor de uitwisseling en de opslag van informatie worden gebruikt, indien de voor de toepassing van de bepalingen van het wetboek benodigde elektronische systemen nog niet operationeel zijn.</w:t>
      </w:r>
    </w:p>
    <w:p w14:paraId="05613C6A" w14:textId="77777777" w:rsidR="003C22BC" w:rsidRDefault="003C22BC" w:rsidP="00F22FCE">
      <w:pPr>
        <w:spacing w:after="0" w:line="240" w:lineRule="auto"/>
        <w:jc w:val="both"/>
        <w:rPr>
          <w:rFonts w:ascii="Times New Roman" w:eastAsia="Times New Roman" w:hAnsi="Times New Roman" w:cs="Times New Roman"/>
          <w:sz w:val="24"/>
          <w:szCs w:val="24"/>
          <w:lang w:val="nl-BE" w:eastAsia="nl-NL"/>
        </w:rPr>
      </w:pPr>
    </w:p>
    <w:p w14:paraId="05613C6B" w14:textId="77777777" w:rsidR="003C22BC" w:rsidRDefault="00516F63"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11. </w:t>
      </w:r>
      <w:r w:rsidR="00343C44">
        <w:rPr>
          <w:rFonts w:ascii="Times New Roman" w:eastAsia="Times New Roman" w:hAnsi="Times New Roman" w:cs="Times New Roman"/>
          <w:sz w:val="24"/>
          <w:szCs w:val="24"/>
          <w:lang w:val="nl-BE" w:eastAsia="nl-NL"/>
        </w:rPr>
        <w:t xml:space="preserve">Daartoe werden </w:t>
      </w:r>
      <w:r>
        <w:rPr>
          <w:rFonts w:ascii="Times New Roman" w:eastAsia="Times New Roman" w:hAnsi="Times New Roman" w:cs="Times New Roman"/>
          <w:sz w:val="24"/>
          <w:szCs w:val="24"/>
          <w:lang w:val="nl-BE" w:eastAsia="nl-NL"/>
        </w:rPr>
        <w:t>met</w:t>
      </w:r>
      <w:r w:rsidR="00741DB3">
        <w:rPr>
          <w:rFonts w:ascii="Times New Roman" w:eastAsia="Times New Roman" w:hAnsi="Times New Roman" w:cs="Times New Roman"/>
          <w:sz w:val="24"/>
          <w:szCs w:val="24"/>
          <w:lang w:val="nl-BE" w:eastAsia="nl-NL"/>
        </w:rPr>
        <w:t xml:space="preserve"> artikel 2 van</w:t>
      </w:r>
      <w:r w:rsidR="00343C44">
        <w:rPr>
          <w:rFonts w:ascii="Times New Roman" w:eastAsia="Times New Roman" w:hAnsi="Times New Roman" w:cs="Times New Roman"/>
          <w:sz w:val="24"/>
          <w:szCs w:val="24"/>
          <w:lang w:val="nl-BE" w:eastAsia="nl-NL"/>
        </w:rPr>
        <w:t xml:space="preserve"> de Verordening 2016/341 (</w:t>
      </w:r>
      <w:r w:rsidR="00741DB3">
        <w:rPr>
          <w:rFonts w:ascii="Times New Roman" w:eastAsia="Times New Roman" w:hAnsi="Times New Roman" w:cs="Times New Roman"/>
          <w:sz w:val="24"/>
          <w:szCs w:val="24"/>
          <w:lang w:val="nl-BE" w:eastAsia="nl-NL"/>
        </w:rPr>
        <w:t>T</w:t>
      </w:r>
      <w:r w:rsidR="00343C44">
        <w:rPr>
          <w:rFonts w:ascii="Times New Roman" w:eastAsia="Times New Roman" w:hAnsi="Times New Roman" w:cs="Times New Roman"/>
          <w:sz w:val="24"/>
          <w:szCs w:val="24"/>
          <w:lang w:val="nl-BE" w:eastAsia="nl-NL"/>
        </w:rPr>
        <w:t>DA) van 17 december 2015 overgangsregels voorzien</w:t>
      </w:r>
      <w:r w:rsidR="00741DB3">
        <w:rPr>
          <w:rFonts w:ascii="Times New Roman" w:eastAsia="Times New Roman" w:hAnsi="Times New Roman" w:cs="Times New Roman"/>
          <w:sz w:val="24"/>
          <w:szCs w:val="24"/>
          <w:lang w:val="nl-BE" w:eastAsia="nl-NL"/>
        </w:rPr>
        <w:t xml:space="preserve"> in verband met de aanvragen en beschikkingen</w:t>
      </w:r>
      <w:r w:rsidR="00343C44">
        <w:rPr>
          <w:rFonts w:ascii="Times New Roman" w:eastAsia="Times New Roman" w:hAnsi="Times New Roman" w:cs="Times New Roman"/>
          <w:sz w:val="24"/>
          <w:szCs w:val="24"/>
          <w:lang w:val="nl-BE" w:eastAsia="nl-NL"/>
        </w:rPr>
        <w:t>.</w:t>
      </w:r>
    </w:p>
    <w:p w14:paraId="05613C6D" w14:textId="77777777" w:rsidR="00A86E59" w:rsidRDefault="00A86E59" w:rsidP="00F22FCE">
      <w:pPr>
        <w:spacing w:after="0" w:line="240" w:lineRule="auto"/>
        <w:jc w:val="both"/>
        <w:rPr>
          <w:rFonts w:ascii="Times New Roman" w:eastAsia="Times New Roman" w:hAnsi="Times New Roman" w:cs="Times New Roman"/>
          <w:sz w:val="24"/>
          <w:szCs w:val="24"/>
          <w:lang w:val="nl-BE" w:eastAsia="nl-NL"/>
        </w:rPr>
      </w:pPr>
    </w:p>
    <w:p w14:paraId="05613C6E" w14:textId="77777777" w:rsidR="00A86E59" w:rsidRPr="00401814" w:rsidRDefault="00A86E59" w:rsidP="00A86E59">
      <w:pPr>
        <w:spacing w:after="0" w:line="240" w:lineRule="auto"/>
        <w:ind w:left="708"/>
        <w:jc w:val="center"/>
        <w:rPr>
          <w:rFonts w:ascii="Times New Roman" w:eastAsia="Times New Roman" w:hAnsi="Times New Roman" w:cs="Times New Roman"/>
          <w:i/>
          <w:sz w:val="24"/>
          <w:szCs w:val="24"/>
          <w:u w:val="single"/>
          <w:lang w:val="nl-BE" w:eastAsia="nl-NL"/>
        </w:rPr>
      </w:pPr>
      <w:r w:rsidRPr="00401814">
        <w:rPr>
          <w:rFonts w:ascii="Times New Roman" w:eastAsia="Times New Roman" w:hAnsi="Times New Roman" w:cs="Times New Roman"/>
          <w:i/>
          <w:sz w:val="24"/>
          <w:szCs w:val="24"/>
          <w:u w:val="single"/>
          <w:lang w:val="nl-BE" w:eastAsia="nl-NL"/>
        </w:rPr>
        <w:t>Artikel 2</w:t>
      </w:r>
      <w:r w:rsidR="00401814" w:rsidRPr="00401814">
        <w:rPr>
          <w:rFonts w:ascii="Times New Roman" w:eastAsia="Times New Roman" w:hAnsi="Times New Roman" w:cs="Times New Roman"/>
          <w:i/>
          <w:sz w:val="24"/>
          <w:szCs w:val="24"/>
          <w:u w:val="single"/>
          <w:lang w:val="nl-BE" w:eastAsia="nl-NL"/>
        </w:rPr>
        <w:t xml:space="preserve"> (TDA)</w:t>
      </w:r>
    </w:p>
    <w:p w14:paraId="05613C6F" w14:textId="77777777" w:rsidR="00A86E59" w:rsidRDefault="00A86E59" w:rsidP="00A86E59">
      <w:pPr>
        <w:spacing w:after="0" w:line="240" w:lineRule="auto"/>
        <w:ind w:left="708"/>
        <w:jc w:val="center"/>
        <w:rPr>
          <w:rFonts w:ascii="Times New Roman" w:eastAsia="Times New Roman" w:hAnsi="Times New Roman" w:cs="Times New Roman"/>
          <w:b/>
          <w:i/>
          <w:sz w:val="24"/>
          <w:szCs w:val="24"/>
          <w:lang w:val="nl-BE" w:eastAsia="nl-NL"/>
        </w:rPr>
      </w:pPr>
    </w:p>
    <w:p w14:paraId="05613C70" w14:textId="709F9E99" w:rsidR="00A86E59" w:rsidRPr="00A86E59" w:rsidRDefault="00EB6130" w:rsidP="00A86E59">
      <w:pPr>
        <w:spacing w:after="0" w:line="240" w:lineRule="auto"/>
        <w:ind w:left="708"/>
        <w:jc w:val="center"/>
        <w:rPr>
          <w:rFonts w:ascii="Times New Roman" w:eastAsia="Times New Roman" w:hAnsi="Times New Roman" w:cs="Times New Roman"/>
          <w:b/>
          <w:i/>
          <w:sz w:val="24"/>
          <w:szCs w:val="24"/>
          <w:lang w:val="nl-BE" w:eastAsia="nl-NL"/>
        </w:rPr>
      </w:pPr>
      <w:r>
        <w:rPr>
          <w:rFonts w:ascii="Times New Roman" w:eastAsia="Times New Roman" w:hAnsi="Times New Roman" w:cs="Times New Roman"/>
          <w:b/>
          <w:i/>
          <w:sz w:val="24"/>
          <w:szCs w:val="24"/>
          <w:lang w:val="nl-BE" w:eastAsia="nl-NL"/>
        </w:rPr>
        <w:t>“</w:t>
      </w:r>
      <w:r w:rsidR="00A86E59" w:rsidRPr="00A86E59">
        <w:rPr>
          <w:rFonts w:ascii="Times New Roman" w:eastAsia="Times New Roman" w:hAnsi="Times New Roman" w:cs="Times New Roman"/>
          <w:b/>
          <w:i/>
          <w:sz w:val="24"/>
          <w:szCs w:val="24"/>
          <w:lang w:val="nl-BE" w:eastAsia="nl-NL"/>
        </w:rPr>
        <w:t>Aanvragen en beschikkingen</w:t>
      </w:r>
    </w:p>
    <w:p w14:paraId="05613C71" w14:textId="77777777" w:rsidR="00A86E59" w:rsidRDefault="00A86E59" w:rsidP="00A86E59">
      <w:pPr>
        <w:spacing w:after="0" w:line="240" w:lineRule="auto"/>
        <w:ind w:left="708"/>
        <w:jc w:val="both"/>
        <w:rPr>
          <w:rFonts w:ascii="Times New Roman" w:eastAsia="Times New Roman" w:hAnsi="Times New Roman" w:cs="Times New Roman"/>
          <w:i/>
          <w:sz w:val="24"/>
          <w:szCs w:val="24"/>
          <w:lang w:val="nl-BE" w:eastAsia="nl-NL"/>
        </w:rPr>
      </w:pPr>
    </w:p>
    <w:p w14:paraId="05613C72" w14:textId="71177E8E" w:rsidR="00A86E59" w:rsidRPr="00A86E59" w:rsidRDefault="00A86E59" w:rsidP="00A86E59">
      <w:pPr>
        <w:spacing w:after="0" w:line="240" w:lineRule="auto"/>
        <w:ind w:left="708"/>
        <w:jc w:val="both"/>
        <w:rPr>
          <w:rFonts w:ascii="Times New Roman" w:eastAsia="Times New Roman" w:hAnsi="Times New Roman" w:cs="Times New Roman"/>
          <w:i/>
          <w:sz w:val="24"/>
          <w:szCs w:val="24"/>
          <w:lang w:val="nl-BE" w:eastAsia="nl-NL"/>
        </w:rPr>
      </w:pPr>
      <w:r w:rsidRPr="00A86E59">
        <w:rPr>
          <w:rFonts w:ascii="Times New Roman" w:eastAsia="Times New Roman" w:hAnsi="Times New Roman" w:cs="Times New Roman"/>
          <w:i/>
          <w:sz w:val="24"/>
          <w:szCs w:val="24"/>
          <w:lang w:val="nl-BE" w:eastAsia="nl-NL"/>
        </w:rPr>
        <w:t>Tot de datum van de uitrol van het DWU-systeem Douanebeschikkingen zoals bedoeld in de bijlage bij Uitvoeringsbesluit 2014/255/EU kunnen de douaneautoriteiten toestaan dat andere middelen dan elektronische gegevensverwerkingstechnieken worden gebruikt in het kader van aanvragen en beschikkingen en elke latere gebeurtenis met eventuele invloed op de oorspronkelijke aanvraag of beschikking, die gevolgen hebben in één of in meerdere lidstaten.</w:t>
      </w:r>
      <w:r w:rsidR="00EB6130">
        <w:rPr>
          <w:rFonts w:ascii="Times New Roman" w:eastAsia="Times New Roman" w:hAnsi="Times New Roman" w:cs="Times New Roman"/>
          <w:i/>
          <w:sz w:val="24"/>
          <w:szCs w:val="24"/>
          <w:lang w:val="nl-BE" w:eastAsia="nl-NL"/>
        </w:rPr>
        <w:t>”</w:t>
      </w:r>
    </w:p>
    <w:p w14:paraId="05613C73" w14:textId="77777777" w:rsidR="00A86E59" w:rsidRDefault="00A86E59" w:rsidP="00F22FCE">
      <w:pPr>
        <w:spacing w:after="0" w:line="240" w:lineRule="auto"/>
        <w:jc w:val="both"/>
        <w:rPr>
          <w:rFonts w:ascii="Times New Roman" w:eastAsia="Times New Roman" w:hAnsi="Times New Roman" w:cs="Times New Roman"/>
          <w:sz w:val="24"/>
          <w:szCs w:val="24"/>
          <w:lang w:val="nl-BE" w:eastAsia="nl-NL"/>
        </w:rPr>
      </w:pPr>
    </w:p>
    <w:p w14:paraId="15340C78" w14:textId="7407DD8F" w:rsidR="00943B75" w:rsidRDefault="009778E6"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Het Uitvoeringsbesluit 2014/255/EU werd ondertussen ingetrokken en vervangen door Uitvoeringsbesluit (EU) 2016/578 van de Commissie van 11 april 2016.</w:t>
      </w:r>
    </w:p>
    <w:p w14:paraId="725CFAA1" w14:textId="77777777" w:rsidR="009778E6" w:rsidRDefault="009778E6" w:rsidP="00F22FCE">
      <w:pPr>
        <w:spacing w:after="0" w:line="240" w:lineRule="auto"/>
        <w:jc w:val="both"/>
        <w:rPr>
          <w:rFonts w:ascii="Times New Roman" w:eastAsia="Times New Roman" w:hAnsi="Times New Roman" w:cs="Times New Roman"/>
          <w:sz w:val="24"/>
          <w:szCs w:val="24"/>
          <w:lang w:val="nl-BE" w:eastAsia="nl-NL"/>
        </w:rPr>
      </w:pPr>
    </w:p>
    <w:p w14:paraId="5AA5B75F" w14:textId="77777777" w:rsidR="007D5B62" w:rsidRPr="007D5B62" w:rsidRDefault="007D5B62" w:rsidP="007D5B62">
      <w:pPr>
        <w:spacing w:after="0" w:line="240" w:lineRule="auto"/>
        <w:jc w:val="both"/>
        <w:rPr>
          <w:rFonts w:ascii="Times New Roman" w:eastAsia="Times New Roman" w:hAnsi="Times New Roman" w:cs="Times New Roman"/>
          <w:sz w:val="24"/>
          <w:szCs w:val="24"/>
          <w:lang w:val="nl-BE" w:eastAsia="nl-NL"/>
        </w:rPr>
      </w:pPr>
      <w:r w:rsidRPr="007D5B62">
        <w:rPr>
          <w:rFonts w:ascii="Times New Roman" w:eastAsia="Times New Roman" w:hAnsi="Times New Roman" w:cs="Times New Roman"/>
          <w:sz w:val="24"/>
          <w:szCs w:val="24"/>
          <w:lang w:val="nl-BE" w:eastAsia="nl-NL"/>
        </w:rPr>
        <w:t>In cijfer 7) van artikel 55 van deze Verordening zijn de overgangsregels voor sommige aanvragen en vergunningen opgenomen:</w:t>
      </w:r>
    </w:p>
    <w:p w14:paraId="05613C74" w14:textId="77777777" w:rsidR="00343C44" w:rsidRDefault="00343C44" w:rsidP="00F22FCE">
      <w:pPr>
        <w:spacing w:after="0" w:line="240" w:lineRule="auto"/>
        <w:jc w:val="both"/>
        <w:rPr>
          <w:rFonts w:ascii="Times New Roman" w:eastAsia="Times New Roman" w:hAnsi="Times New Roman" w:cs="Times New Roman"/>
          <w:sz w:val="24"/>
          <w:szCs w:val="24"/>
          <w:lang w:val="nl-BE" w:eastAsia="nl-NL"/>
        </w:rPr>
      </w:pPr>
    </w:p>
    <w:p w14:paraId="05613C75" w14:textId="77777777" w:rsidR="00080ED3" w:rsidRPr="00080ED3" w:rsidRDefault="00343C44" w:rsidP="0041707F">
      <w:pPr>
        <w:spacing w:after="0" w:line="240" w:lineRule="auto"/>
        <w:ind w:left="708"/>
        <w:jc w:val="center"/>
        <w:rPr>
          <w:rFonts w:ascii="Times New Roman" w:eastAsia="Times New Roman" w:hAnsi="Times New Roman" w:cs="Times New Roman"/>
          <w:i/>
          <w:iCs/>
          <w:sz w:val="24"/>
          <w:szCs w:val="24"/>
          <w:u w:val="single"/>
          <w:lang w:val="nl-BE" w:eastAsia="nl-NL"/>
        </w:rPr>
      </w:pPr>
      <w:r w:rsidRPr="00080ED3">
        <w:rPr>
          <w:rFonts w:ascii="Times New Roman" w:eastAsia="Times New Roman" w:hAnsi="Times New Roman" w:cs="Times New Roman"/>
          <w:i/>
          <w:iCs/>
          <w:sz w:val="24"/>
          <w:szCs w:val="24"/>
          <w:u w:val="single"/>
          <w:lang w:val="nl-BE" w:eastAsia="nl-NL"/>
        </w:rPr>
        <w:t xml:space="preserve">Artikel 55 </w:t>
      </w:r>
      <w:r w:rsidR="00080ED3">
        <w:rPr>
          <w:rFonts w:ascii="Times New Roman" w:eastAsia="Times New Roman" w:hAnsi="Times New Roman" w:cs="Times New Roman"/>
          <w:i/>
          <w:iCs/>
          <w:sz w:val="24"/>
          <w:szCs w:val="24"/>
          <w:u w:val="single"/>
          <w:lang w:val="nl-BE" w:eastAsia="nl-NL"/>
        </w:rPr>
        <w:t>(TDA)</w:t>
      </w:r>
    </w:p>
    <w:p w14:paraId="05613C76" w14:textId="77777777" w:rsidR="00080ED3" w:rsidRPr="00080ED3" w:rsidRDefault="00080ED3" w:rsidP="0041707F">
      <w:pPr>
        <w:spacing w:after="0" w:line="240" w:lineRule="auto"/>
        <w:ind w:left="708"/>
        <w:jc w:val="center"/>
        <w:rPr>
          <w:rFonts w:ascii="Times New Roman" w:eastAsia="Times New Roman" w:hAnsi="Times New Roman" w:cs="Times New Roman"/>
          <w:b/>
          <w:bCs/>
          <w:i/>
          <w:sz w:val="24"/>
          <w:szCs w:val="24"/>
          <w:lang w:val="nl-BE" w:eastAsia="nl-NL"/>
        </w:rPr>
      </w:pPr>
    </w:p>
    <w:p w14:paraId="05613C77" w14:textId="2A2AAC2F" w:rsidR="00080ED3" w:rsidRPr="00080ED3" w:rsidRDefault="00EB6130" w:rsidP="0041707F">
      <w:pPr>
        <w:spacing w:after="0" w:line="240" w:lineRule="auto"/>
        <w:ind w:left="708"/>
        <w:jc w:val="center"/>
        <w:rPr>
          <w:rFonts w:ascii="Times New Roman" w:eastAsia="Times New Roman" w:hAnsi="Times New Roman" w:cs="Times New Roman"/>
          <w:b/>
          <w:bCs/>
          <w:i/>
          <w:sz w:val="24"/>
          <w:szCs w:val="24"/>
          <w:lang w:val="nl-BE" w:eastAsia="nl-NL"/>
        </w:rPr>
      </w:pPr>
      <w:r>
        <w:rPr>
          <w:rFonts w:ascii="Times New Roman" w:eastAsia="Times New Roman" w:hAnsi="Times New Roman" w:cs="Times New Roman"/>
          <w:b/>
          <w:bCs/>
          <w:i/>
          <w:sz w:val="24"/>
          <w:szCs w:val="24"/>
          <w:lang w:val="nl-BE" w:eastAsia="nl-NL"/>
        </w:rPr>
        <w:t>“</w:t>
      </w:r>
      <w:r w:rsidR="00343C44" w:rsidRPr="00080ED3">
        <w:rPr>
          <w:rFonts w:ascii="Times New Roman" w:eastAsia="Times New Roman" w:hAnsi="Times New Roman" w:cs="Times New Roman"/>
          <w:b/>
          <w:bCs/>
          <w:i/>
          <w:sz w:val="24"/>
          <w:szCs w:val="24"/>
          <w:lang w:val="nl-BE" w:eastAsia="nl-NL"/>
        </w:rPr>
        <w:t>Wijzigingen van Gedelegeerde Verordening (EU) 2015/2446</w:t>
      </w:r>
    </w:p>
    <w:p w14:paraId="05613C78" w14:textId="77777777" w:rsidR="00080ED3" w:rsidRPr="00080ED3" w:rsidRDefault="00080ED3" w:rsidP="00080ED3">
      <w:pPr>
        <w:spacing w:after="0" w:line="240" w:lineRule="auto"/>
        <w:ind w:left="708"/>
        <w:jc w:val="both"/>
        <w:rPr>
          <w:rFonts w:ascii="Times New Roman" w:eastAsia="Times New Roman" w:hAnsi="Times New Roman" w:cs="Times New Roman"/>
          <w:i/>
          <w:sz w:val="24"/>
          <w:szCs w:val="24"/>
          <w:lang w:val="nl-BE" w:eastAsia="nl-NL"/>
        </w:rPr>
      </w:pPr>
    </w:p>
    <w:p w14:paraId="05613C79" w14:textId="77777777" w:rsidR="00080ED3" w:rsidRDefault="00343C44" w:rsidP="00080ED3">
      <w:pPr>
        <w:spacing w:after="0" w:line="240" w:lineRule="auto"/>
        <w:ind w:left="708"/>
        <w:jc w:val="both"/>
        <w:rPr>
          <w:rFonts w:ascii="Times New Roman" w:eastAsia="Times New Roman" w:hAnsi="Times New Roman" w:cs="Times New Roman"/>
          <w:i/>
          <w:sz w:val="24"/>
          <w:szCs w:val="24"/>
          <w:lang w:val="nl-BE" w:eastAsia="nl-NL"/>
        </w:rPr>
      </w:pPr>
      <w:r w:rsidRPr="00080ED3">
        <w:rPr>
          <w:rFonts w:ascii="Times New Roman" w:eastAsia="Times New Roman" w:hAnsi="Times New Roman" w:cs="Times New Roman"/>
          <w:i/>
          <w:sz w:val="24"/>
          <w:szCs w:val="24"/>
          <w:lang w:val="nl-BE" w:eastAsia="nl-NL"/>
        </w:rPr>
        <w:t xml:space="preserve">Gedelegeerde Verordening (EU) 2015/2446 wordt als volgt gewijzigd: </w:t>
      </w:r>
    </w:p>
    <w:p w14:paraId="05613C7A" w14:textId="77777777" w:rsidR="00080ED3" w:rsidRDefault="00080ED3" w:rsidP="00080ED3">
      <w:pPr>
        <w:spacing w:after="0" w:line="240" w:lineRule="auto"/>
        <w:ind w:left="708"/>
        <w:jc w:val="both"/>
        <w:rPr>
          <w:rFonts w:ascii="Times New Roman" w:eastAsia="Times New Roman" w:hAnsi="Times New Roman" w:cs="Times New Roman"/>
          <w:i/>
          <w:sz w:val="24"/>
          <w:szCs w:val="24"/>
          <w:lang w:val="nl-BE" w:eastAsia="nl-NL"/>
        </w:rPr>
      </w:pPr>
    </w:p>
    <w:p w14:paraId="05613C7B" w14:textId="77777777" w:rsidR="00343C44" w:rsidRPr="00080ED3" w:rsidRDefault="00343C44" w:rsidP="00080ED3">
      <w:pPr>
        <w:spacing w:after="0" w:line="240" w:lineRule="auto"/>
        <w:ind w:left="708"/>
        <w:jc w:val="both"/>
        <w:rPr>
          <w:rFonts w:ascii="Times New Roman" w:eastAsia="Times New Roman" w:hAnsi="Times New Roman" w:cs="Times New Roman"/>
          <w:i/>
          <w:sz w:val="24"/>
          <w:szCs w:val="24"/>
          <w:lang w:val="nl-BE" w:eastAsia="nl-NL"/>
        </w:rPr>
      </w:pPr>
      <w:r w:rsidRPr="00080ED3">
        <w:rPr>
          <w:rFonts w:ascii="Times New Roman" w:eastAsia="Times New Roman" w:hAnsi="Times New Roman" w:cs="Times New Roman"/>
          <w:i/>
          <w:sz w:val="24"/>
          <w:szCs w:val="24"/>
          <w:lang w:val="nl-BE" w:eastAsia="nl-NL"/>
        </w:rPr>
        <w:t>1) In artikel 2 worden de volgende leden toegevoegd:</w:t>
      </w:r>
    </w:p>
    <w:p w14:paraId="05613C7C" w14:textId="77777777" w:rsidR="00080ED3" w:rsidRPr="00080ED3" w:rsidRDefault="00080ED3" w:rsidP="00080ED3">
      <w:pPr>
        <w:spacing w:after="0" w:line="240" w:lineRule="auto"/>
        <w:ind w:left="708"/>
        <w:jc w:val="both"/>
        <w:rPr>
          <w:rFonts w:ascii="Times New Roman" w:eastAsia="Times New Roman" w:hAnsi="Times New Roman" w:cs="Times New Roman"/>
          <w:i/>
          <w:sz w:val="24"/>
          <w:szCs w:val="24"/>
          <w:lang w:val="nl-BE" w:eastAsia="nl-NL"/>
        </w:rPr>
      </w:pPr>
    </w:p>
    <w:p w14:paraId="05613C7D" w14:textId="77777777" w:rsidR="00080ED3" w:rsidRDefault="00080ED3" w:rsidP="00080ED3">
      <w:pPr>
        <w:spacing w:after="0" w:line="240" w:lineRule="auto"/>
        <w:ind w:left="1416"/>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lang w:val="nl-BE" w:eastAsia="nl-NL"/>
        </w:rPr>
        <w:t xml:space="preserve">3., 4., 5., 6,. … </w:t>
      </w:r>
    </w:p>
    <w:p w14:paraId="05613C7E" w14:textId="77777777" w:rsidR="00FD0CAB" w:rsidRDefault="00FD0CAB" w:rsidP="00080ED3">
      <w:pPr>
        <w:spacing w:after="0" w:line="240" w:lineRule="auto"/>
        <w:ind w:left="1416"/>
        <w:jc w:val="both"/>
        <w:rPr>
          <w:rFonts w:ascii="Times New Roman" w:eastAsia="Times New Roman" w:hAnsi="Times New Roman" w:cs="Times New Roman"/>
          <w:i/>
          <w:sz w:val="24"/>
          <w:szCs w:val="24"/>
          <w:lang w:val="nl-BE" w:eastAsia="nl-NL"/>
        </w:rPr>
      </w:pPr>
    </w:p>
    <w:p w14:paraId="05613C7F" w14:textId="77777777" w:rsidR="00080ED3" w:rsidRDefault="00080ED3" w:rsidP="00080ED3">
      <w:pPr>
        <w:spacing w:after="0" w:line="240" w:lineRule="auto"/>
        <w:ind w:left="1416"/>
        <w:jc w:val="both"/>
        <w:rPr>
          <w:rFonts w:ascii="Times New Roman" w:eastAsia="Times New Roman" w:hAnsi="Times New Roman" w:cs="Times New Roman"/>
          <w:i/>
          <w:sz w:val="24"/>
          <w:szCs w:val="24"/>
          <w:lang w:val="nl-BE" w:eastAsia="nl-NL"/>
        </w:rPr>
      </w:pPr>
      <w:r w:rsidRPr="00080ED3">
        <w:rPr>
          <w:rFonts w:ascii="Times New Roman" w:eastAsia="Times New Roman" w:hAnsi="Times New Roman" w:cs="Times New Roman"/>
          <w:i/>
          <w:sz w:val="24"/>
          <w:szCs w:val="24"/>
          <w:lang w:val="nl-BE" w:eastAsia="nl-NL"/>
        </w:rPr>
        <w:t xml:space="preserve">7.Tot de datum van de uitrol van het DWU-systeem Douanebeschikkingen kunnen de douaneautoriteiten voor de volgende regelingen toestaan dat de gegevensvereisten voor aanvragen en vergunningen die zijn vastgesteld in bijlage 12 bij Gedelegeerde Verordening (EU) 2016/341, van toepassing zijn in plaats van de gegevensvereisten die zijn vastgesteld in bijlage A bij deze verordening: </w:t>
      </w:r>
    </w:p>
    <w:p w14:paraId="05613C80" w14:textId="77777777" w:rsidR="00080ED3" w:rsidRDefault="00080ED3" w:rsidP="00080ED3">
      <w:pPr>
        <w:spacing w:after="0" w:line="240" w:lineRule="auto"/>
        <w:ind w:left="1416"/>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lang w:val="nl-BE" w:eastAsia="nl-NL"/>
        </w:rPr>
        <w:t xml:space="preserve">   </w:t>
      </w:r>
      <w:r w:rsidRPr="00080ED3">
        <w:rPr>
          <w:rFonts w:ascii="Times New Roman" w:eastAsia="Times New Roman" w:hAnsi="Times New Roman" w:cs="Times New Roman"/>
          <w:i/>
          <w:sz w:val="24"/>
          <w:szCs w:val="24"/>
          <w:lang w:val="nl-BE" w:eastAsia="nl-NL"/>
        </w:rPr>
        <w:t>a)</w:t>
      </w:r>
      <w:r>
        <w:rPr>
          <w:rFonts w:ascii="Times New Roman" w:eastAsia="Times New Roman" w:hAnsi="Times New Roman" w:cs="Times New Roman"/>
          <w:i/>
          <w:sz w:val="24"/>
          <w:szCs w:val="24"/>
          <w:lang w:val="nl-BE" w:eastAsia="nl-NL"/>
        </w:rPr>
        <w:t>…</w:t>
      </w:r>
      <w:r w:rsidRPr="00080ED3">
        <w:rPr>
          <w:rFonts w:ascii="Times New Roman" w:eastAsia="Times New Roman" w:hAnsi="Times New Roman" w:cs="Times New Roman"/>
          <w:i/>
          <w:sz w:val="24"/>
          <w:szCs w:val="24"/>
          <w:lang w:val="nl-BE" w:eastAsia="nl-NL"/>
        </w:rPr>
        <w:t>;</w:t>
      </w:r>
    </w:p>
    <w:p w14:paraId="05613C81" w14:textId="77777777" w:rsidR="00080ED3" w:rsidRDefault="00080ED3" w:rsidP="00080ED3">
      <w:pPr>
        <w:spacing w:after="0" w:line="240" w:lineRule="auto"/>
        <w:ind w:left="1416"/>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lang w:val="nl-BE" w:eastAsia="nl-NL"/>
        </w:rPr>
        <w:t xml:space="preserve">  </w:t>
      </w:r>
      <w:r w:rsidRPr="00080ED3">
        <w:rPr>
          <w:rFonts w:ascii="Times New Roman" w:eastAsia="Times New Roman" w:hAnsi="Times New Roman" w:cs="Times New Roman"/>
          <w:i/>
          <w:sz w:val="24"/>
          <w:szCs w:val="24"/>
          <w:lang w:val="nl-BE" w:eastAsia="nl-NL"/>
        </w:rPr>
        <w:t xml:space="preserve"> b) </w:t>
      </w:r>
      <w:r>
        <w:rPr>
          <w:rFonts w:ascii="Times New Roman" w:eastAsia="Times New Roman" w:hAnsi="Times New Roman" w:cs="Times New Roman"/>
          <w:i/>
          <w:sz w:val="24"/>
          <w:szCs w:val="24"/>
          <w:lang w:val="nl-BE" w:eastAsia="nl-NL"/>
        </w:rPr>
        <w:t>…</w:t>
      </w:r>
      <w:r w:rsidRPr="00080ED3">
        <w:rPr>
          <w:rFonts w:ascii="Times New Roman" w:eastAsia="Times New Roman" w:hAnsi="Times New Roman" w:cs="Times New Roman"/>
          <w:i/>
          <w:sz w:val="24"/>
          <w:szCs w:val="24"/>
          <w:lang w:val="nl-BE" w:eastAsia="nl-NL"/>
        </w:rPr>
        <w:t xml:space="preserve">; </w:t>
      </w:r>
    </w:p>
    <w:p w14:paraId="05613C82" w14:textId="399055AE" w:rsidR="00080ED3" w:rsidRPr="00080ED3" w:rsidRDefault="00080ED3" w:rsidP="00080ED3">
      <w:pPr>
        <w:spacing w:after="0" w:line="240" w:lineRule="auto"/>
        <w:ind w:left="1416"/>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lang w:val="nl-BE" w:eastAsia="nl-NL"/>
        </w:rPr>
        <w:t xml:space="preserve">   </w:t>
      </w:r>
      <w:r w:rsidRPr="00080ED3">
        <w:rPr>
          <w:rFonts w:ascii="Times New Roman" w:eastAsia="Times New Roman" w:hAnsi="Times New Roman" w:cs="Times New Roman"/>
          <w:i/>
          <w:sz w:val="24"/>
          <w:szCs w:val="24"/>
          <w:lang w:val="nl-BE" w:eastAsia="nl-NL"/>
        </w:rPr>
        <w:t>c) aanvragen en vergunningen voor inschrijving in de administratie van de aangever;</w:t>
      </w:r>
      <w:r w:rsidR="00EB6130">
        <w:rPr>
          <w:rFonts w:ascii="Times New Roman" w:eastAsia="Times New Roman" w:hAnsi="Times New Roman" w:cs="Times New Roman"/>
          <w:i/>
          <w:sz w:val="24"/>
          <w:szCs w:val="24"/>
          <w:lang w:val="nl-BE" w:eastAsia="nl-NL"/>
        </w:rPr>
        <w:t>”</w:t>
      </w:r>
    </w:p>
    <w:p w14:paraId="05613C83" w14:textId="77777777" w:rsidR="00343C44" w:rsidRDefault="00343C44" w:rsidP="00F22FCE">
      <w:pPr>
        <w:spacing w:after="0" w:line="240" w:lineRule="auto"/>
        <w:jc w:val="both"/>
        <w:rPr>
          <w:rFonts w:ascii="Times New Roman" w:eastAsia="Times New Roman" w:hAnsi="Times New Roman" w:cs="Times New Roman"/>
          <w:sz w:val="24"/>
          <w:szCs w:val="24"/>
          <w:lang w:val="nl-BE" w:eastAsia="nl-NL"/>
        </w:rPr>
      </w:pPr>
    </w:p>
    <w:p w14:paraId="05613C84" w14:textId="72F23D21" w:rsidR="00FA06BB" w:rsidRDefault="00516F63" w:rsidP="007B643C">
      <w:pPr>
        <w:spacing w:after="0" w:line="240" w:lineRule="auto"/>
        <w:jc w:val="both"/>
        <w:rPr>
          <w:rFonts w:ascii="Times New Roman" w:eastAsia="Times New Roman" w:hAnsi="Times New Roman" w:cs="Times New Roman"/>
          <w:b/>
          <w:sz w:val="24"/>
          <w:szCs w:val="24"/>
          <w:lang w:val="nl-BE" w:eastAsia="nl-NL"/>
        </w:rPr>
      </w:pPr>
      <w:r>
        <w:rPr>
          <w:rFonts w:ascii="Times New Roman" w:eastAsia="Times New Roman" w:hAnsi="Times New Roman" w:cs="Times New Roman"/>
          <w:sz w:val="24"/>
          <w:szCs w:val="24"/>
          <w:lang w:val="nl-BE" w:eastAsia="nl-NL"/>
        </w:rPr>
        <w:t>12</w:t>
      </w:r>
      <w:r w:rsidR="00E843F4">
        <w:rPr>
          <w:rFonts w:ascii="Times New Roman" w:eastAsia="Times New Roman" w:hAnsi="Times New Roman" w:cs="Times New Roman"/>
          <w:sz w:val="24"/>
          <w:szCs w:val="24"/>
          <w:lang w:val="nl-BE" w:eastAsia="nl-NL"/>
        </w:rPr>
        <w:t xml:space="preserve">. </w:t>
      </w:r>
      <w:r w:rsidR="00080ED3">
        <w:rPr>
          <w:rFonts w:ascii="Times New Roman" w:eastAsia="Times New Roman" w:hAnsi="Times New Roman" w:cs="Times New Roman"/>
          <w:sz w:val="24"/>
          <w:szCs w:val="24"/>
          <w:lang w:val="nl-BE" w:eastAsia="nl-NL"/>
        </w:rPr>
        <w:t xml:space="preserve">In </w:t>
      </w:r>
      <w:r w:rsidR="00080ED3" w:rsidRPr="00EB6130">
        <w:rPr>
          <w:rFonts w:ascii="Times New Roman" w:eastAsia="Times New Roman" w:hAnsi="Times New Roman" w:cs="Times New Roman"/>
          <w:b/>
          <w:sz w:val="24"/>
          <w:szCs w:val="24"/>
          <w:lang w:val="nl-BE" w:eastAsia="nl-NL"/>
        </w:rPr>
        <w:t xml:space="preserve">bijlage </w:t>
      </w:r>
      <w:r w:rsidR="00EB6130">
        <w:rPr>
          <w:rFonts w:ascii="Times New Roman" w:eastAsia="Times New Roman" w:hAnsi="Times New Roman" w:cs="Times New Roman"/>
          <w:b/>
          <w:sz w:val="24"/>
          <w:szCs w:val="24"/>
          <w:lang w:val="nl-BE" w:eastAsia="nl-NL"/>
        </w:rPr>
        <w:t>2</w:t>
      </w:r>
      <w:r w:rsidR="00080ED3">
        <w:rPr>
          <w:rFonts w:ascii="Times New Roman" w:eastAsia="Times New Roman" w:hAnsi="Times New Roman" w:cs="Times New Roman"/>
          <w:sz w:val="24"/>
          <w:szCs w:val="24"/>
          <w:lang w:val="nl-BE" w:eastAsia="nl-NL"/>
        </w:rPr>
        <w:t xml:space="preserve"> </w:t>
      </w:r>
      <w:r w:rsidR="001E0759">
        <w:rPr>
          <w:rFonts w:ascii="Times New Roman" w:eastAsia="Times New Roman" w:hAnsi="Times New Roman" w:cs="Times New Roman"/>
          <w:sz w:val="24"/>
          <w:szCs w:val="24"/>
          <w:lang w:val="nl-BE" w:eastAsia="nl-NL"/>
        </w:rPr>
        <w:t>van</w:t>
      </w:r>
      <w:r w:rsidR="00EB6130">
        <w:rPr>
          <w:rFonts w:ascii="Times New Roman" w:eastAsia="Times New Roman" w:hAnsi="Times New Roman" w:cs="Times New Roman"/>
          <w:sz w:val="24"/>
          <w:szCs w:val="24"/>
          <w:lang w:val="nl-BE" w:eastAsia="nl-NL"/>
        </w:rPr>
        <w:t xml:space="preserve"> onderhavige circulaire</w:t>
      </w:r>
      <w:r w:rsidR="00080ED3">
        <w:rPr>
          <w:rFonts w:ascii="Times New Roman" w:eastAsia="Times New Roman" w:hAnsi="Times New Roman" w:cs="Times New Roman"/>
          <w:sz w:val="24"/>
          <w:szCs w:val="24"/>
          <w:lang w:val="nl-BE" w:eastAsia="nl-NL"/>
        </w:rPr>
        <w:t xml:space="preserve"> bevind</w:t>
      </w:r>
      <w:r w:rsidR="001E0759">
        <w:rPr>
          <w:rFonts w:ascii="Times New Roman" w:eastAsia="Times New Roman" w:hAnsi="Times New Roman" w:cs="Times New Roman"/>
          <w:sz w:val="24"/>
          <w:szCs w:val="24"/>
          <w:lang w:val="nl-BE" w:eastAsia="nl-NL"/>
        </w:rPr>
        <w:t>t</w:t>
      </w:r>
      <w:r w:rsidR="00080ED3">
        <w:rPr>
          <w:rFonts w:ascii="Times New Roman" w:eastAsia="Times New Roman" w:hAnsi="Times New Roman" w:cs="Times New Roman"/>
          <w:sz w:val="24"/>
          <w:szCs w:val="24"/>
          <w:lang w:val="nl-BE" w:eastAsia="nl-NL"/>
        </w:rPr>
        <w:t xml:space="preserve"> zich </w:t>
      </w:r>
      <w:r w:rsidR="001E0759">
        <w:rPr>
          <w:rFonts w:ascii="Times New Roman" w:eastAsia="Times New Roman" w:hAnsi="Times New Roman" w:cs="Times New Roman"/>
          <w:sz w:val="24"/>
          <w:szCs w:val="24"/>
          <w:lang w:val="nl-BE" w:eastAsia="nl-NL"/>
        </w:rPr>
        <w:t>het</w:t>
      </w:r>
      <w:r w:rsidR="00080ED3">
        <w:rPr>
          <w:rFonts w:ascii="Times New Roman" w:eastAsia="Times New Roman" w:hAnsi="Times New Roman" w:cs="Times New Roman"/>
          <w:sz w:val="24"/>
          <w:szCs w:val="24"/>
          <w:lang w:val="nl-BE" w:eastAsia="nl-NL"/>
        </w:rPr>
        <w:t xml:space="preserve"> model van het aanvraagformulier </w:t>
      </w:r>
      <w:r w:rsidR="00803D63">
        <w:rPr>
          <w:rFonts w:ascii="Times New Roman" w:eastAsia="Times New Roman" w:hAnsi="Times New Roman" w:cs="Times New Roman"/>
          <w:sz w:val="24"/>
          <w:szCs w:val="24"/>
          <w:lang w:val="nl-BE" w:eastAsia="nl-NL"/>
        </w:rPr>
        <w:t>met toelichting</w:t>
      </w:r>
      <w:r w:rsidR="00FD0CAB">
        <w:rPr>
          <w:rFonts w:ascii="Times New Roman" w:eastAsia="Times New Roman" w:hAnsi="Times New Roman" w:cs="Times New Roman"/>
          <w:sz w:val="24"/>
          <w:szCs w:val="24"/>
          <w:lang w:val="nl-BE" w:eastAsia="nl-NL"/>
        </w:rPr>
        <w:t>,</w:t>
      </w:r>
      <w:r w:rsidR="00803D63">
        <w:rPr>
          <w:rFonts w:ascii="Times New Roman" w:eastAsia="Times New Roman" w:hAnsi="Times New Roman" w:cs="Times New Roman"/>
          <w:sz w:val="24"/>
          <w:szCs w:val="24"/>
          <w:lang w:val="nl-BE" w:eastAsia="nl-NL"/>
        </w:rPr>
        <w:t xml:space="preserve"> </w:t>
      </w:r>
      <w:r w:rsidR="00080ED3">
        <w:rPr>
          <w:rFonts w:ascii="Times New Roman" w:eastAsia="Times New Roman" w:hAnsi="Times New Roman" w:cs="Times New Roman"/>
          <w:sz w:val="24"/>
          <w:szCs w:val="24"/>
          <w:lang w:val="nl-BE" w:eastAsia="nl-NL"/>
        </w:rPr>
        <w:t>d</w:t>
      </w:r>
      <w:r w:rsidR="001E0759">
        <w:rPr>
          <w:rFonts w:ascii="Times New Roman" w:eastAsia="Times New Roman" w:hAnsi="Times New Roman" w:cs="Times New Roman"/>
          <w:sz w:val="24"/>
          <w:szCs w:val="24"/>
          <w:lang w:val="nl-BE" w:eastAsia="nl-NL"/>
        </w:rPr>
        <w:t>at</w:t>
      </w:r>
      <w:r w:rsidR="00080ED3">
        <w:rPr>
          <w:rFonts w:ascii="Times New Roman" w:eastAsia="Times New Roman" w:hAnsi="Times New Roman" w:cs="Times New Roman"/>
          <w:sz w:val="24"/>
          <w:szCs w:val="24"/>
          <w:lang w:val="nl-BE" w:eastAsia="nl-NL"/>
        </w:rPr>
        <w:t xml:space="preserve"> </w:t>
      </w:r>
      <w:r w:rsidR="00115332">
        <w:rPr>
          <w:rFonts w:ascii="Times New Roman" w:eastAsia="Times New Roman" w:hAnsi="Times New Roman" w:cs="Times New Roman"/>
          <w:sz w:val="24"/>
          <w:szCs w:val="24"/>
          <w:lang w:val="nl-BE" w:eastAsia="nl-NL"/>
        </w:rPr>
        <w:t>door de Commissie</w:t>
      </w:r>
      <w:r w:rsidR="00080ED3">
        <w:rPr>
          <w:rFonts w:ascii="Times New Roman" w:eastAsia="Times New Roman" w:hAnsi="Times New Roman" w:cs="Times New Roman"/>
          <w:sz w:val="24"/>
          <w:szCs w:val="24"/>
          <w:lang w:val="nl-BE" w:eastAsia="nl-NL"/>
        </w:rPr>
        <w:t xml:space="preserve"> met Verordening 2016/698</w:t>
      </w:r>
      <w:r w:rsidR="00BF1042">
        <w:rPr>
          <w:rFonts w:ascii="Times New Roman" w:eastAsia="Times New Roman" w:hAnsi="Times New Roman" w:cs="Times New Roman"/>
          <w:sz w:val="24"/>
          <w:szCs w:val="24"/>
          <w:lang w:val="nl-BE" w:eastAsia="nl-NL"/>
        </w:rPr>
        <w:t xml:space="preserve"> van 8 april 2016</w:t>
      </w:r>
      <w:r w:rsidR="00115332">
        <w:rPr>
          <w:rFonts w:ascii="Times New Roman" w:eastAsia="Times New Roman" w:hAnsi="Times New Roman" w:cs="Times New Roman"/>
          <w:sz w:val="24"/>
          <w:szCs w:val="24"/>
          <w:lang w:val="nl-BE" w:eastAsia="nl-NL"/>
        </w:rPr>
        <w:t xml:space="preserve"> werd medegedeeld</w:t>
      </w:r>
      <w:r w:rsidR="00E12F93">
        <w:rPr>
          <w:rFonts w:ascii="Times New Roman" w:eastAsia="Times New Roman" w:hAnsi="Times New Roman" w:cs="Times New Roman"/>
          <w:sz w:val="24"/>
          <w:szCs w:val="24"/>
          <w:lang w:val="nl-BE" w:eastAsia="nl-NL"/>
        </w:rPr>
        <w:t xml:space="preserve"> en gedurende de overgangsregels </w:t>
      </w:r>
      <w:r w:rsidR="007D5B62">
        <w:rPr>
          <w:rFonts w:ascii="Times New Roman" w:eastAsia="Times New Roman" w:hAnsi="Times New Roman" w:cs="Times New Roman"/>
          <w:sz w:val="24"/>
          <w:szCs w:val="24"/>
          <w:lang w:val="nl-BE" w:eastAsia="nl-NL"/>
        </w:rPr>
        <w:t xml:space="preserve">(tot toepassing van de </w:t>
      </w:r>
      <w:r w:rsidR="00060D45">
        <w:rPr>
          <w:rFonts w:ascii="Times New Roman" w:eastAsia="Times New Roman" w:hAnsi="Times New Roman" w:cs="Times New Roman"/>
          <w:sz w:val="24"/>
          <w:szCs w:val="24"/>
          <w:lang w:val="nl-BE" w:eastAsia="nl-NL"/>
        </w:rPr>
        <w:t>b</w:t>
      </w:r>
      <w:r w:rsidR="007D5B62">
        <w:rPr>
          <w:rFonts w:ascii="Times New Roman" w:eastAsia="Times New Roman" w:hAnsi="Times New Roman" w:cs="Times New Roman"/>
          <w:sz w:val="24"/>
          <w:szCs w:val="24"/>
          <w:lang w:val="nl-BE" w:eastAsia="nl-NL"/>
        </w:rPr>
        <w:t>ijlage A</w:t>
      </w:r>
      <w:r w:rsidR="006A7706">
        <w:rPr>
          <w:rFonts w:ascii="Times New Roman" w:eastAsia="Times New Roman" w:hAnsi="Times New Roman" w:cs="Times New Roman"/>
          <w:sz w:val="24"/>
          <w:szCs w:val="24"/>
          <w:lang w:val="nl-BE" w:eastAsia="nl-NL"/>
        </w:rPr>
        <w:t xml:space="preserve"> (DA)</w:t>
      </w:r>
      <w:r w:rsidR="007D5B62">
        <w:rPr>
          <w:rFonts w:ascii="Times New Roman" w:eastAsia="Times New Roman" w:hAnsi="Times New Roman" w:cs="Times New Roman"/>
          <w:sz w:val="24"/>
          <w:szCs w:val="24"/>
          <w:lang w:val="nl-BE" w:eastAsia="nl-NL"/>
        </w:rPr>
        <w:t xml:space="preserve">) </w:t>
      </w:r>
      <w:r w:rsidR="00E12F93">
        <w:rPr>
          <w:rFonts w:ascii="Times New Roman" w:eastAsia="Times New Roman" w:hAnsi="Times New Roman" w:cs="Times New Roman"/>
          <w:sz w:val="24"/>
          <w:szCs w:val="24"/>
          <w:lang w:val="nl-BE" w:eastAsia="nl-NL"/>
        </w:rPr>
        <w:t>moet worden gebruikt</w:t>
      </w:r>
      <w:r w:rsidR="00080ED3">
        <w:rPr>
          <w:rFonts w:ascii="Times New Roman" w:eastAsia="Times New Roman" w:hAnsi="Times New Roman" w:cs="Times New Roman"/>
          <w:sz w:val="24"/>
          <w:szCs w:val="24"/>
          <w:lang w:val="nl-BE" w:eastAsia="nl-NL"/>
        </w:rPr>
        <w:t>.</w:t>
      </w:r>
      <w:r w:rsidR="00A23622">
        <w:rPr>
          <w:rFonts w:ascii="Times New Roman" w:eastAsia="Times New Roman" w:hAnsi="Times New Roman" w:cs="Times New Roman"/>
          <w:b/>
          <w:sz w:val="24"/>
          <w:szCs w:val="24"/>
          <w:lang w:val="nl-BE" w:eastAsia="nl-NL"/>
        </w:rPr>
        <w:t xml:space="preserve"> </w:t>
      </w:r>
    </w:p>
    <w:p w14:paraId="430F6117" w14:textId="77777777" w:rsidR="00737B1A" w:rsidRDefault="00737B1A" w:rsidP="007B643C">
      <w:pPr>
        <w:spacing w:after="0" w:line="240" w:lineRule="auto"/>
        <w:jc w:val="both"/>
        <w:rPr>
          <w:rFonts w:ascii="Times New Roman" w:eastAsia="Times New Roman" w:hAnsi="Times New Roman" w:cs="Times New Roman"/>
          <w:sz w:val="24"/>
          <w:szCs w:val="24"/>
          <w:lang w:val="nl-BE" w:eastAsia="nl-NL"/>
        </w:rPr>
      </w:pPr>
    </w:p>
    <w:p w14:paraId="180E4C6F" w14:textId="716610E5" w:rsidR="00063AC3" w:rsidRPr="00334BCC" w:rsidRDefault="00063AC3" w:rsidP="007B643C">
      <w:pPr>
        <w:spacing w:after="0" w:line="240" w:lineRule="auto"/>
        <w:jc w:val="both"/>
        <w:rPr>
          <w:rFonts w:ascii="Times New Roman" w:eastAsia="Times New Roman" w:hAnsi="Times New Roman" w:cs="Times New Roman"/>
          <w:sz w:val="24"/>
          <w:szCs w:val="24"/>
          <w:lang w:val="nl-BE" w:eastAsia="nl-NL"/>
        </w:rPr>
      </w:pPr>
      <w:r w:rsidRPr="00334BCC">
        <w:rPr>
          <w:rFonts w:ascii="Times New Roman" w:eastAsia="Times New Roman" w:hAnsi="Times New Roman" w:cs="Times New Roman"/>
          <w:sz w:val="24"/>
          <w:szCs w:val="24"/>
          <w:lang w:val="nl-BE" w:eastAsia="nl-NL"/>
        </w:rPr>
        <w:t>Momenteel wordt een nieuw model van het aanvraagformulier ontwikkeld dat eveneens zal worden gebruikt voor KIS-SIC. Dit model zal door de dienst Operations ter beschikking worden gesteld om vanaf een door die dienst te bepalen datum te worden gebruikt ter vervanging van het model in bijlage 2.</w:t>
      </w:r>
    </w:p>
    <w:p w14:paraId="6D40FE3B" w14:textId="77777777" w:rsidR="00063AC3" w:rsidRDefault="00063AC3" w:rsidP="007B643C">
      <w:pPr>
        <w:spacing w:after="0" w:line="240" w:lineRule="auto"/>
        <w:jc w:val="both"/>
        <w:rPr>
          <w:rFonts w:ascii="Times New Roman" w:eastAsia="Times New Roman" w:hAnsi="Times New Roman" w:cs="Times New Roman"/>
          <w:sz w:val="24"/>
          <w:szCs w:val="24"/>
          <w:lang w:val="nl-BE" w:eastAsia="nl-NL"/>
        </w:rPr>
      </w:pPr>
    </w:p>
    <w:p w14:paraId="6CDDD416" w14:textId="6503F22C" w:rsidR="00D954D7" w:rsidRDefault="00D954D7" w:rsidP="00D954D7">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 xml:space="preserve">4.4 </w:t>
      </w:r>
      <w:r>
        <w:rPr>
          <w:rFonts w:ascii="Times New Roman" w:eastAsia="Times New Roman" w:hAnsi="Times New Roman" w:cs="Times New Roman"/>
          <w:sz w:val="24"/>
          <w:szCs w:val="24"/>
          <w:u w:val="single"/>
          <w:lang w:val="nl-BE" w:eastAsia="nl-NL"/>
        </w:rPr>
        <w:t xml:space="preserve">Algemene bepalingen inzake de aanvraag </w:t>
      </w:r>
    </w:p>
    <w:p w14:paraId="1F7A1912" w14:textId="77777777" w:rsidR="00D954D7" w:rsidRDefault="00D954D7" w:rsidP="007B643C">
      <w:pPr>
        <w:spacing w:after="0" w:line="240" w:lineRule="auto"/>
        <w:jc w:val="both"/>
        <w:rPr>
          <w:rFonts w:ascii="Times New Roman" w:eastAsia="Times New Roman" w:hAnsi="Times New Roman" w:cs="Times New Roman"/>
          <w:sz w:val="24"/>
          <w:szCs w:val="24"/>
          <w:lang w:val="nl-BE" w:eastAsia="nl-NL"/>
        </w:rPr>
      </w:pPr>
    </w:p>
    <w:p w14:paraId="05613C86" w14:textId="165FE103" w:rsidR="00CF6E0D" w:rsidRDefault="00CF6E0D" w:rsidP="007B643C">
      <w:pPr>
        <w:spacing w:after="0" w:line="240" w:lineRule="auto"/>
        <w:jc w:val="both"/>
        <w:rPr>
          <w:rFonts w:ascii="Times New Roman" w:eastAsia="Times New Roman" w:hAnsi="Times New Roman" w:cs="Times New Roman"/>
          <w:sz w:val="24"/>
          <w:szCs w:val="24"/>
          <w:lang w:val="nl-BE" w:eastAsia="nl-NL"/>
        </w:rPr>
      </w:pPr>
      <w:r w:rsidRPr="008A1896">
        <w:rPr>
          <w:rFonts w:ascii="Times New Roman" w:eastAsia="Times New Roman" w:hAnsi="Times New Roman" w:cs="Times New Roman"/>
          <w:bCs/>
          <w:sz w:val="24"/>
          <w:szCs w:val="24"/>
          <w:lang w:val="nl-BE" w:eastAsia="nl-NL"/>
        </w:rPr>
        <w:t>1</w:t>
      </w:r>
      <w:r w:rsidR="00516F63">
        <w:rPr>
          <w:rFonts w:ascii="Times New Roman" w:eastAsia="Times New Roman" w:hAnsi="Times New Roman" w:cs="Times New Roman"/>
          <w:bCs/>
          <w:sz w:val="24"/>
          <w:szCs w:val="24"/>
          <w:lang w:val="nl-BE" w:eastAsia="nl-NL"/>
        </w:rPr>
        <w:t>3</w:t>
      </w:r>
      <w:r w:rsidRPr="008A1896">
        <w:rPr>
          <w:rFonts w:ascii="Times New Roman" w:eastAsia="Times New Roman" w:hAnsi="Times New Roman" w:cs="Times New Roman"/>
          <w:bCs/>
          <w:sz w:val="24"/>
          <w:szCs w:val="24"/>
          <w:lang w:val="nl-BE" w:eastAsia="nl-NL"/>
        </w:rPr>
        <w:t>. De aanvra</w:t>
      </w:r>
      <w:r>
        <w:rPr>
          <w:rFonts w:ascii="Times New Roman" w:eastAsia="Times New Roman" w:hAnsi="Times New Roman" w:cs="Times New Roman"/>
          <w:bCs/>
          <w:sz w:val="24"/>
          <w:szCs w:val="24"/>
          <w:lang w:val="nl-BE" w:eastAsia="nl-NL"/>
        </w:rPr>
        <w:t>a</w:t>
      </w:r>
      <w:r w:rsidRPr="008A1896">
        <w:rPr>
          <w:rFonts w:ascii="Times New Roman" w:eastAsia="Times New Roman" w:hAnsi="Times New Roman" w:cs="Times New Roman"/>
          <w:bCs/>
          <w:sz w:val="24"/>
          <w:szCs w:val="24"/>
          <w:lang w:val="nl-BE" w:eastAsia="nl-NL"/>
        </w:rPr>
        <w:t>g voor het bekome</w:t>
      </w:r>
      <w:r>
        <w:rPr>
          <w:rFonts w:ascii="Times New Roman" w:eastAsia="Times New Roman" w:hAnsi="Times New Roman" w:cs="Times New Roman"/>
          <w:bCs/>
          <w:sz w:val="24"/>
          <w:szCs w:val="24"/>
          <w:lang w:val="nl-BE" w:eastAsia="nl-NL"/>
        </w:rPr>
        <w:t>n van een beschikking voor een vergunning EIDR</w:t>
      </w:r>
      <w:r w:rsidRPr="008A1896">
        <w:rPr>
          <w:rFonts w:ascii="Times New Roman" w:eastAsia="Times New Roman" w:hAnsi="Times New Roman" w:cs="Times New Roman"/>
          <w:bCs/>
          <w:sz w:val="24"/>
          <w:szCs w:val="24"/>
          <w:lang w:val="nl-BE" w:eastAsia="nl-NL"/>
        </w:rPr>
        <w:t xml:space="preserve"> moet</w:t>
      </w:r>
      <w:r>
        <w:rPr>
          <w:rFonts w:ascii="Times New Roman" w:eastAsia="Times New Roman" w:hAnsi="Times New Roman" w:cs="Times New Roman"/>
          <w:bCs/>
          <w:sz w:val="24"/>
          <w:szCs w:val="24"/>
          <w:lang w:val="nl-BE" w:eastAsia="nl-NL"/>
        </w:rPr>
        <w:t>, tenzij anders is bepaald,</w:t>
      </w:r>
      <w:r w:rsidRPr="008A1896">
        <w:rPr>
          <w:rFonts w:ascii="Times New Roman" w:eastAsia="Times New Roman" w:hAnsi="Times New Roman" w:cs="Times New Roman"/>
          <w:bCs/>
          <w:sz w:val="24"/>
          <w:szCs w:val="24"/>
          <w:lang w:val="nl-BE" w:eastAsia="nl-NL"/>
        </w:rPr>
        <w:t xml:space="preserve"> </w:t>
      </w:r>
      <w:r>
        <w:rPr>
          <w:rFonts w:ascii="Times New Roman" w:eastAsia="Times New Roman" w:hAnsi="Times New Roman" w:cs="Times New Roman"/>
          <w:bCs/>
          <w:sz w:val="24"/>
          <w:szCs w:val="24"/>
          <w:lang w:val="nl-BE" w:eastAsia="nl-NL"/>
        </w:rPr>
        <w:t>worden ingediend bij de bevoegde douaneautoriteit van</w:t>
      </w:r>
      <w:r w:rsidRPr="00CF6E0D">
        <w:rPr>
          <w:rFonts w:ascii="Times New Roman" w:eastAsia="Times New Roman" w:hAnsi="Times New Roman" w:cs="Times New Roman"/>
          <w:sz w:val="24"/>
          <w:szCs w:val="24"/>
          <w:lang w:val="nl-BE" w:eastAsia="nl-NL"/>
        </w:rPr>
        <w:t xml:space="preserve"> de plaats waar de hoofdadministratie voor douanedoeleinden van de aanvrager zich bevindt of waar deze toegankelijk is, en waar op zijn minst een deel van de activiteiten die onder de beschikking moeten vallen, zal worden uitgevoerd</w:t>
      </w:r>
      <w:r>
        <w:rPr>
          <w:rFonts w:ascii="Times New Roman" w:eastAsia="Times New Roman" w:hAnsi="Times New Roman" w:cs="Times New Roman"/>
          <w:sz w:val="24"/>
          <w:szCs w:val="24"/>
          <w:lang w:val="nl-BE" w:eastAsia="nl-NL"/>
        </w:rPr>
        <w:t>. (art. 2</w:t>
      </w:r>
      <w:r w:rsidR="007D5B62">
        <w:rPr>
          <w:rFonts w:ascii="Times New Roman" w:eastAsia="Times New Roman" w:hAnsi="Times New Roman" w:cs="Times New Roman"/>
          <w:sz w:val="24"/>
          <w:szCs w:val="24"/>
          <w:lang w:val="nl-BE" w:eastAsia="nl-NL"/>
        </w:rPr>
        <w:t>2</w:t>
      </w:r>
      <w:r>
        <w:rPr>
          <w:rFonts w:ascii="Times New Roman" w:eastAsia="Times New Roman" w:hAnsi="Times New Roman" w:cs="Times New Roman"/>
          <w:sz w:val="24"/>
          <w:szCs w:val="24"/>
          <w:lang w:val="nl-BE" w:eastAsia="nl-NL"/>
        </w:rPr>
        <w:t xml:space="preserve"> DWU)</w:t>
      </w:r>
      <w:r w:rsidR="00D77D41">
        <w:rPr>
          <w:rFonts w:ascii="Times New Roman" w:eastAsia="Times New Roman" w:hAnsi="Times New Roman" w:cs="Times New Roman"/>
          <w:sz w:val="24"/>
          <w:szCs w:val="24"/>
          <w:lang w:val="nl-BE" w:eastAsia="nl-NL"/>
        </w:rPr>
        <w:t>.</w:t>
      </w:r>
    </w:p>
    <w:p w14:paraId="05613C87" w14:textId="77777777" w:rsidR="00CF6E0D" w:rsidRDefault="00CF6E0D" w:rsidP="00F750A4">
      <w:pPr>
        <w:spacing w:after="0" w:line="240" w:lineRule="auto"/>
        <w:jc w:val="both"/>
        <w:rPr>
          <w:rFonts w:ascii="Times New Roman" w:eastAsia="Times New Roman" w:hAnsi="Times New Roman" w:cs="Times New Roman"/>
          <w:bCs/>
          <w:sz w:val="24"/>
          <w:szCs w:val="24"/>
          <w:lang w:val="nl-BE" w:eastAsia="nl-NL"/>
        </w:rPr>
      </w:pPr>
    </w:p>
    <w:p w14:paraId="0D023CFD" w14:textId="77777777" w:rsidR="00234421" w:rsidRPr="003B7659" w:rsidRDefault="00F011F2" w:rsidP="00F750A4">
      <w:pPr>
        <w:spacing w:after="0" w:line="240" w:lineRule="auto"/>
        <w:jc w:val="both"/>
        <w:rPr>
          <w:rFonts w:ascii="Times New Roman" w:hAnsi="Times New Roman" w:cs="Times New Roman"/>
          <w:sz w:val="24"/>
          <w:szCs w:val="24"/>
          <w:lang w:val="nl-BE" w:eastAsia="nl-NL"/>
        </w:rPr>
      </w:pPr>
      <w:r w:rsidRPr="003B7659">
        <w:rPr>
          <w:rFonts w:ascii="Times New Roman" w:hAnsi="Times New Roman" w:cs="Times New Roman"/>
          <w:sz w:val="24"/>
          <w:szCs w:val="24"/>
          <w:lang w:val="nl-BE" w:eastAsia="nl-NL"/>
        </w:rPr>
        <w:t>Op grond van artikel 22, lid 2 (DWU) en artikel 11, lid 1 (DA), bepalen de douaneautoriteiten binnen 30 dagen na ontvangst van de aanvraag of is voldaan aan de voorwaarden voor de aanvaarding van die aanvraag</w:t>
      </w:r>
      <w:r w:rsidR="00BF751F" w:rsidRPr="003B7659">
        <w:rPr>
          <w:rFonts w:ascii="Times New Roman" w:hAnsi="Times New Roman" w:cs="Times New Roman"/>
          <w:sz w:val="24"/>
          <w:szCs w:val="24"/>
          <w:lang w:val="nl-BE" w:eastAsia="nl-NL"/>
        </w:rPr>
        <w:t>.</w:t>
      </w:r>
      <w:r w:rsidR="00D954D7" w:rsidRPr="003B7659">
        <w:rPr>
          <w:rFonts w:ascii="Times New Roman" w:hAnsi="Times New Roman" w:cs="Times New Roman"/>
          <w:sz w:val="24"/>
          <w:szCs w:val="24"/>
          <w:lang w:val="nl-BE" w:eastAsia="nl-NL"/>
        </w:rPr>
        <w:t xml:space="preserve"> Zo </w:t>
      </w:r>
      <w:r w:rsidR="00234421" w:rsidRPr="003B7659">
        <w:rPr>
          <w:rFonts w:ascii="Times New Roman" w:hAnsi="Times New Roman" w:cs="Times New Roman"/>
          <w:sz w:val="24"/>
          <w:szCs w:val="24"/>
          <w:lang w:val="nl-BE" w:eastAsia="nl-NL"/>
        </w:rPr>
        <w:t>worden onder andere de volgende zaken gecontroleerd</w:t>
      </w:r>
    </w:p>
    <w:p w14:paraId="5C9E00C1" w14:textId="77777777" w:rsidR="00234421" w:rsidRPr="003B7659" w:rsidRDefault="00234421" w:rsidP="00F750A4">
      <w:pPr>
        <w:spacing w:after="0" w:line="240" w:lineRule="auto"/>
        <w:jc w:val="both"/>
        <w:rPr>
          <w:rFonts w:ascii="Times New Roman" w:hAnsi="Times New Roman" w:cs="Times New Roman"/>
          <w:sz w:val="24"/>
          <w:szCs w:val="24"/>
          <w:lang w:val="nl-BE" w:eastAsia="nl-NL"/>
        </w:rPr>
      </w:pPr>
      <w:r w:rsidRPr="003B7659">
        <w:rPr>
          <w:rFonts w:ascii="Times New Roman" w:hAnsi="Times New Roman" w:cs="Times New Roman"/>
          <w:sz w:val="24"/>
          <w:szCs w:val="24"/>
          <w:lang w:val="nl-BE" w:eastAsia="nl-NL"/>
        </w:rPr>
        <w:t>- de aanvrager moet een geldig EORI-nummer hebben (artikel 11, lid 1, a) (DA);</w:t>
      </w:r>
    </w:p>
    <w:p w14:paraId="0E98060D" w14:textId="0AC08A34" w:rsidR="00234421" w:rsidRPr="003B7659" w:rsidRDefault="00234421" w:rsidP="00F750A4">
      <w:pPr>
        <w:spacing w:after="0" w:line="240" w:lineRule="auto"/>
        <w:jc w:val="both"/>
        <w:rPr>
          <w:rFonts w:ascii="Times New Roman" w:hAnsi="Times New Roman" w:cs="Times New Roman"/>
          <w:sz w:val="24"/>
          <w:szCs w:val="24"/>
          <w:lang w:val="nl-BE" w:eastAsia="nl-NL"/>
        </w:rPr>
      </w:pPr>
      <w:r w:rsidRPr="003B7659">
        <w:rPr>
          <w:rFonts w:ascii="Times New Roman" w:hAnsi="Times New Roman" w:cs="Times New Roman"/>
          <w:sz w:val="24"/>
          <w:szCs w:val="24"/>
          <w:lang w:val="nl-BE" w:eastAsia="nl-NL"/>
        </w:rPr>
        <w:t>- de aanvrager moet zijn gevestigd in het douanegebied van de Unie (artikel 11, lid 1, b) (DA);</w:t>
      </w:r>
    </w:p>
    <w:p w14:paraId="4A146055" w14:textId="1782A0E5" w:rsidR="00234421" w:rsidRPr="003B7659" w:rsidRDefault="00234421" w:rsidP="00F750A4">
      <w:pPr>
        <w:spacing w:after="0" w:line="240" w:lineRule="auto"/>
        <w:jc w:val="both"/>
        <w:rPr>
          <w:rFonts w:ascii="Times New Roman" w:hAnsi="Times New Roman" w:cs="Times New Roman"/>
          <w:sz w:val="24"/>
          <w:szCs w:val="24"/>
          <w:lang w:val="nl-BE" w:eastAsia="nl-NL"/>
        </w:rPr>
      </w:pPr>
      <w:r w:rsidRPr="003B7659">
        <w:rPr>
          <w:rFonts w:ascii="Times New Roman" w:hAnsi="Times New Roman" w:cs="Times New Roman"/>
          <w:sz w:val="24"/>
          <w:szCs w:val="24"/>
          <w:lang w:val="nl-BE" w:eastAsia="nl-NL"/>
        </w:rPr>
        <w:t>- de aanvrager moet zijn aanvraag indienen bij een douaneautoriteit die is aangewezen voor het in ontvangst nemen van aanvragen in de lidstaat van de bevoegde douaneautoriteit (artikel 11, lid 1, c) (DA);</w:t>
      </w:r>
    </w:p>
    <w:p w14:paraId="096326EB" w14:textId="0593FEDC" w:rsidR="00234421" w:rsidRPr="003B7659" w:rsidRDefault="00234421" w:rsidP="00F750A4">
      <w:pPr>
        <w:spacing w:after="0" w:line="240" w:lineRule="auto"/>
        <w:jc w:val="both"/>
        <w:rPr>
          <w:rFonts w:ascii="Times New Roman" w:hAnsi="Times New Roman" w:cs="Times New Roman"/>
          <w:sz w:val="24"/>
          <w:szCs w:val="24"/>
          <w:lang w:val="nl-BE" w:eastAsia="nl-NL"/>
        </w:rPr>
      </w:pPr>
      <w:r w:rsidRPr="003B7659">
        <w:rPr>
          <w:rFonts w:ascii="Times New Roman" w:hAnsi="Times New Roman" w:cs="Times New Roman"/>
          <w:sz w:val="24"/>
          <w:szCs w:val="24"/>
          <w:lang w:val="nl-BE" w:eastAsia="nl-NL"/>
        </w:rPr>
        <w:t>- de aanvraag van de aanvrager zit niet op een beschikking met hetzelfde oogmerk als een vorige, tot hem gerichte beschikking, die gedurende het jaar voorafgaand aan de aanvraag nietig is verklaard of ingetrokken op grond van het feit dat de aanvrager niet heeft voldaan aan een krachtens die beschikking opgelegde verplichting (artikel 11, lid 1, d) (DA).</w:t>
      </w:r>
    </w:p>
    <w:p w14:paraId="05613C88" w14:textId="3BD8C1EA" w:rsidR="00CF6E0D" w:rsidRPr="003B7659" w:rsidRDefault="00F750A4" w:rsidP="00F750A4">
      <w:pPr>
        <w:spacing w:after="0" w:line="240" w:lineRule="auto"/>
        <w:jc w:val="both"/>
        <w:rPr>
          <w:rFonts w:ascii="Times New Roman" w:hAnsi="Times New Roman" w:cs="Times New Roman"/>
          <w:sz w:val="24"/>
          <w:szCs w:val="24"/>
          <w:lang w:val="nl-BE" w:eastAsia="nl-NL"/>
        </w:rPr>
      </w:pPr>
      <w:r w:rsidRPr="003B7659">
        <w:rPr>
          <w:rFonts w:ascii="Times New Roman" w:hAnsi="Times New Roman" w:cs="Times New Roman"/>
          <w:i/>
          <w:sz w:val="24"/>
          <w:szCs w:val="24"/>
          <w:lang w:val="nl-BE" w:eastAsia="nl-NL"/>
        </w:rPr>
        <w:t>(</w:t>
      </w:r>
      <w:r w:rsidR="00F011F2" w:rsidRPr="003B7659">
        <w:rPr>
          <w:rFonts w:ascii="Times New Roman" w:hAnsi="Times New Roman" w:cs="Times New Roman"/>
          <w:i/>
          <w:sz w:val="24"/>
          <w:szCs w:val="24"/>
          <w:lang w:val="nl-BE" w:eastAsia="nl-NL"/>
        </w:rPr>
        <w:t>Richtsnoeren Vereenvoudigingen</w:t>
      </w:r>
      <w:r w:rsidR="00B8609B" w:rsidRPr="003B7659">
        <w:rPr>
          <w:rFonts w:ascii="Times New Roman" w:hAnsi="Times New Roman" w:cs="Times New Roman"/>
          <w:i/>
          <w:sz w:val="24"/>
          <w:szCs w:val="24"/>
          <w:lang w:val="nl-BE" w:eastAsia="nl-NL"/>
        </w:rPr>
        <w:t xml:space="preserve"> 2.1.1.</w:t>
      </w:r>
      <w:r w:rsidR="00D954D7" w:rsidRPr="003B7659">
        <w:rPr>
          <w:rFonts w:ascii="Times New Roman" w:hAnsi="Times New Roman" w:cs="Times New Roman"/>
          <w:i/>
          <w:sz w:val="24"/>
          <w:szCs w:val="24"/>
          <w:lang w:val="nl-BE" w:eastAsia="nl-NL"/>
        </w:rPr>
        <w:t xml:space="preserve"> rubriek </w:t>
      </w:r>
      <w:r w:rsidR="00234421" w:rsidRPr="003B7659">
        <w:rPr>
          <w:rFonts w:ascii="Times New Roman" w:hAnsi="Times New Roman" w:cs="Times New Roman"/>
          <w:i/>
          <w:sz w:val="24"/>
          <w:szCs w:val="24"/>
          <w:lang w:val="nl-BE" w:eastAsia="nl-NL"/>
        </w:rPr>
        <w:t>‘Fasen van aanvraag en aanvaarding; letter b)</w:t>
      </w:r>
      <w:r w:rsidRPr="003B7659">
        <w:rPr>
          <w:rFonts w:ascii="Times New Roman" w:hAnsi="Times New Roman" w:cs="Times New Roman"/>
          <w:i/>
          <w:sz w:val="24"/>
          <w:szCs w:val="24"/>
          <w:lang w:val="nl-BE" w:eastAsia="nl-NL"/>
        </w:rPr>
        <w:t>)</w:t>
      </w:r>
    </w:p>
    <w:p w14:paraId="05613C89" w14:textId="77777777" w:rsidR="00D64BEB" w:rsidRPr="003B7659" w:rsidRDefault="00D64BEB" w:rsidP="00F750A4">
      <w:pPr>
        <w:spacing w:after="0" w:line="240" w:lineRule="auto"/>
        <w:jc w:val="both"/>
        <w:rPr>
          <w:rFonts w:ascii="Times New Roman" w:hAnsi="Times New Roman" w:cs="Times New Roman"/>
          <w:sz w:val="24"/>
          <w:szCs w:val="24"/>
          <w:lang w:val="nl-BE" w:eastAsia="nl-NL"/>
        </w:rPr>
      </w:pPr>
    </w:p>
    <w:p w14:paraId="2FB8824F" w14:textId="4BAB09E7" w:rsidR="005C45A2" w:rsidRPr="003B7659" w:rsidRDefault="00234421" w:rsidP="005C45A2">
      <w:pPr>
        <w:spacing w:after="0" w:line="240" w:lineRule="auto"/>
        <w:jc w:val="both"/>
        <w:rPr>
          <w:rFonts w:ascii="Times New Roman" w:eastAsia="Times New Roman" w:hAnsi="Times New Roman" w:cs="Times New Roman"/>
          <w:bCs/>
          <w:sz w:val="24"/>
          <w:szCs w:val="24"/>
          <w:lang w:val="nl-BE" w:eastAsia="nl-NL"/>
        </w:rPr>
      </w:pPr>
      <w:r w:rsidRPr="003B7659">
        <w:rPr>
          <w:rFonts w:ascii="Times New Roman" w:eastAsia="Times New Roman" w:hAnsi="Times New Roman" w:cs="Times New Roman"/>
          <w:bCs/>
          <w:sz w:val="24"/>
          <w:szCs w:val="24"/>
          <w:lang w:val="nl-BE" w:eastAsia="nl-NL"/>
        </w:rPr>
        <w:t>Nadere b</w:t>
      </w:r>
      <w:r w:rsidR="005C45A2" w:rsidRPr="003B7659">
        <w:rPr>
          <w:rFonts w:ascii="Times New Roman" w:eastAsia="Times New Roman" w:hAnsi="Times New Roman" w:cs="Times New Roman"/>
          <w:bCs/>
          <w:sz w:val="24"/>
          <w:szCs w:val="24"/>
          <w:lang w:val="nl-BE" w:eastAsia="nl-NL"/>
        </w:rPr>
        <w:t>epalingen inzake de aanvraag voor een vergunning, het beheer van vergunningen naar aanleiding van aanvragen, de nietigverklaring van gunstige vergunningen en de intrekking en wijziging van gunstige vergunningen zijn opgenomen in respectievelijk de artikelen 22, 23, 27 en 28 van het DWU.</w:t>
      </w:r>
    </w:p>
    <w:p w14:paraId="546BD81B" w14:textId="77777777" w:rsidR="005C45A2" w:rsidRPr="005C45A2" w:rsidRDefault="005C45A2" w:rsidP="005C45A2">
      <w:pPr>
        <w:spacing w:after="0" w:line="240" w:lineRule="auto"/>
        <w:jc w:val="both"/>
        <w:rPr>
          <w:rFonts w:ascii="Times New Roman" w:eastAsia="Times New Roman" w:hAnsi="Times New Roman" w:cs="Times New Roman"/>
          <w:bCs/>
          <w:sz w:val="24"/>
          <w:szCs w:val="24"/>
          <w:lang w:val="nl-BE" w:eastAsia="nl-NL"/>
        </w:rPr>
      </w:pPr>
    </w:p>
    <w:p w14:paraId="484E619E" w14:textId="0780C4DA" w:rsidR="005C45A2" w:rsidRPr="005C45A2" w:rsidRDefault="005C45A2" w:rsidP="005C45A2">
      <w:pPr>
        <w:spacing w:after="0" w:line="240" w:lineRule="auto"/>
        <w:jc w:val="both"/>
        <w:rPr>
          <w:rFonts w:ascii="Times New Roman" w:eastAsia="Times New Roman" w:hAnsi="Times New Roman" w:cs="Times New Roman"/>
          <w:bCs/>
          <w:sz w:val="24"/>
          <w:szCs w:val="24"/>
          <w:lang w:val="nl-BE" w:eastAsia="nl-NL"/>
        </w:rPr>
      </w:pPr>
      <w:r w:rsidRPr="005C45A2">
        <w:rPr>
          <w:rFonts w:ascii="Times New Roman" w:eastAsia="Times New Roman" w:hAnsi="Times New Roman" w:cs="Times New Roman"/>
          <w:bCs/>
          <w:sz w:val="24"/>
          <w:szCs w:val="24"/>
          <w:lang w:val="nl-BE" w:eastAsia="nl-NL"/>
        </w:rPr>
        <w:t xml:space="preserve">Deze bepalingen worden toegelicht in de </w:t>
      </w:r>
      <w:r w:rsidR="006F2E3A">
        <w:rPr>
          <w:rFonts w:ascii="Times New Roman" w:eastAsia="Times New Roman" w:hAnsi="Times New Roman" w:cs="Times New Roman"/>
          <w:bCs/>
          <w:sz w:val="24"/>
          <w:szCs w:val="24"/>
          <w:lang w:val="nl-BE" w:eastAsia="nl-NL"/>
        </w:rPr>
        <w:t xml:space="preserve"> circulaire</w:t>
      </w:r>
      <w:r w:rsidRPr="005C45A2">
        <w:rPr>
          <w:rFonts w:ascii="Times New Roman" w:eastAsia="Times New Roman" w:hAnsi="Times New Roman" w:cs="Times New Roman"/>
          <w:bCs/>
          <w:sz w:val="24"/>
          <w:szCs w:val="24"/>
          <w:lang w:val="nl-BE" w:eastAsia="nl-NL"/>
        </w:rPr>
        <w:t xml:space="preserve">          </w:t>
      </w:r>
      <w:r w:rsidRPr="005C45A2">
        <w:rPr>
          <w:rFonts w:ascii="Times New Roman" w:eastAsia="Times New Roman" w:hAnsi="Times New Roman" w:cs="Times New Roman"/>
          <w:bCs/>
          <w:i/>
          <w:sz w:val="24"/>
          <w:szCs w:val="24"/>
          <w:lang w:val="nl-BE" w:eastAsia="nl-NL"/>
        </w:rPr>
        <w:t>(nog aan te vullen door OEO).</w:t>
      </w:r>
    </w:p>
    <w:p w14:paraId="255584BE" w14:textId="77777777" w:rsidR="00F750A4" w:rsidRDefault="00F750A4" w:rsidP="00F750A4">
      <w:pPr>
        <w:spacing w:after="0" w:line="240" w:lineRule="auto"/>
        <w:jc w:val="both"/>
        <w:rPr>
          <w:rFonts w:ascii="Times New Roman" w:eastAsia="Times New Roman" w:hAnsi="Times New Roman" w:cs="Times New Roman"/>
          <w:bCs/>
          <w:sz w:val="24"/>
          <w:szCs w:val="24"/>
          <w:lang w:val="nl-BE" w:eastAsia="nl-NL"/>
        </w:rPr>
      </w:pPr>
    </w:p>
    <w:p w14:paraId="05613C8A" w14:textId="374027DA" w:rsidR="00297112" w:rsidRPr="00297112" w:rsidRDefault="00307FF4" w:rsidP="00297112">
      <w:pPr>
        <w:spacing w:after="0" w:line="240" w:lineRule="auto"/>
        <w:jc w:val="both"/>
        <w:rPr>
          <w:rFonts w:ascii="Times New Roman" w:eastAsia="Times New Roman" w:hAnsi="Times New Roman" w:cs="Times New Roman"/>
          <w:b/>
          <w:sz w:val="24"/>
          <w:szCs w:val="24"/>
          <w:u w:val="single"/>
          <w:lang w:val="nl-BE" w:eastAsia="nl-NL"/>
        </w:rPr>
      </w:pPr>
      <w:r>
        <w:rPr>
          <w:rFonts w:ascii="Times New Roman" w:eastAsia="Times New Roman" w:hAnsi="Times New Roman" w:cs="Times New Roman"/>
          <w:b/>
          <w:sz w:val="24"/>
          <w:szCs w:val="24"/>
          <w:lang w:val="nl-BE" w:eastAsia="nl-NL"/>
        </w:rPr>
        <w:t>5</w:t>
      </w:r>
      <w:r w:rsidR="00074EA6">
        <w:rPr>
          <w:rFonts w:ascii="Times New Roman" w:eastAsia="Times New Roman" w:hAnsi="Times New Roman" w:cs="Times New Roman"/>
          <w:b/>
          <w:sz w:val="24"/>
          <w:szCs w:val="24"/>
          <w:lang w:val="nl-BE" w:eastAsia="nl-NL"/>
        </w:rPr>
        <w:t>.</w:t>
      </w:r>
      <w:r w:rsidR="00297112" w:rsidRPr="00297112">
        <w:rPr>
          <w:rFonts w:ascii="Times New Roman" w:eastAsia="Times New Roman" w:hAnsi="Times New Roman" w:cs="Times New Roman"/>
          <w:b/>
          <w:sz w:val="24"/>
          <w:szCs w:val="24"/>
          <w:lang w:val="nl-BE" w:eastAsia="nl-NL"/>
        </w:rPr>
        <w:t xml:space="preserve"> </w:t>
      </w:r>
      <w:r w:rsidR="00297112" w:rsidRPr="00297112">
        <w:rPr>
          <w:rFonts w:ascii="Times New Roman" w:eastAsia="Times New Roman" w:hAnsi="Times New Roman" w:cs="Times New Roman"/>
          <w:b/>
          <w:sz w:val="24"/>
          <w:szCs w:val="24"/>
          <w:u w:val="single"/>
          <w:lang w:val="nl-BE" w:eastAsia="nl-NL"/>
        </w:rPr>
        <w:t>V</w:t>
      </w:r>
      <w:r w:rsidR="009A08B5">
        <w:rPr>
          <w:rFonts w:ascii="Times New Roman" w:eastAsia="Times New Roman" w:hAnsi="Times New Roman" w:cs="Times New Roman"/>
          <w:b/>
          <w:sz w:val="24"/>
          <w:szCs w:val="24"/>
          <w:u w:val="single"/>
          <w:lang w:val="nl-BE" w:eastAsia="nl-NL"/>
        </w:rPr>
        <w:t>OORWAARDEN VOOR HET V</w:t>
      </w:r>
      <w:r w:rsidR="00297112" w:rsidRPr="00297112">
        <w:rPr>
          <w:rFonts w:ascii="Times New Roman" w:eastAsia="Times New Roman" w:hAnsi="Times New Roman" w:cs="Times New Roman"/>
          <w:b/>
          <w:sz w:val="24"/>
          <w:szCs w:val="24"/>
          <w:u w:val="single"/>
          <w:lang w:val="nl-BE" w:eastAsia="nl-NL"/>
        </w:rPr>
        <w:t xml:space="preserve">ERLENEN VAN </w:t>
      </w:r>
      <w:r w:rsidR="00CC7D71">
        <w:rPr>
          <w:rFonts w:ascii="Times New Roman" w:eastAsia="Times New Roman" w:hAnsi="Times New Roman" w:cs="Times New Roman"/>
          <w:b/>
          <w:sz w:val="24"/>
          <w:szCs w:val="24"/>
          <w:u w:val="single"/>
          <w:lang w:val="nl-BE" w:eastAsia="nl-NL"/>
        </w:rPr>
        <w:t>DE</w:t>
      </w:r>
      <w:r w:rsidR="00332CAD">
        <w:rPr>
          <w:rFonts w:ascii="Times New Roman" w:eastAsia="Times New Roman" w:hAnsi="Times New Roman" w:cs="Times New Roman"/>
          <w:b/>
          <w:sz w:val="24"/>
          <w:szCs w:val="24"/>
          <w:u w:val="single"/>
          <w:lang w:val="nl-BE" w:eastAsia="nl-NL"/>
        </w:rPr>
        <w:t xml:space="preserve"> VERGUNNING</w:t>
      </w:r>
      <w:r w:rsidR="00297112" w:rsidRPr="00297112">
        <w:rPr>
          <w:rFonts w:ascii="Times New Roman" w:eastAsia="Times New Roman" w:hAnsi="Times New Roman" w:cs="Times New Roman"/>
          <w:b/>
          <w:sz w:val="24"/>
          <w:szCs w:val="24"/>
          <w:u w:val="single"/>
          <w:lang w:val="nl-BE" w:eastAsia="nl-NL"/>
        </w:rPr>
        <w:t xml:space="preserve"> EIDR</w:t>
      </w:r>
    </w:p>
    <w:p w14:paraId="05613C8B" w14:textId="77777777" w:rsidR="009A13F9" w:rsidRDefault="009A13F9" w:rsidP="00F22FCE">
      <w:pPr>
        <w:spacing w:after="0" w:line="240" w:lineRule="auto"/>
        <w:jc w:val="both"/>
        <w:rPr>
          <w:rFonts w:ascii="Times New Roman" w:eastAsia="Times New Roman" w:hAnsi="Times New Roman" w:cs="Times New Roman"/>
          <w:sz w:val="24"/>
          <w:szCs w:val="24"/>
          <w:lang w:val="nl-BE" w:eastAsia="nl-NL"/>
        </w:rPr>
      </w:pPr>
    </w:p>
    <w:p w14:paraId="05613C8C" w14:textId="1CF39C10" w:rsidR="00D77D41" w:rsidRDefault="009B0338" w:rsidP="00F22FCE">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5.1</w:t>
      </w:r>
      <w:r w:rsidR="00D77D41">
        <w:rPr>
          <w:rFonts w:ascii="Times New Roman" w:eastAsia="Times New Roman" w:hAnsi="Times New Roman" w:cs="Times New Roman"/>
          <w:sz w:val="24"/>
          <w:szCs w:val="24"/>
          <w:lang w:val="nl-BE" w:eastAsia="nl-NL"/>
        </w:rPr>
        <w:t xml:space="preserve"> </w:t>
      </w:r>
      <w:r w:rsidR="00D77D41">
        <w:rPr>
          <w:rFonts w:ascii="Times New Roman" w:eastAsia="Times New Roman" w:hAnsi="Times New Roman" w:cs="Times New Roman"/>
          <w:sz w:val="24"/>
          <w:szCs w:val="24"/>
          <w:u w:val="single"/>
          <w:lang w:val="nl-BE" w:eastAsia="nl-NL"/>
        </w:rPr>
        <w:t>Wettelijke bepalingen</w:t>
      </w:r>
    </w:p>
    <w:p w14:paraId="05613C8D" w14:textId="77777777" w:rsidR="00D77D41" w:rsidRDefault="00D77D41" w:rsidP="00F22FCE">
      <w:pPr>
        <w:spacing w:after="0" w:line="240" w:lineRule="auto"/>
        <w:jc w:val="both"/>
        <w:rPr>
          <w:rFonts w:ascii="Times New Roman" w:eastAsia="Times New Roman" w:hAnsi="Times New Roman" w:cs="Times New Roman"/>
          <w:sz w:val="24"/>
          <w:szCs w:val="24"/>
          <w:u w:val="single"/>
          <w:lang w:val="nl-BE" w:eastAsia="nl-NL"/>
        </w:rPr>
      </w:pPr>
    </w:p>
    <w:p w14:paraId="07876E61" w14:textId="77777777" w:rsidR="004259F3" w:rsidRPr="00D77D41" w:rsidRDefault="004259F3" w:rsidP="00F22FCE">
      <w:pPr>
        <w:spacing w:after="0" w:line="240" w:lineRule="auto"/>
        <w:jc w:val="both"/>
        <w:rPr>
          <w:rFonts w:ascii="Times New Roman" w:eastAsia="Times New Roman" w:hAnsi="Times New Roman" w:cs="Times New Roman"/>
          <w:sz w:val="24"/>
          <w:szCs w:val="24"/>
          <w:u w:val="single"/>
          <w:lang w:val="nl-BE" w:eastAsia="nl-NL"/>
        </w:rPr>
      </w:pPr>
    </w:p>
    <w:p w14:paraId="05613C8E" w14:textId="77777777" w:rsidR="009A13F9" w:rsidRPr="007E17A7" w:rsidRDefault="009A13F9" w:rsidP="00332CAD">
      <w:pPr>
        <w:spacing w:after="0" w:line="240" w:lineRule="auto"/>
        <w:ind w:left="708"/>
        <w:jc w:val="center"/>
        <w:rPr>
          <w:rFonts w:ascii="Times New Roman" w:eastAsia="Times New Roman" w:hAnsi="Times New Roman" w:cs="Times New Roman"/>
          <w:i/>
          <w:sz w:val="24"/>
          <w:szCs w:val="24"/>
          <w:u w:val="single"/>
          <w:lang w:val="nl-BE" w:eastAsia="nl-NL"/>
        </w:rPr>
      </w:pPr>
      <w:r w:rsidRPr="007E17A7">
        <w:rPr>
          <w:rFonts w:ascii="Times New Roman" w:eastAsia="Times New Roman" w:hAnsi="Times New Roman" w:cs="Times New Roman"/>
          <w:i/>
          <w:iCs/>
          <w:sz w:val="24"/>
          <w:szCs w:val="24"/>
          <w:u w:val="single"/>
          <w:lang w:val="nl-BE" w:eastAsia="nl-NL"/>
        </w:rPr>
        <w:t xml:space="preserve">Artikel 182 </w:t>
      </w:r>
      <w:r w:rsidR="007E17A7">
        <w:rPr>
          <w:rFonts w:ascii="Times New Roman" w:eastAsia="Times New Roman" w:hAnsi="Times New Roman" w:cs="Times New Roman"/>
          <w:i/>
          <w:iCs/>
          <w:sz w:val="24"/>
          <w:szCs w:val="24"/>
          <w:u w:val="single"/>
          <w:lang w:val="nl-BE" w:eastAsia="nl-NL"/>
        </w:rPr>
        <w:t>(DWU)</w:t>
      </w:r>
    </w:p>
    <w:p w14:paraId="05613C8F" w14:textId="77777777" w:rsidR="009A13F9" w:rsidRDefault="009A13F9" w:rsidP="00332CAD">
      <w:pPr>
        <w:spacing w:after="0" w:line="240" w:lineRule="auto"/>
        <w:ind w:left="708"/>
        <w:jc w:val="center"/>
        <w:rPr>
          <w:rFonts w:ascii="Times New Roman" w:eastAsia="Times New Roman" w:hAnsi="Times New Roman" w:cs="Times New Roman"/>
          <w:b/>
          <w:bCs/>
          <w:i/>
          <w:sz w:val="24"/>
          <w:szCs w:val="24"/>
          <w:lang w:val="nl-BE" w:eastAsia="nl-NL"/>
        </w:rPr>
      </w:pPr>
    </w:p>
    <w:p w14:paraId="05613C90" w14:textId="337EDF04" w:rsidR="009A13F9" w:rsidRPr="009A13F9" w:rsidRDefault="00E929BF" w:rsidP="00332CAD">
      <w:pPr>
        <w:spacing w:after="0" w:line="240" w:lineRule="auto"/>
        <w:ind w:left="708"/>
        <w:jc w:val="center"/>
        <w:rPr>
          <w:rFonts w:ascii="Times New Roman" w:eastAsia="Times New Roman" w:hAnsi="Times New Roman" w:cs="Times New Roman"/>
          <w:i/>
          <w:sz w:val="24"/>
          <w:szCs w:val="24"/>
          <w:lang w:val="nl-BE" w:eastAsia="nl-NL"/>
        </w:rPr>
      </w:pPr>
      <w:r>
        <w:rPr>
          <w:rFonts w:ascii="Times New Roman" w:eastAsia="Times New Roman" w:hAnsi="Times New Roman" w:cs="Times New Roman"/>
          <w:b/>
          <w:bCs/>
          <w:i/>
          <w:sz w:val="24"/>
          <w:szCs w:val="24"/>
          <w:lang w:val="nl-BE" w:eastAsia="nl-NL"/>
        </w:rPr>
        <w:t>“</w:t>
      </w:r>
      <w:r w:rsidR="009A13F9" w:rsidRPr="009A13F9">
        <w:rPr>
          <w:rFonts w:ascii="Times New Roman" w:eastAsia="Times New Roman" w:hAnsi="Times New Roman" w:cs="Times New Roman"/>
          <w:b/>
          <w:bCs/>
          <w:i/>
          <w:sz w:val="24"/>
          <w:szCs w:val="24"/>
          <w:lang w:val="nl-BE" w:eastAsia="nl-NL"/>
        </w:rPr>
        <w:t>Inschrijving in de administratie van de aangever</w:t>
      </w:r>
    </w:p>
    <w:p w14:paraId="05613C91" w14:textId="77777777" w:rsidR="007E17A7" w:rsidRDefault="007E17A7" w:rsidP="009A13F9">
      <w:pPr>
        <w:spacing w:after="0" w:line="240" w:lineRule="auto"/>
        <w:ind w:left="708"/>
        <w:jc w:val="both"/>
        <w:rPr>
          <w:rFonts w:ascii="Times New Roman" w:eastAsia="Times New Roman" w:hAnsi="Times New Roman" w:cs="Times New Roman"/>
          <w:i/>
          <w:sz w:val="24"/>
          <w:szCs w:val="24"/>
          <w:lang w:val="nl-BE" w:eastAsia="nl-NL"/>
        </w:rPr>
      </w:pPr>
    </w:p>
    <w:p w14:paraId="05613C92" w14:textId="6E6F1064" w:rsidR="009A13F9" w:rsidRPr="009A13F9" w:rsidRDefault="009A13F9" w:rsidP="009A13F9">
      <w:pPr>
        <w:spacing w:after="0" w:line="240" w:lineRule="auto"/>
        <w:ind w:left="708"/>
        <w:jc w:val="both"/>
        <w:rPr>
          <w:rFonts w:ascii="Times New Roman" w:eastAsia="Times New Roman" w:hAnsi="Times New Roman" w:cs="Times New Roman"/>
          <w:i/>
          <w:sz w:val="24"/>
          <w:szCs w:val="24"/>
          <w:lang w:val="nl-BE" w:eastAsia="nl-NL"/>
        </w:rPr>
      </w:pPr>
      <w:r w:rsidRPr="009A13F9">
        <w:rPr>
          <w:rFonts w:ascii="Times New Roman" w:eastAsia="Times New Roman" w:hAnsi="Times New Roman" w:cs="Times New Roman"/>
          <w:i/>
          <w:sz w:val="24"/>
          <w:szCs w:val="24"/>
          <w:lang w:val="nl-BE" w:eastAsia="nl-NL"/>
        </w:rPr>
        <w:t xml:space="preserve">1. De douaneautoriteiten kunnen een persoon, op diens verzoek, vergunning geven om een douaneaangifte, waaronder begrepen een vereenvoudigde aangifte in te dienen in de vorm van een inschrijving in de administratie van de aangever, </w:t>
      </w:r>
      <w:r w:rsidRPr="00A938ED">
        <w:rPr>
          <w:rFonts w:ascii="Times New Roman" w:eastAsia="Times New Roman" w:hAnsi="Times New Roman" w:cs="Times New Roman"/>
          <w:i/>
          <w:sz w:val="24"/>
          <w:szCs w:val="24"/>
          <w:u w:val="single"/>
          <w:lang w:val="nl-BE" w:eastAsia="nl-NL"/>
        </w:rPr>
        <w:t>op voorwaarde dat de gegevens van die aangifte ter beschikking staan van de douaneautoriteiten in het elektronische systeem van de aangever op het tijdstip waarop de douaneaangifte, in de vorm van een inschrijving in de administratie van de aangever, wordt ingediend.</w:t>
      </w:r>
      <w:r w:rsidR="00E929BF">
        <w:rPr>
          <w:rFonts w:ascii="Times New Roman" w:eastAsia="Times New Roman" w:hAnsi="Times New Roman" w:cs="Times New Roman"/>
          <w:i/>
          <w:sz w:val="24"/>
          <w:szCs w:val="24"/>
          <w:lang w:val="nl-BE" w:eastAsia="nl-NL"/>
        </w:rPr>
        <w:t>”</w:t>
      </w:r>
    </w:p>
    <w:p w14:paraId="74AA4D74" w14:textId="77777777" w:rsidR="003340DC" w:rsidRDefault="003340DC" w:rsidP="009A13F9">
      <w:pPr>
        <w:spacing w:after="0" w:line="240" w:lineRule="auto"/>
        <w:ind w:left="708"/>
        <w:jc w:val="both"/>
        <w:rPr>
          <w:rFonts w:ascii="Times New Roman" w:eastAsia="Times New Roman" w:hAnsi="Times New Roman" w:cs="Times New Roman"/>
          <w:i/>
          <w:sz w:val="24"/>
          <w:szCs w:val="24"/>
          <w:lang w:val="nl-BE" w:eastAsia="nl-NL"/>
        </w:rPr>
      </w:pPr>
    </w:p>
    <w:p w14:paraId="79C49596" w14:textId="30B0315F" w:rsidR="004259F3" w:rsidRDefault="004259F3" w:rsidP="009A13F9">
      <w:pPr>
        <w:spacing w:after="0" w:line="240" w:lineRule="auto"/>
        <w:ind w:left="708"/>
        <w:jc w:val="both"/>
        <w:rPr>
          <w:rFonts w:ascii="Times New Roman" w:eastAsia="Times New Roman" w:hAnsi="Times New Roman" w:cs="Times New Roman"/>
          <w:i/>
          <w:sz w:val="24"/>
          <w:szCs w:val="24"/>
          <w:lang w:val="nl-BE" w:eastAsia="nl-NL"/>
        </w:rPr>
      </w:pPr>
    </w:p>
    <w:p w14:paraId="1B874D61" w14:textId="77777777" w:rsidR="004259F3" w:rsidRDefault="004259F3" w:rsidP="009A13F9">
      <w:pPr>
        <w:spacing w:after="0" w:line="240" w:lineRule="auto"/>
        <w:ind w:left="708"/>
        <w:jc w:val="both"/>
        <w:rPr>
          <w:rFonts w:ascii="Times New Roman" w:eastAsia="Times New Roman" w:hAnsi="Times New Roman" w:cs="Times New Roman"/>
          <w:i/>
          <w:sz w:val="24"/>
          <w:szCs w:val="24"/>
          <w:lang w:val="nl-BE" w:eastAsia="nl-NL"/>
        </w:rPr>
      </w:pPr>
    </w:p>
    <w:p w14:paraId="05613C95" w14:textId="77777777" w:rsidR="007E17A7" w:rsidRPr="007E17A7" w:rsidRDefault="007E17A7" w:rsidP="00332CAD">
      <w:pPr>
        <w:spacing w:after="0" w:line="240" w:lineRule="auto"/>
        <w:ind w:left="708"/>
        <w:jc w:val="center"/>
        <w:rPr>
          <w:rFonts w:ascii="Times New Roman" w:eastAsia="Times New Roman" w:hAnsi="Times New Roman" w:cs="Times New Roman"/>
          <w:i/>
          <w:sz w:val="24"/>
          <w:szCs w:val="24"/>
          <w:u w:val="single"/>
          <w:lang w:val="nl-BE" w:eastAsia="nl-NL"/>
        </w:rPr>
      </w:pPr>
      <w:r w:rsidRPr="007E17A7">
        <w:rPr>
          <w:rFonts w:ascii="Times New Roman" w:eastAsia="Times New Roman" w:hAnsi="Times New Roman" w:cs="Times New Roman"/>
          <w:i/>
          <w:sz w:val="24"/>
          <w:szCs w:val="24"/>
          <w:u w:val="single"/>
          <w:lang w:val="nl-BE" w:eastAsia="nl-NL"/>
        </w:rPr>
        <w:t xml:space="preserve">Artikel 150 </w:t>
      </w:r>
      <w:r>
        <w:rPr>
          <w:rFonts w:ascii="Times New Roman" w:eastAsia="Times New Roman" w:hAnsi="Times New Roman" w:cs="Times New Roman"/>
          <w:i/>
          <w:sz w:val="24"/>
          <w:szCs w:val="24"/>
          <w:u w:val="single"/>
          <w:lang w:val="nl-BE" w:eastAsia="nl-NL"/>
        </w:rPr>
        <w:t>(DA)</w:t>
      </w:r>
    </w:p>
    <w:p w14:paraId="05613C96" w14:textId="77777777" w:rsidR="007E17A7" w:rsidRDefault="007E17A7" w:rsidP="00332CAD">
      <w:pPr>
        <w:spacing w:after="0" w:line="240" w:lineRule="auto"/>
        <w:ind w:left="708"/>
        <w:jc w:val="center"/>
        <w:rPr>
          <w:rFonts w:ascii="Times New Roman" w:eastAsia="Times New Roman" w:hAnsi="Times New Roman" w:cs="Times New Roman"/>
          <w:i/>
          <w:sz w:val="24"/>
          <w:szCs w:val="24"/>
          <w:lang w:val="nl-BE" w:eastAsia="nl-NL"/>
        </w:rPr>
      </w:pPr>
    </w:p>
    <w:p w14:paraId="05613C97" w14:textId="6D03F42E" w:rsidR="007E17A7" w:rsidRPr="007E17A7" w:rsidRDefault="00E929BF" w:rsidP="00332CAD">
      <w:pPr>
        <w:spacing w:after="0" w:line="240" w:lineRule="auto"/>
        <w:ind w:left="708"/>
        <w:jc w:val="center"/>
        <w:rPr>
          <w:rFonts w:ascii="Times New Roman" w:eastAsia="Times New Roman" w:hAnsi="Times New Roman" w:cs="Times New Roman"/>
          <w:b/>
          <w:i/>
          <w:sz w:val="24"/>
          <w:szCs w:val="24"/>
          <w:lang w:val="nl-BE" w:eastAsia="nl-NL"/>
        </w:rPr>
      </w:pPr>
      <w:r>
        <w:rPr>
          <w:rFonts w:ascii="Times New Roman" w:eastAsia="Times New Roman" w:hAnsi="Times New Roman" w:cs="Times New Roman"/>
          <w:b/>
          <w:i/>
          <w:sz w:val="24"/>
          <w:szCs w:val="24"/>
          <w:lang w:val="nl-BE" w:eastAsia="nl-NL"/>
        </w:rPr>
        <w:t>“</w:t>
      </w:r>
      <w:r w:rsidR="007E17A7" w:rsidRPr="007E17A7">
        <w:rPr>
          <w:rFonts w:ascii="Times New Roman" w:eastAsia="Times New Roman" w:hAnsi="Times New Roman" w:cs="Times New Roman"/>
          <w:b/>
          <w:i/>
          <w:sz w:val="24"/>
          <w:szCs w:val="24"/>
          <w:lang w:val="nl-BE" w:eastAsia="nl-NL"/>
        </w:rPr>
        <w:t>Voorwaarden voor het verlenen van vergunning voor inschrijving in d</w:t>
      </w:r>
      <w:r w:rsidR="007E17A7">
        <w:rPr>
          <w:rFonts w:ascii="Times New Roman" w:eastAsia="Times New Roman" w:hAnsi="Times New Roman" w:cs="Times New Roman"/>
          <w:b/>
          <w:i/>
          <w:sz w:val="24"/>
          <w:szCs w:val="24"/>
          <w:lang w:val="nl-BE" w:eastAsia="nl-NL"/>
        </w:rPr>
        <w:t>e administratie van de aangever</w:t>
      </w:r>
    </w:p>
    <w:p w14:paraId="05613C98" w14:textId="77777777" w:rsid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p>
    <w:p w14:paraId="05613C99"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1. Er wordt vergunning verleend voor het indienen van een douaneaangifte in de vorm van een inschrijving in de administratie van de aangever als de aanvrager aantoont dat hij aan de in artikel 39, onder a), b) en d), van het wetboek vastgestelde criteria voldoet. </w:t>
      </w:r>
    </w:p>
    <w:p w14:paraId="05613C9A" w14:textId="77777777" w:rsidR="007E17A7" w:rsidRDefault="007E17A7" w:rsidP="007E17A7">
      <w:pPr>
        <w:spacing w:after="0" w:line="240" w:lineRule="auto"/>
        <w:ind w:left="708"/>
        <w:jc w:val="both"/>
        <w:rPr>
          <w:rFonts w:ascii="Times New Roman" w:eastAsia="Times New Roman" w:hAnsi="Times New Roman" w:cs="Times New Roman"/>
          <w:sz w:val="24"/>
          <w:szCs w:val="24"/>
          <w:lang w:val="nl-BE" w:eastAsia="nl-NL"/>
        </w:rPr>
      </w:pPr>
    </w:p>
    <w:p w14:paraId="05613C9B"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2. Er wordt slechts vergunning verleend voor het indienen van een douaneaangifte in de vorm van een inschrijving in de administratie van de aangever overeenkomstig artikel 182, lid 1, van het wetboek als de aanvraag betrekking heeft op een van de volgende regelingen: </w:t>
      </w:r>
    </w:p>
    <w:p w14:paraId="05613C9C"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a) in het vrije verkeer brengen; </w:t>
      </w:r>
    </w:p>
    <w:p w14:paraId="05613C9D"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b) douane-entrepot; </w:t>
      </w:r>
    </w:p>
    <w:p w14:paraId="05613C9E"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c) tijdelijke invoer; </w:t>
      </w:r>
    </w:p>
    <w:p w14:paraId="05613C9F"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d) bĳzondere bestemming; </w:t>
      </w:r>
    </w:p>
    <w:p w14:paraId="05613CA0"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e) actieve veredeling; </w:t>
      </w:r>
    </w:p>
    <w:p w14:paraId="05613CA1"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f) passieve veredeling; </w:t>
      </w:r>
    </w:p>
    <w:p w14:paraId="05613CA2"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g) uitvoer en wederuitvoer. </w:t>
      </w:r>
    </w:p>
    <w:p w14:paraId="05613CA3" w14:textId="77777777" w:rsid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p>
    <w:p w14:paraId="05613CA4"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3. Wanneer de aanvraag voor een vergunning betrekking heeft op het in het vrije verkeer brengen, wordt de vergunning </w:t>
      </w:r>
      <w:r w:rsidRPr="003E3FB0">
        <w:rPr>
          <w:rFonts w:ascii="Times New Roman" w:eastAsia="Times New Roman" w:hAnsi="Times New Roman" w:cs="Times New Roman"/>
          <w:b/>
          <w:i/>
          <w:sz w:val="24"/>
          <w:szCs w:val="24"/>
          <w:lang w:val="nl-BE" w:eastAsia="nl-NL"/>
        </w:rPr>
        <w:t>niet verleend</w:t>
      </w:r>
      <w:r w:rsidRPr="007E17A7">
        <w:rPr>
          <w:rFonts w:ascii="Times New Roman" w:eastAsia="Times New Roman" w:hAnsi="Times New Roman" w:cs="Times New Roman"/>
          <w:i/>
          <w:sz w:val="24"/>
          <w:szCs w:val="24"/>
          <w:lang w:val="nl-BE" w:eastAsia="nl-NL"/>
        </w:rPr>
        <w:t xml:space="preserve"> voor: </w:t>
      </w:r>
    </w:p>
    <w:p w14:paraId="05613CA5" w14:textId="77777777" w:rsidR="00210AA4" w:rsidRDefault="00210AA4" w:rsidP="007E17A7">
      <w:pPr>
        <w:spacing w:after="0" w:line="240" w:lineRule="auto"/>
        <w:ind w:left="708"/>
        <w:jc w:val="both"/>
        <w:rPr>
          <w:rFonts w:ascii="Times New Roman" w:eastAsia="Times New Roman" w:hAnsi="Times New Roman" w:cs="Times New Roman"/>
          <w:i/>
          <w:sz w:val="24"/>
          <w:szCs w:val="24"/>
          <w:lang w:val="nl-BE" w:eastAsia="nl-NL"/>
        </w:rPr>
      </w:pPr>
    </w:p>
    <w:p w14:paraId="05613CA6"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a) gelijktijdige aangifte voor het vrije verkeer en tot verbruik van goederen die vrijgesteld zijn van de btw overeenkomstig artikel 138 van Richtlijn 2006/112/EG en waarvoor, indien van toepassing, de accijns is geschorst overeenkomstig artikel 17 van Richtlijn 2008/118/EG; </w:t>
      </w:r>
    </w:p>
    <w:p w14:paraId="05613CA7" w14:textId="77777777" w:rsidR="00210AA4" w:rsidRDefault="00210AA4" w:rsidP="007E17A7">
      <w:pPr>
        <w:spacing w:after="0" w:line="240" w:lineRule="auto"/>
        <w:ind w:left="708"/>
        <w:jc w:val="both"/>
        <w:rPr>
          <w:rFonts w:ascii="Times New Roman" w:eastAsia="Times New Roman" w:hAnsi="Times New Roman" w:cs="Times New Roman"/>
          <w:i/>
          <w:sz w:val="24"/>
          <w:szCs w:val="24"/>
          <w:lang w:val="nl-BE" w:eastAsia="nl-NL"/>
        </w:rPr>
      </w:pPr>
    </w:p>
    <w:p w14:paraId="05613CA8" w14:textId="77777777" w:rsid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b) wederinvoer met gelijktijdige aangifte voor het vrije verkeer en tot verbruik van goederen die vrijgesteld zijn van de btw overeenkomstig artikel 138 van Richtlijn 2006/112/EG en waarvoor, indien van toepassing, de accijns is geschorst overeenkomstig artikel 17 van Richtlijn 2008/118/EG. </w:t>
      </w:r>
    </w:p>
    <w:p w14:paraId="05613CA9"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p>
    <w:p w14:paraId="05613CAA"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4. Wanneer de aanvraag voor een vergunning betrekking heeft op uitvoer en wederuitvoer, wordt slechts vergunning verleend </w:t>
      </w:r>
      <w:r w:rsidRPr="00011070">
        <w:rPr>
          <w:rFonts w:ascii="Times New Roman" w:eastAsia="Times New Roman" w:hAnsi="Times New Roman" w:cs="Times New Roman"/>
          <w:b/>
          <w:i/>
          <w:sz w:val="24"/>
          <w:szCs w:val="24"/>
          <w:lang w:val="nl-BE" w:eastAsia="nl-NL"/>
        </w:rPr>
        <w:t>indien aan beide van de volgende voorwaarden wordt voldaan</w:t>
      </w:r>
      <w:r w:rsidRPr="007E17A7">
        <w:rPr>
          <w:rFonts w:ascii="Times New Roman" w:eastAsia="Times New Roman" w:hAnsi="Times New Roman" w:cs="Times New Roman"/>
          <w:i/>
          <w:sz w:val="24"/>
          <w:szCs w:val="24"/>
          <w:lang w:val="nl-BE" w:eastAsia="nl-NL"/>
        </w:rPr>
        <w:t xml:space="preserve">: </w:t>
      </w:r>
    </w:p>
    <w:p w14:paraId="05613CAB" w14:textId="77777777" w:rsidR="00210AA4" w:rsidRDefault="00210AA4" w:rsidP="007E17A7">
      <w:pPr>
        <w:spacing w:after="0" w:line="240" w:lineRule="auto"/>
        <w:ind w:left="708"/>
        <w:jc w:val="both"/>
        <w:rPr>
          <w:rFonts w:ascii="Times New Roman" w:eastAsia="Times New Roman" w:hAnsi="Times New Roman" w:cs="Times New Roman"/>
          <w:i/>
          <w:sz w:val="24"/>
          <w:szCs w:val="24"/>
          <w:lang w:val="nl-BE" w:eastAsia="nl-NL"/>
        </w:rPr>
      </w:pPr>
    </w:p>
    <w:p w14:paraId="05613CAC"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a) er wordt afgezien van de verplichting tot indiening van een aangifte vóór vertrek overeenkomstig artikel 263, lid 2, van het wetboek; </w:t>
      </w:r>
    </w:p>
    <w:p w14:paraId="05613CAD" w14:textId="77777777" w:rsidR="00210AA4" w:rsidRDefault="00210AA4" w:rsidP="007E17A7">
      <w:pPr>
        <w:spacing w:after="0" w:line="240" w:lineRule="auto"/>
        <w:ind w:left="708"/>
        <w:jc w:val="both"/>
        <w:rPr>
          <w:rFonts w:ascii="Times New Roman" w:eastAsia="Times New Roman" w:hAnsi="Times New Roman" w:cs="Times New Roman"/>
          <w:i/>
          <w:sz w:val="24"/>
          <w:szCs w:val="24"/>
          <w:lang w:val="nl-BE" w:eastAsia="nl-NL"/>
        </w:rPr>
      </w:pPr>
    </w:p>
    <w:p w14:paraId="05613CAE" w14:textId="77777777" w:rsid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b) het douanekantoor van uitvoer is ook het douanekantoor van uitgang of het douanekantoor van uitvoer en het douanekantoor van uitgang hebben een regeling getroffen om ervoor te zorgen dat de goederen bij uitgang aan douanetoezicht onderworpen zijn. </w:t>
      </w:r>
    </w:p>
    <w:p w14:paraId="05613CAF"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p>
    <w:p w14:paraId="05613CB0"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5. Wanneer de aanvraag voor een vergunning betrekking heeft op uitvoer en wederuitvoer, is de uitvoer van accijnsgoederen niet toegestaan tenzij artikel 30 van Richtlijn 2008/118/EG van toepassing is.</w:t>
      </w:r>
    </w:p>
    <w:p w14:paraId="05613CB1"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p>
    <w:p w14:paraId="05613CB2" w14:textId="1EF83EEA" w:rsid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6. Er wordt geen vergunning verleend voor inschrijving in de administratie van de aangever wanneer de aanvraag betrekking heeft op een regeling waarvoor een gestandaardiseerde inlichtingenuitwisseling tussen de douaneautoriteiten vereist is overeenkomstig artikel 181, tenzij de douaneautoriteiten overeenkomen om andere middelen voor de elektronische uitwisseling van inlichtingen te gebruiken.</w:t>
      </w:r>
      <w:r w:rsidR="00E929BF">
        <w:rPr>
          <w:rFonts w:ascii="Times New Roman" w:eastAsia="Times New Roman" w:hAnsi="Times New Roman" w:cs="Times New Roman"/>
          <w:i/>
          <w:sz w:val="24"/>
          <w:szCs w:val="24"/>
          <w:lang w:val="nl-BE" w:eastAsia="nl-NL"/>
        </w:rPr>
        <w:t>”</w:t>
      </w:r>
    </w:p>
    <w:p w14:paraId="05613CB4" w14:textId="77777777" w:rsidR="00E511F7" w:rsidRDefault="00E511F7" w:rsidP="007E17A7">
      <w:pPr>
        <w:spacing w:after="0" w:line="240" w:lineRule="auto"/>
        <w:jc w:val="both"/>
        <w:rPr>
          <w:rFonts w:ascii="Times New Roman" w:eastAsia="Times New Roman" w:hAnsi="Times New Roman" w:cs="Times New Roman"/>
          <w:sz w:val="24"/>
          <w:szCs w:val="24"/>
          <w:lang w:val="nl-BE" w:eastAsia="nl-NL"/>
        </w:rPr>
      </w:pPr>
    </w:p>
    <w:p w14:paraId="05613CB5" w14:textId="47BC1718" w:rsidR="007E17A7" w:rsidRDefault="00D77D41" w:rsidP="007E17A7">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5.2</w:t>
      </w:r>
      <w:r w:rsidR="00C503E2">
        <w:rPr>
          <w:rFonts w:ascii="Times New Roman" w:eastAsia="Times New Roman" w:hAnsi="Times New Roman" w:cs="Times New Roman"/>
          <w:sz w:val="24"/>
          <w:szCs w:val="24"/>
          <w:lang w:val="nl-BE" w:eastAsia="nl-NL"/>
        </w:rPr>
        <w:t xml:space="preserve"> </w:t>
      </w:r>
      <w:r w:rsidR="00B932A4">
        <w:rPr>
          <w:rFonts w:ascii="Times New Roman" w:eastAsia="Times New Roman" w:hAnsi="Times New Roman" w:cs="Times New Roman"/>
          <w:sz w:val="24"/>
          <w:szCs w:val="24"/>
          <w:u w:val="single"/>
          <w:lang w:val="nl-BE" w:eastAsia="nl-NL"/>
        </w:rPr>
        <w:t>Toelichting</w:t>
      </w:r>
    </w:p>
    <w:p w14:paraId="05613CB6" w14:textId="77777777" w:rsidR="00B932A4" w:rsidRDefault="00B932A4" w:rsidP="007E17A7">
      <w:pPr>
        <w:spacing w:after="0" w:line="240" w:lineRule="auto"/>
        <w:jc w:val="both"/>
        <w:rPr>
          <w:rFonts w:ascii="Times New Roman" w:eastAsia="Times New Roman" w:hAnsi="Times New Roman" w:cs="Times New Roman"/>
          <w:sz w:val="24"/>
          <w:szCs w:val="24"/>
          <w:u w:val="single"/>
          <w:lang w:val="nl-BE" w:eastAsia="nl-NL"/>
        </w:rPr>
      </w:pPr>
    </w:p>
    <w:p w14:paraId="05613CB7" w14:textId="3AB1EDB0" w:rsidR="00D77D41" w:rsidRPr="003B7659" w:rsidRDefault="00D77D41" w:rsidP="00D77D41">
      <w:pPr>
        <w:spacing w:after="0" w:line="240" w:lineRule="auto"/>
        <w:jc w:val="both"/>
        <w:rPr>
          <w:rFonts w:ascii="Times New Roman" w:eastAsia="Times New Roman" w:hAnsi="Times New Roman" w:cs="Times New Roman"/>
          <w:sz w:val="24"/>
          <w:szCs w:val="24"/>
          <w:lang w:val="nl-BE" w:eastAsia="nl-NL"/>
        </w:rPr>
      </w:pPr>
      <w:r w:rsidRPr="003B7659">
        <w:rPr>
          <w:rFonts w:ascii="Times New Roman" w:eastAsia="Times New Roman" w:hAnsi="Times New Roman" w:cs="Times New Roman"/>
          <w:sz w:val="24"/>
          <w:szCs w:val="24"/>
          <w:lang w:val="nl-BE" w:eastAsia="nl-NL"/>
        </w:rPr>
        <w:t xml:space="preserve">14. De voorwaarden </w:t>
      </w:r>
      <w:r w:rsidR="00A203DC" w:rsidRPr="003B7659">
        <w:rPr>
          <w:rFonts w:ascii="Times New Roman" w:eastAsia="Times New Roman" w:hAnsi="Times New Roman" w:cs="Times New Roman"/>
          <w:sz w:val="24"/>
          <w:szCs w:val="24"/>
          <w:lang w:val="nl-BE" w:eastAsia="nl-NL"/>
        </w:rPr>
        <w:t xml:space="preserve">waaraan moet worden voldaan voor het verlenen van </w:t>
      </w:r>
      <w:r w:rsidRPr="003B7659">
        <w:rPr>
          <w:rFonts w:ascii="Times New Roman" w:eastAsia="Times New Roman" w:hAnsi="Times New Roman" w:cs="Times New Roman"/>
          <w:sz w:val="24"/>
          <w:szCs w:val="24"/>
          <w:lang w:val="nl-BE" w:eastAsia="nl-NL"/>
        </w:rPr>
        <w:t xml:space="preserve">een vergunning EIDR </w:t>
      </w:r>
      <w:r w:rsidR="00A203DC" w:rsidRPr="003B7659">
        <w:rPr>
          <w:rFonts w:ascii="Times New Roman" w:eastAsia="Times New Roman" w:hAnsi="Times New Roman" w:cs="Times New Roman"/>
          <w:sz w:val="24"/>
          <w:szCs w:val="24"/>
          <w:lang w:val="nl-BE" w:eastAsia="nl-NL"/>
        </w:rPr>
        <w:t>zijn afgestemd op</w:t>
      </w:r>
      <w:r w:rsidRPr="003B7659">
        <w:rPr>
          <w:rFonts w:ascii="Times New Roman" w:eastAsia="Times New Roman" w:hAnsi="Times New Roman" w:cs="Times New Roman"/>
          <w:sz w:val="24"/>
          <w:szCs w:val="24"/>
          <w:lang w:val="nl-BE" w:eastAsia="nl-NL"/>
        </w:rPr>
        <w:t xml:space="preserve"> de AEO-criteria. </w:t>
      </w:r>
    </w:p>
    <w:p w14:paraId="05613CB8" w14:textId="77777777" w:rsidR="00D77D41" w:rsidRPr="003B7659" w:rsidRDefault="00D77D41" w:rsidP="007E17A7">
      <w:pPr>
        <w:spacing w:after="0" w:line="240" w:lineRule="auto"/>
        <w:jc w:val="both"/>
        <w:rPr>
          <w:rFonts w:ascii="Times New Roman" w:eastAsia="Times New Roman" w:hAnsi="Times New Roman" w:cs="Times New Roman"/>
          <w:sz w:val="24"/>
          <w:szCs w:val="24"/>
          <w:lang w:val="nl-BE" w:eastAsia="nl-NL"/>
        </w:rPr>
      </w:pPr>
    </w:p>
    <w:p w14:paraId="56F843A4" w14:textId="33D403A0" w:rsidR="00A203DC" w:rsidRPr="003B7659" w:rsidRDefault="00A203DC" w:rsidP="007E17A7">
      <w:pPr>
        <w:spacing w:after="0" w:line="240" w:lineRule="auto"/>
        <w:jc w:val="both"/>
        <w:rPr>
          <w:rFonts w:ascii="Times New Roman" w:eastAsia="Times New Roman" w:hAnsi="Times New Roman" w:cs="Times New Roman"/>
          <w:sz w:val="24"/>
          <w:szCs w:val="24"/>
          <w:lang w:val="nl-BE" w:eastAsia="nl-NL"/>
        </w:rPr>
      </w:pPr>
      <w:r w:rsidRPr="003B7659">
        <w:rPr>
          <w:rFonts w:ascii="Times New Roman" w:eastAsia="Times New Roman" w:hAnsi="Times New Roman" w:cs="Times New Roman"/>
          <w:sz w:val="24"/>
          <w:szCs w:val="24"/>
          <w:lang w:val="nl-BE" w:eastAsia="nl-NL"/>
        </w:rPr>
        <w:t>Indien de aanvrager reeds een AEOC is, moet ook rekening worden gehouden met de datum van afgifte van de AEO-status en nadien verrichte monitoring en/of herbeoordeling.</w:t>
      </w:r>
    </w:p>
    <w:p w14:paraId="7D800886" w14:textId="77777777" w:rsidR="00A203DC" w:rsidRPr="003B7659" w:rsidRDefault="00A203DC" w:rsidP="007E17A7">
      <w:pPr>
        <w:spacing w:after="0" w:line="240" w:lineRule="auto"/>
        <w:jc w:val="both"/>
        <w:rPr>
          <w:rFonts w:ascii="Times New Roman" w:eastAsia="Times New Roman" w:hAnsi="Times New Roman" w:cs="Times New Roman"/>
          <w:sz w:val="24"/>
          <w:szCs w:val="24"/>
          <w:lang w:val="nl-BE" w:eastAsia="nl-NL"/>
        </w:rPr>
      </w:pPr>
    </w:p>
    <w:p w14:paraId="05613CBA" w14:textId="78AD83D4" w:rsidR="00D77D41" w:rsidRPr="003B7659" w:rsidRDefault="00A203DC" w:rsidP="00D77D41">
      <w:pPr>
        <w:spacing w:after="0" w:line="240" w:lineRule="auto"/>
        <w:jc w:val="both"/>
        <w:rPr>
          <w:rFonts w:ascii="Times New Roman" w:eastAsia="Times New Roman" w:hAnsi="Times New Roman" w:cs="Times New Roman"/>
          <w:sz w:val="24"/>
          <w:szCs w:val="24"/>
          <w:lang w:val="nl-BE" w:eastAsia="nl-NL"/>
        </w:rPr>
      </w:pPr>
      <w:r w:rsidRPr="003B7659">
        <w:rPr>
          <w:rFonts w:ascii="Times New Roman" w:eastAsia="Times New Roman" w:hAnsi="Times New Roman" w:cs="Times New Roman"/>
          <w:sz w:val="24"/>
          <w:szCs w:val="24"/>
          <w:lang w:val="nl-BE" w:eastAsia="nl-NL"/>
        </w:rPr>
        <w:t>Alle criteria die worden beoordeeld in verband met het toekennen van de AEO-status zullen mogelijk dus niet opnieuw worden gecontroleerd, maar indien dit noodzakelijk is kunnen douaneautoriteiten altijd om aanvullende informatie vragen (bv. een verandering in de omstandigheden). De specifieke voorwaarden met betrekking tot de aangevraagde EIDR moeten echter worden gecontroleerd indien dit niet is gebeurd tijdens de AEO-controle.</w:t>
      </w:r>
      <w:r w:rsidR="00D77D41" w:rsidRPr="003B7659">
        <w:rPr>
          <w:rFonts w:ascii="Times New Roman" w:eastAsia="Times New Roman" w:hAnsi="Times New Roman" w:cs="Times New Roman"/>
          <w:i/>
          <w:sz w:val="24"/>
          <w:szCs w:val="24"/>
          <w:lang w:val="nl-BE" w:eastAsia="nl-NL"/>
        </w:rPr>
        <w:t>(</w:t>
      </w:r>
      <w:r w:rsidRPr="003B7659">
        <w:rPr>
          <w:rFonts w:ascii="Times New Roman" w:eastAsia="Times New Roman" w:hAnsi="Times New Roman" w:cs="Times New Roman"/>
          <w:i/>
          <w:sz w:val="24"/>
          <w:szCs w:val="24"/>
          <w:lang w:val="nl-BE" w:eastAsia="nl-NL"/>
        </w:rPr>
        <w:t xml:space="preserve">Richtsnoeren Vereenvoudigingen </w:t>
      </w:r>
      <w:r w:rsidR="00D77D41" w:rsidRPr="003B7659">
        <w:rPr>
          <w:rFonts w:ascii="Times New Roman" w:eastAsia="Times New Roman" w:hAnsi="Times New Roman" w:cs="Times New Roman"/>
          <w:i/>
          <w:sz w:val="24"/>
          <w:szCs w:val="24"/>
          <w:lang w:val="nl-BE" w:eastAsia="nl-NL"/>
        </w:rPr>
        <w:t>2.3.1.a)</w:t>
      </w:r>
    </w:p>
    <w:p w14:paraId="05613CBB" w14:textId="77777777" w:rsidR="00D77D41" w:rsidRPr="00D77D41" w:rsidRDefault="00D77D41" w:rsidP="00D77D41">
      <w:pPr>
        <w:spacing w:after="0" w:line="240" w:lineRule="auto"/>
        <w:jc w:val="both"/>
        <w:rPr>
          <w:rFonts w:ascii="Times New Roman" w:eastAsia="Times New Roman" w:hAnsi="Times New Roman" w:cs="Times New Roman"/>
          <w:sz w:val="24"/>
          <w:szCs w:val="24"/>
          <w:lang w:val="nl-BE" w:eastAsia="nl-NL"/>
        </w:rPr>
      </w:pPr>
    </w:p>
    <w:p w14:paraId="2D279917" w14:textId="57DC21B9" w:rsidR="007A0D32" w:rsidRDefault="00B8638A" w:rsidP="00D77D41">
      <w:pPr>
        <w:spacing w:after="0" w:line="240" w:lineRule="auto"/>
        <w:jc w:val="both"/>
        <w:rPr>
          <w:rFonts w:ascii="Times New Roman" w:eastAsia="Times New Roman" w:hAnsi="Times New Roman" w:cs="Times New Roman"/>
          <w:sz w:val="24"/>
          <w:szCs w:val="24"/>
          <w:lang w:val="nl-BE" w:eastAsia="nl-NL"/>
        </w:rPr>
      </w:pPr>
      <w:r w:rsidRPr="00B8638A">
        <w:rPr>
          <w:rFonts w:ascii="Times New Roman" w:eastAsia="Times New Roman" w:hAnsi="Times New Roman" w:cs="Times New Roman"/>
          <w:sz w:val="24"/>
          <w:szCs w:val="24"/>
          <w:u w:val="single"/>
          <w:lang w:val="nl-BE" w:eastAsia="nl-NL"/>
        </w:rPr>
        <w:t xml:space="preserve">Voorwaarden </w:t>
      </w:r>
      <w:r>
        <w:rPr>
          <w:rFonts w:ascii="Times New Roman" w:eastAsia="Times New Roman" w:hAnsi="Times New Roman" w:cs="Times New Roman"/>
          <w:sz w:val="24"/>
          <w:szCs w:val="24"/>
          <w:lang w:val="nl-BE" w:eastAsia="nl-NL"/>
        </w:rPr>
        <w:t>g</w:t>
      </w:r>
      <w:r w:rsidR="007A0D32" w:rsidRPr="007A0D32">
        <w:rPr>
          <w:rFonts w:ascii="Times New Roman" w:eastAsia="Times New Roman" w:hAnsi="Times New Roman" w:cs="Times New Roman"/>
          <w:sz w:val="24"/>
          <w:szCs w:val="24"/>
          <w:u w:val="single"/>
          <w:lang w:val="nl-BE" w:eastAsia="nl-NL"/>
        </w:rPr>
        <w:t>ebruik</w:t>
      </w:r>
      <w:r>
        <w:rPr>
          <w:rFonts w:ascii="Times New Roman" w:eastAsia="Times New Roman" w:hAnsi="Times New Roman" w:cs="Times New Roman"/>
          <w:sz w:val="24"/>
          <w:szCs w:val="24"/>
          <w:u w:val="single"/>
          <w:lang w:val="nl-BE" w:eastAsia="nl-NL"/>
        </w:rPr>
        <w:t xml:space="preserve"> vergunning</w:t>
      </w:r>
    </w:p>
    <w:p w14:paraId="4E44888C" w14:textId="77777777" w:rsidR="00B8638A" w:rsidRDefault="00B8638A" w:rsidP="00B8638A">
      <w:pPr>
        <w:spacing w:after="0" w:line="240" w:lineRule="auto"/>
        <w:jc w:val="both"/>
        <w:rPr>
          <w:rFonts w:ascii="Times New Roman" w:eastAsia="Times New Roman" w:hAnsi="Times New Roman" w:cs="Times New Roman"/>
          <w:sz w:val="24"/>
          <w:szCs w:val="24"/>
          <w:lang w:val="nl-BE" w:eastAsia="nl-NL"/>
        </w:rPr>
      </w:pPr>
    </w:p>
    <w:p w14:paraId="05613CBE" w14:textId="386B3A58" w:rsidR="00D77D41" w:rsidRDefault="00B8638A" w:rsidP="00D77D41">
      <w:pPr>
        <w:spacing w:after="0" w:line="240" w:lineRule="auto"/>
        <w:jc w:val="both"/>
        <w:rPr>
          <w:rFonts w:ascii="Times New Roman" w:eastAsia="Times New Roman" w:hAnsi="Times New Roman" w:cs="Times New Roman"/>
          <w:sz w:val="24"/>
          <w:szCs w:val="24"/>
          <w:u w:val="single"/>
          <w:lang w:val="nl-BE" w:eastAsia="nl-NL"/>
        </w:rPr>
      </w:pPr>
      <w:r w:rsidRPr="00B8638A">
        <w:rPr>
          <w:rFonts w:ascii="Times New Roman" w:eastAsia="Times New Roman" w:hAnsi="Times New Roman" w:cs="Times New Roman"/>
          <w:sz w:val="24"/>
          <w:szCs w:val="24"/>
          <w:lang w:val="nl-BE" w:eastAsia="nl-NL"/>
        </w:rPr>
        <w:t>-</w:t>
      </w:r>
      <w:r>
        <w:rPr>
          <w:rFonts w:ascii="Times New Roman" w:eastAsia="Times New Roman" w:hAnsi="Times New Roman" w:cs="Times New Roman"/>
          <w:sz w:val="24"/>
          <w:szCs w:val="24"/>
          <w:lang w:val="nl-BE" w:eastAsia="nl-NL"/>
        </w:rPr>
        <w:t xml:space="preserve"> </w:t>
      </w:r>
      <w:r w:rsidR="00D77D41" w:rsidRPr="00B8638A">
        <w:rPr>
          <w:rFonts w:ascii="Times New Roman" w:eastAsia="Times New Roman" w:hAnsi="Times New Roman" w:cs="Times New Roman"/>
          <w:sz w:val="24"/>
          <w:szCs w:val="24"/>
          <w:u w:val="single"/>
          <w:lang w:val="nl-BE" w:eastAsia="nl-NL"/>
        </w:rPr>
        <w:t>art. 150, lid 1</w:t>
      </w:r>
      <w:r w:rsidR="003340DC">
        <w:rPr>
          <w:rFonts w:ascii="Times New Roman" w:eastAsia="Times New Roman" w:hAnsi="Times New Roman" w:cs="Times New Roman"/>
          <w:sz w:val="24"/>
          <w:szCs w:val="24"/>
          <w:u w:val="single"/>
          <w:lang w:val="nl-BE" w:eastAsia="nl-NL"/>
        </w:rPr>
        <w:t xml:space="preserve"> (DA)</w:t>
      </w:r>
    </w:p>
    <w:p w14:paraId="55997231" w14:textId="77777777" w:rsidR="00B8638A" w:rsidRPr="00D77D41" w:rsidRDefault="00B8638A" w:rsidP="00D77D41">
      <w:pPr>
        <w:spacing w:after="0" w:line="240" w:lineRule="auto"/>
        <w:jc w:val="both"/>
        <w:rPr>
          <w:rFonts w:ascii="Times New Roman" w:eastAsia="Times New Roman" w:hAnsi="Times New Roman" w:cs="Times New Roman"/>
          <w:sz w:val="24"/>
          <w:szCs w:val="24"/>
          <w:lang w:val="nl-BE" w:eastAsia="nl-NL"/>
        </w:rPr>
      </w:pPr>
    </w:p>
    <w:p w14:paraId="05613CBF" w14:textId="77777777" w:rsidR="00D77D41" w:rsidRPr="00D77D41" w:rsidRDefault="00D77D41" w:rsidP="00D77D41">
      <w:pPr>
        <w:spacing w:after="0" w:line="240" w:lineRule="auto"/>
        <w:ind w:left="708"/>
        <w:jc w:val="both"/>
        <w:rPr>
          <w:rFonts w:ascii="Times New Roman" w:eastAsia="Times New Roman" w:hAnsi="Times New Roman" w:cs="Times New Roman"/>
          <w:sz w:val="24"/>
          <w:szCs w:val="24"/>
          <w:lang w:val="nl-BE" w:eastAsia="nl-NL"/>
        </w:rPr>
      </w:pPr>
      <w:r w:rsidRPr="00D77D41">
        <w:rPr>
          <w:rFonts w:ascii="Times New Roman" w:eastAsia="Times New Roman" w:hAnsi="Times New Roman" w:cs="Times New Roman"/>
          <w:i/>
          <w:sz w:val="24"/>
          <w:szCs w:val="24"/>
          <w:u w:val="single"/>
          <w:lang w:val="nl-BE" w:eastAsia="nl-NL"/>
        </w:rPr>
        <w:t>Artikel 39 (DWU)</w:t>
      </w:r>
    </w:p>
    <w:p w14:paraId="05613CC0" w14:textId="77777777" w:rsidR="00D77D41" w:rsidRPr="00D77D41" w:rsidRDefault="00D77D41" w:rsidP="00D77D41">
      <w:pPr>
        <w:spacing w:after="0" w:line="240" w:lineRule="auto"/>
        <w:ind w:left="708"/>
        <w:jc w:val="both"/>
        <w:rPr>
          <w:rFonts w:ascii="Times New Roman" w:eastAsia="Times New Roman" w:hAnsi="Times New Roman" w:cs="Times New Roman"/>
          <w:sz w:val="24"/>
          <w:szCs w:val="24"/>
          <w:lang w:val="nl-BE" w:eastAsia="nl-NL"/>
        </w:rPr>
      </w:pPr>
    </w:p>
    <w:p w14:paraId="05613CC1" w14:textId="23B5BCB7" w:rsidR="00D77D41" w:rsidRPr="00D77D41" w:rsidRDefault="00B71141" w:rsidP="00D77D41">
      <w:pPr>
        <w:spacing w:after="0" w:line="240" w:lineRule="auto"/>
        <w:ind w:left="708"/>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lang w:val="nl-BE" w:eastAsia="nl-NL"/>
        </w:rPr>
        <w:t>“</w:t>
      </w:r>
      <w:r w:rsidR="00D77D41" w:rsidRPr="00D77D41">
        <w:rPr>
          <w:rFonts w:ascii="Times New Roman" w:eastAsia="Times New Roman" w:hAnsi="Times New Roman" w:cs="Times New Roman"/>
          <w:i/>
          <w:sz w:val="24"/>
          <w:szCs w:val="24"/>
          <w:lang w:val="nl-BE" w:eastAsia="nl-NL"/>
        </w:rPr>
        <w:t>a) geen ernstige of herhaalde overtredingen van de douanewetgeving en belastingvoorschriften en geen strafblad met zware misdrijven in verband met de economische activiteit van de aanvrager;</w:t>
      </w:r>
    </w:p>
    <w:p w14:paraId="05613CC2" w14:textId="77777777" w:rsidR="00D77D41" w:rsidRPr="00D77D41" w:rsidRDefault="00D77D41" w:rsidP="00D77D41">
      <w:pPr>
        <w:spacing w:after="0" w:line="240" w:lineRule="auto"/>
        <w:ind w:left="708"/>
        <w:jc w:val="both"/>
        <w:rPr>
          <w:rFonts w:ascii="Times New Roman" w:eastAsia="Times New Roman" w:hAnsi="Times New Roman" w:cs="Times New Roman"/>
          <w:i/>
          <w:sz w:val="24"/>
          <w:szCs w:val="24"/>
          <w:lang w:val="nl-BE" w:eastAsia="nl-NL"/>
        </w:rPr>
      </w:pPr>
    </w:p>
    <w:p w14:paraId="05613CC3" w14:textId="77777777" w:rsidR="00D77D41" w:rsidRPr="00D77D41" w:rsidRDefault="00D77D41" w:rsidP="00D77D41">
      <w:pPr>
        <w:spacing w:after="0" w:line="240" w:lineRule="auto"/>
        <w:ind w:left="708"/>
        <w:jc w:val="both"/>
        <w:rPr>
          <w:rFonts w:ascii="Times New Roman" w:eastAsia="Times New Roman" w:hAnsi="Times New Roman" w:cs="Times New Roman"/>
          <w:i/>
          <w:sz w:val="24"/>
          <w:szCs w:val="24"/>
          <w:lang w:val="nl-BE" w:eastAsia="nl-NL"/>
        </w:rPr>
      </w:pPr>
      <w:r w:rsidRPr="00D77D41">
        <w:rPr>
          <w:rFonts w:ascii="Times New Roman" w:eastAsia="Times New Roman" w:hAnsi="Times New Roman" w:cs="Times New Roman"/>
          <w:i/>
          <w:sz w:val="24"/>
          <w:szCs w:val="24"/>
          <w:lang w:val="nl-BE" w:eastAsia="nl-NL"/>
        </w:rPr>
        <w:t>b) de aanvrager kan aantonen dat hij zijn handelingen en de goederenstroom goed onder controle heeft dankzij een handels- en, in voorkomend geval, vervoersadministratie die passende douanecontroles mogelijk maakt;</w:t>
      </w:r>
    </w:p>
    <w:p w14:paraId="05613CC4" w14:textId="77777777" w:rsidR="00D77D41" w:rsidRPr="00D77D41" w:rsidRDefault="00D77D41" w:rsidP="00D77D41">
      <w:pPr>
        <w:spacing w:after="0" w:line="240" w:lineRule="auto"/>
        <w:ind w:left="708"/>
        <w:jc w:val="both"/>
        <w:rPr>
          <w:rFonts w:ascii="Times New Roman" w:eastAsia="Times New Roman" w:hAnsi="Times New Roman" w:cs="Times New Roman"/>
          <w:i/>
          <w:sz w:val="24"/>
          <w:szCs w:val="24"/>
          <w:lang w:val="nl-BE" w:eastAsia="nl-NL"/>
        </w:rPr>
      </w:pPr>
    </w:p>
    <w:p w14:paraId="05613CC5" w14:textId="322C4ACF" w:rsidR="00D77D41" w:rsidRPr="00D77D41" w:rsidRDefault="00D77D41" w:rsidP="00D77D41">
      <w:pPr>
        <w:spacing w:after="0" w:line="240" w:lineRule="auto"/>
        <w:ind w:left="708"/>
        <w:jc w:val="both"/>
        <w:rPr>
          <w:rFonts w:ascii="Times New Roman" w:eastAsia="Times New Roman" w:hAnsi="Times New Roman" w:cs="Times New Roman"/>
          <w:i/>
          <w:sz w:val="24"/>
          <w:szCs w:val="24"/>
          <w:lang w:val="nl-BE" w:eastAsia="nl-NL"/>
        </w:rPr>
      </w:pPr>
      <w:r w:rsidRPr="00D77D41">
        <w:rPr>
          <w:rFonts w:ascii="Times New Roman" w:eastAsia="Times New Roman" w:hAnsi="Times New Roman" w:cs="Times New Roman"/>
          <w:i/>
          <w:sz w:val="24"/>
          <w:szCs w:val="24"/>
          <w:lang w:val="nl-BE" w:eastAsia="nl-NL"/>
        </w:rPr>
        <w:t>d) met betrekking tot de in artikel 38, lid 2, onder a), bedoelde vergunning (=status van geautoriseerde marktdeelnemer), de praktische vakbekwaamheid of beroepskwalificaties die rechtstreeks samenhangen met de verrichte activiteit;</w:t>
      </w:r>
      <w:r w:rsidR="00B71141">
        <w:rPr>
          <w:rFonts w:ascii="Times New Roman" w:eastAsia="Times New Roman" w:hAnsi="Times New Roman" w:cs="Times New Roman"/>
          <w:i/>
          <w:sz w:val="24"/>
          <w:szCs w:val="24"/>
          <w:lang w:val="nl-BE" w:eastAsia="nl-NL"/>
        </w:rPr>
        <w:t>”</w:t>
      </w:r>
    </w:p>
    <w:p w14:paraId="05613CC6" w14:textId="77777777" w:rsidR="00D77D41" w:rsidRPr="00D77D41" w:rsidRDefault="00D77D41" w:rsidP="00D77D41">
      <w:pPr>
        <w:spacing w:after="0" w:line="240" w:lineRule="auto"/>
        <w:ind w:left="708"/>
        <w:jc w:val="both"/>
        <w:rPr>
          <w:rFonts w:ascii="Times New Roman" w:eastAsia="Times New Roman" w:hAnsi="Times New Roman" w:cs="Times New Roman"/>
          <w:sz w:val="24"/>
          <w:szCs w:val="24"/>
          <w:lang w:val="nl-BE" w:eastAsia="nl-NL"/>
        </w:rPr>
      </w:pPr>
    </w:p>
    <w:p w14:paraId="05613CC7" w14:textId="673F29D8" w:rsidR="00D77D41" w:rsidRPr="00D77D41" w:rsidRDefault="00D77D41" w:rsidP="00D77D41">
      <w:pPr>
        <w:spacing w:after="0" w:line="240" w:lineRule="auto"/>
        <w:ind w:left="708"/>
        <w:jc w:val="both"/>
        <w:rPr>
          <w:rFonts w:ascii="Times New Roman" w:eastAsia="Times New Roman" w:hAnsi="Times New Roman" w:cs="Times New Roman"/>
          <w:i/>
          <w:sz w:val="24"/>
          <w:szCs w:val="24"/>
          <w:lang w:val="nl-BE" w:eastAsia="nl-NL"/>
        </w:rPr>
      </w:pPr>
      <w:r w:rsidRPr="00D77D41">
        <w:rPr>
          <w:rFonts w:ascii="Times New Roman" w:eastAsia="Times New Roman" w:hAnsi="Times New Roman" w:cs="Times New Roman"/>
          <w:i/>
          <w:sz w:val="24"/>
          <w:szCs w:val="24"/>
          <w:u w:val="single"/>
          <w:lang w:val="nl-BE" w:eastAsia="nl-NL"/>
        </w:rPr>
        <w:t>Opmerking</w:t>
      </w:r>
      <w:r w:rsidRPr="00D77D41">
        <w:rPr>
          <w:rFonts w:ascii="Times New Roman" w:eastAsia="Times New Roman" w:hAnsi="Times New Roman" w:cs="Times New Roman"/>
          <w:i/>
          <w:sz w:val="24"/>
          <w:szCs w:val="24"/>
          <w:lang w:val="nl-BE" w:eastAsia="nl-NL"/>
        </w:rPr>
        <w:t xml:space="preserve">: bijkomende bepalingen in de artikelen 24, 25 en 27 </w:t>
      </w:r>
      <w:r w:rsidR="005772C8">
        <w:rPr>
          <w:rFonts w:ascii="Times New Roman" w:eastAsia="Times New Roman" w:hAnsi="Times New Roman" w:cs="Times New Roman"/>
          <w:i/>
          <w:sz w:val="24"/>
          <w:szCs w:val="24"/>
          <w:lang w:val="nl-BE" w:eastAsia="nl-NL"/>
        </w:rPr>
        <w:t>(</w:t>
      </w:r>
      <w:r w:rsidRPr="00D77D41">
        <w:rPr>
          <w:rFonts w:ascii="Times New Roman" w:eastAsia="Times New Roman" w:hAnsi="Times New Roman" w:cs="Times New Roman"/>
          <w:i/>
          <w:sz w:val="24"/>
          <w:szCs w:val="24"/>
          <w:lang w:val="nl-BE" w:eastAsia="nl-NL"/>
        </w:rPr>
        <w:t>IA</w:t>
      </w:r>
      <w:r w:rsidR="005772C8">
        <w:rPr>
          <w:rFonts w:ascii="Times New Roman" w:eastAsia="Times New Roman" w:hAnsi="Times New Roman" w:cs="Times New Roman"/>
          <w:i/>
          <w:sz w:val="24"/>
          <w:szCs w:val="24"/>
          <w:lang w:val="nl-BE" w:eastAsia="nl-NL"/>
        </w:rPr>
        <w:t>)</w:t>
      </w:r>
    </w:p>
    <w:p w14:paraId="05613CC8" w14:textId="77777777" w:rsidR="00E511F7" w:rsidRDefault="00E511F7" w:rsidP="00E511F7">
      <w:pPr>
        <w:spacing w:after="0" w:line="240" w:lineRule="auto"/>
        <w:jc w:val="both"/>
        <w:rPr>
          <w:rFonts w:ascii="Times New Roman" w:eastAsia="Times New Roman" w:hAnsi="Times New Roman" w:cs="Times New Roman"/>
          <w:sz w:val="24"/>
          <w:szCs w:val="24"/>
          <w:lang w:val="nl-BE" w:eastAsia="nl-NL"/>
        </w:rPr>
      </w:pPr>
    </w:p>
    <w:p w14:paraId="05613CCA" w14:textId="5C54DBA9" w:rsidR="00BA6247" w:rsidRPr="00BA6247" w:rsidRDefault="00BA6247" w:rsidP="00460117">
      <w:pPr>
        <w:spacing w:after="0" w:line="240" w:lineRule="auto"/>
        <w:ind w:left="284"/>
        <w:jc w:val="both"/>
        <w:rPr>
          <w:rFonts w:ascii="Times New Roman" w:eastAsia="Times New Roman" w:hAnsi="Times New Roman" w:cs="Times New Roman"/>
          <w:sz w:val="24"/>
          <w:szCs w:val="24"/>
          <w:lang w:val="nl-BE" w:eastAsia="nl-NL"/>
        </w:rPr>
      </w:pPr>
      <w:r w:rsidRPr="00BA6247">
        <w:rPr>
          <w:rFonts w:ascii="Times New Roman" w:eastAsia="Times New Roman" w:hAnsi="Times New Roman" w:cs="Times New Roman"/>
          <w:sz w:val="24"/>
          <w:szCs w:val="24"/>
          <w:lang w:val="nl-BE" w:eastAsia="nl-NL"/>
        </w:rPr>
        <w:t xml:space="preserve">Hierbij wordt </w:t>
      </w:r>
      <w:r w:rsidR="007A0D32">
        <w:rPr>
          <w:rFonts w:ascii="Times New Roman" w:eastAsia="Times New Roman" w:hAnsi="Times New Roman" w:cs="Times New Roman"/>
          <w:sz w:val="24"/>
          <w:szCs w:val="24"/>
          <w:lang w:val="nl-BE" w:eastAsia="nl-NL"/>
        </w:rPr>
        <w:t xml:space="preserve">in het bijzonder </w:t>
      </w:r>
      <w:r w:rsidRPr="00BA6247">
        <w:rPr>
          <w:rFonts w:ascii="Times New Roman" w:eastAsia="Times New Roman" w:hAnsi="Times New Roman" w:cs="Times New Roman"/>
          <w:sz w:val="24"/>
          <w:szCs w:val="24"/>
          <w:lang w:val="nl-BE" w:eastAsia="nl-NL"/>
        </w:rPr>
        <w:t xml:space="preserve">de aandacht gevestigd op artikel 25 </w:t>
      </w:r>
      <w:r w:rsidR="005772C8">
        <w:rPr>
          <w:rFonts w:ascii="Times New Roman" w:eastAsia="Times New Roman" w:hAnsi="Times New Roman" w:cs="Times New Roman"/>
          <w:sz w:val="24"/>
          <w:szCs w:val="24"/>
          <w:lang w:val="nl-BE" w:eastAsia="nl-NL"/>
        </w:rPr>
        <w:t>(</w:t>
      </w:r>
      <w:r w:rsidRPr="00BA6247">
        <w:rPr>
          <w:rFonts w:ascii="Times New Roman" w:eastAsia="Times New Roman" w:hAnsi="Times New Roman" w:cs="Times New Roman"/>
          <w:sz w:val="24"/>
          <w:szCs w:val="24"/>
          <w:lang w:val="nl-BE" w:eastAsia="nl-NL"/>
        </w:rPr>
        <w:t>IA</w:t>
      </w:r>
      <w:r w:rsidR="005772C8">
        <w:rPr>
          <w:rFonts w:ascii="Times New Roman" w:eastAsia="Times New Roman" w:hAnsi="Times New Roman" w:cs="Times New Roman"/>
          <w:sz w:val="24"/>
          <w:szCs w:val="24"/>
          <w:lang w:val="nl-BE" w:eastAsia="nl-NL"/>
        </w:rPr>
        <w:t>)</w:t>
      </w:r>
      <w:r w:rsidRPr="00BA6247">
        <w:rPr>
          <w:rFonts w:ascii="Times New Roman" w:eastAsia="Times New Roman" w:hAnsi="Times New Roman" w:cs="Times New Roman"/>
          <w:sz w:val="24"/>
          <w:szCs w:val="24"/>
          <w:lang w:val="nl-BE" w:eastAsia="nl-NL"/>
        </w:rPr>
        <w:t xml:space="preserve"> waarin de voorwaarden zijn opgenomen waaraan moet worden voldaan om te voldoen aan het in artikel 39, b) </w:t>
      </w:r>
      <w:r w:rsidR="005772C8">
        <w:rPr>
          <w:rFonts w:ascii="Times New Roman" w:eastAsia="Times New Roman" w:hAnsi="Times New Roman" w:cs="Times New Roman"/>
          <w:sz w:val="24"/>
          <w:szCs w:val="24"/>
          <w:lang w:val="nl-BE" w:eastAsia="nl-NL"/>
        </w:rPr>
        <w:t xml:space="preserve">(DWU) </w:t>
      </w:r>
      <w:r w:rsidRPr="00BA6247">
        <w:rPr>
          <w:rFonts w:ascii="Times New Roman" w:eastAsia="Times New Roman" w:hAnsi="Times New Roman" w:cs="Times New Roman"/>
          <w:sz w:val="24"/>
          <w:szCs w:val="24"/>
          <w:lang w:val="nl-BE" w:eastAsia="nl-NL"/>
        </w:rPr>
        <w:t>vastgelegde criterium</w:t>
      </w:r>
      <w:r w:rsidR="007A0D32">
        <w:rPr>
          <w:rFonts w:ascii="Times New Roman" w:eastAsia="Times New Roman" w:hAnsi="Times New Roman" w:cs="Times New Roman"/>
          <w:sz w:val="24"/>
          <w:szCs w:val="24"/>
          <w:lang w:val="nl-BE" w:eastAsia="nl-NL"/>
        </w:rPr>
        <w:t>, zijnde een deugdelijke handels- en vervoersadministratie</w:t>
      </w:r>
      <w:r w:rsidRPr="00BA6247">
        <w:rPr>
          <w:rFonts w:ascii="Times New Roman" w:eastAsia="Times New Roman" w:hAnsi="Times New Roman" w:cs="Times New Roman"/>
          <w:sz w:val="24"/>
          <w:szCs w:val="24"/>
          <w:lang w:val="nl-BE" w:eastAsia="nl-NL"/>
        </w:rPr>
        <w:t xml:space="preserve">. Overeenkomstig dit artikel 25, lid 1b) </w:t>
      </w:r>
      <w:r w:rsidR="005772C8">
        <w:rPr>
          <w:rFonts w:ascii="Times New Roman" w:eastAsia="Times New Roman" w:hAnsi="Times New Roman" w:cs="Times New Roman"/>
          <w:sz w:val="24"/>
          <w:szCs w:val="24"/>
          <w:lang w:val="nl-BE" w:eastAsia="nl-NL"/>
        </w:rPr>
        <w:t>(</w:t>
      </w:r>
      <w:r w:rsidRPr="00BA6247">
        <w:rPr>
          <w:rFonts w:ascii="Times New Roman" w:eastAsia="Times New Roman" w:hAnsi="Times New Roman" w:cs="Times New Roman"/>
          <w:sz w:val="24"/>
          <w:szCs w:val="24"/>
          <w:lang w:val="nl-BE" w:eastAsia="nl-NL"/>
        </w:rPr>
        <w:t>IA</w:t>
      </w:r>
      <w:r w:rsidR="005772C8">
        <w:rPr>
          <w:rFonts w:ascii="Times New Roman" w:eastAsia="Times New Roman" w:hAnsi="Times New Roman" w:cs="Times New Roman"/>
          <w:sz w:val="24"/>
          <w:szCs w:val="24"/>
          <w:lang w:val="nl-BE" w:eastAsia="nl-NL"/>
        </w:rPr>
        <w:t>)</w:t>
      </w:r>
      <w:r w:rsidRPr="00BA6247">
        <w:rPr>
          <w:rFonts w:ascii="Times New Roman" w:eastAsia="Times New Roman" w:hAnsi="Times New Roman" w:cs="Times New Roman"/>
          <w:sz w:val="24"/>
          <w:szCs w:val="24"/>
          <w:lang w:val="nl-BE" w:eastAsia="nl-NL"/>
        </w:rPr>
        <w:t xml:space="preserve"> moet de administratie voor douanedoeleinden van de aanvrager worden geïntegreerd in het boekhoudsysteem van de aanvrager of het mogelijk</w:t>
      </w:r>
      <w:r w:rsidR="007A0D32">
        <w:rPr>
          <w:rFonts w:ascii="Times New Roman" w:eastAsia="Times New Roman" w:hAnsi="Times New Roman" w:cs="Times New Roman"/>
          <w:sz w:val="24"/>
          <w:szCs w:val="24"/>
          <w:lang w:val="nl-BE" w:eastAsia="nl-NL"/>
        </w:rPr>
        <w:t xml:space="preserve"> maken</w:t>
      </w:r>
      <w:r w:rsidRPr="00BA6247">
        <w:rPr>
          <w:rFonts w:ascii="Times New Roman" w:eastAsia="Times New Roman" w:hAnsi="Times New Roman" w:cs="Times New Roman"/>
          <w:sz w:val="24"/>
          <w:szCs w:val="24"/>
          <w:lang w:val="nl-BE" w:eastAsia="nl-NL"/>
        </w:rPr>
        <w:t xml:space="preserve"> dat </w:t>
      </w:r>
      <w:r w:rsidRPr="003B7659">
        <w:rPr>
          <w:rFonts w:ascii="Times New Roman" w:eastAsia="Times New Roman" w:hAnsi="Times New Roman" w:cs="Times New Roman"/>
          <w:sz w:val="24"/>
          <w:szCs w:val="24"/>
          <w:lang w:val="nl-BE" w:eastAsia="nl-NL"/>
        </w:rPr>
        <w:t>kruiscontroles</w:t>
      </w:r>
      <w:r w:rsidR="00BF12B9">
        <w:rPr>
          <w:rFonts w:ascii="Times New Roman" w:eastAsia="Times New Roman" w:hAnsi="Times New Roman" w:cs="Times New Roman"/>
          <w:sz w:val="24"/>
          <w:szCs w:val="24"/>
          <w:lang w:val="nl-BE" w:eastAsia="nl-NL"/>
        </w:rPr>
        <w:t xml:space="preserve"> </w:t>
      </w:r>
      <w:r w:rsidRPr="00BA6247">
        <w:rPr>
          <w:rFonts w:ascii="Times New Roman" w:eastAsia="Times New Roman" w:hAnsi="Times New Roman" w:cs="Times New Roman"/>
          <w:sz w:val="24"/>
          <w:szCs w:val="24"/>
          <w:lang w:val="nl-BE" w:eastAsia="nl-NL"/>
        </w:rPr>
        <w:t>van de gegevens met het boekhoudsysteem kunnen worden verricht.</w:t>
      </w:r>
    </w:p>
    <w:p w14:paraId="05613CCB" w14:textId="77777777" w:rsidR="00026B7E" w:rsidRDefault="00026B7E" w:rsidP="00E511F7">
      <w:pPr>
        <w:spacing w:after="0" w:line="240" w:lineRule="auto"/>
        <w:jc w:val="both"/>
        <w:rPr>
          <w:rFonts w:ascii="Times New Roman" w:eastAsia="Times New Roman" w:hAnsi="Times New Roman" w:cs="Times New Roman"/>
          <w:sz w:val="24"/>
          <w:szCs w:val="24"/>
          <w:lang w:val="nl-BE" w:eastAsia="nl-NL"/>
        </w:rPr>
      </w:pPr>
    </w:p>
    <w:p w14:paraId="05613CCC" w14:textId="4706706C" w:rsidR="00026B7E" w:rsidRDefault="00B8638A" w:rsidP="00E511F7">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u w:val="single"/>
          <w:lang w:val="nl-BE" w:eastAsia="nl-NL"/>
        </w:rPr>
        <w:t>Uitsluitingen gebruik vergunning</w:t>
      </w:r>
    </w:p>
    <w:p w14:paraId="01D44277" w14:textId="77777777" w:rsidR="00B8638A" w:rsidRDefault="00B8638A" w:rsidP="00E511F7">
      <w:pPr>
        <w:spacing w:after="0" w:line="240" w:lineRule="auto"/>
        <w:jc w:val="both"/>
        <w:rPr>
          <w:rFonts w:ascii="Times New Roman" w:eastAsia="Times New Roman" w:hAnsi="Times New Roman" w:cs="Times New Roman"/>
          <w:sz w:val="24"/>
          <w:szCs w:val="24"/>
          <w:u w:val="single"/>
          <w:lang w:val="nl-BE" w:eastAsia="nl-NL"/>
        </w:rPr>
      </w:pPr>
    </w:p>
    <w:p w14:paraId="517F8DDE" w14:textId="02139FD8" w:rsidR="00B8638A" w:rsidRDefault="00B8638A" w:rsidP="00E511F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 </w:t>
      </w:r>
      <w:r w:rsidRPr="00B8638A">
        <w:rPr>
          <w:rFonts w:ascii="Times New Roman" w:eastAsia="Times New Roman" w:hAnsi="Times New Roman" w:cs="Times New Roman"/>
          <w:sz w:val="24"/>
          <w:szCs w:val="24"/>
          <w:u w:val="single"/>
          <w:lang w:val="nl-BE" w:eastAsia="nl-NL"/>
        </w:rPr>
        <w:t xml:space="preserve">Art. 150, lid </w:t>
      </w:r>
      <w:r w:rsidRPr="003340DC">
        <w:rPr>
          <w:rFonts w:ascii="Times New Roman" w:eastAsia="Times New Roman" w:hAnsi="Times New Roman" w:cs="Times New Roman"/>
          <w:sz w:val="24"/>
          <w:szCs w:val="24"/>
          <w:u w:val="single"/>
          <w:lang w:val="nl-BE" w:eastAsia="nl-NL"/>
        </w:rPr>
        <w:t xml:space="preserve">2 </w:t>
      </w:r>
      <w:r w:rsidR="003340DC" w:rsidRPr="003340DC">
        <w:rPr>
          <w:rFonts w:ascii="Times New Roman" w:eastAsia="Times New Roman" w:hAnsi="Times New Roman" w:cs="Times New Roman"/>
          <w:sz w:val="24"/>
          <w:szCs w:val="24"/>
          <w:u w:val="single"/>
          <w:lang w:val="nl-BE" w:eastAsia="nl-NL"/>
        </w:rPr>
        <w:t>(DA)</w:t>
      </w:r>
    </w:p>
    <w:p w14:paraId="358746DC" w14:textId="77777777" w:rsidR="00B8638A" w:rsidRDefault="00B8638A" w:rsidP="00E511F7">
      <w:pPr>
        <w:spacing w:after="0" w:line="240" w:lineRule="auto"/>
        <w:jc w:val="both"/>
        <w:rPr>
          <w:rFonts w:ascii="Times New Roman" w:eastAsia="Times New Roman" w:hAnsi="Times New Roman" w:cs="Times New Roman"/>
          <w:sz w:val="24"/>
          <w:szCs w:val="24"/>
          <w:lang w:val="nl-BE" w:eastAsia="nl-NL"/>
        </w:rPr>
      </w:pPr>
    </w:p>
    <w:p w14:paraId="455E839C" w14:textId="2AA9AAF8" w:rsidR="00233B95" w:rsidRPr="003B7659" w:rsidRDefault="00233B95" w:rsidP="00233B95">
      <w:pPr>
        <w:spacing w:after="0" w:line="240" w:lineRule="auto"/>
        <w:ind w:left="426"/>
        <w:jc w:val="both"/>
        <w:rPr>
          <w:rFonts w:ascii="Times New Roman" w:eastAsia="Times New Roman" w:hAnsi="Times New Roman" w:cs="Times New Roman"/>
          <w:sz w:val="24"/>
          <w:szCs w:val="24"/>
          <w:lang w:val="nl-BE" w:eastAsia="nl-NL"/>
        </w:rPr>
      </w:pPr>
      <w:r w:rsidRPr="003B7659">
        <w:rPr>
          <w:rFonts w:ascii="Times New Roman" w:eastAsia="Times New Roman" w:hAnsi="Times New Roman" w:cs="Times New Roman"/>
          <w:sz w:val="24"/>
          <w:szCs w:val="24"/>
          <w:lang w:val="nl-BE" w:eastAsia="nl-NL"/>
        </w:rPr>
        <w:t>De vergunning EIDR kan niet worden gebruikt voor vervoer of voor het plaatsen van goederen in een tijdelijke opslag.</w:t>
      </w:r>
      <w:r w:rsidRPr="003B7659">
        <w:rPr>
          <w:rFonts w:ascii="Times New Roman" w:eastAsia="Times New Roman" w:hAnsi="Times New Roman" w:cs="Times New Roman"/>
          <w:i/>
          <w:sz w:val="24"/>
          <w:szCs w:val="24"/>
          <w:lang w:val="nl-BE" w:eastAsia="nl-NL"/>
        </w:rPr>
        <w:t>(Richtsnoeren Vereenvoudigingen 2.3.2.b)</w:t>
      </w:r>
    </w:p>
    <w:p w14:paraId="4E947DD1" w14:textId="77777777" w:rsidR="00B8638A" w:rsidRPr="00B8638A" w:rsidRDefault="00B8638A" w:rsidP="00E511F7">
      <w:pPr>
        <w:spacing w:after="0" w:line="240" w:lineRule="auto"/>
        <w:jc w:val="both"/>
        <w:rPr>
          <w:rFonts w:ascii="Times New Roman" w:eastAsia="Times New Roman" w:hAnsi="Times New Roman" w:cs="Times New Roman"/>
          <w:sz w:val="24"/>
          <w:szCs w:val="24"/>
          <w:u w:val="single"/>
          <w:lang w:val="nl-BE" w:eastAsia="nl-NL"/>
        </w:rPr>
      </w:pPr>
    </w:p>
    <w:p w14:paraId="7DA6DE0E" w14:textId="683FCF7F" w:rsidR="004D173A" w:rsidRPr="0099540C" w:rsidRDefault="00F41BD9" w:rsidP="00C74213">
      <w:pPr>
        <w:spacing w:after="0" w:line="240" w:lineRule="auto"/>
        <w:rPr>
          <w:rFonts w:ascii="Times New Roman" w:eastAsia="Times New Roman" w:hAnsi="Times New Roman" w:cs="Times New Roman"/>
          <w:sz w:val="24"/>
          <w:szCs w:val="24"/>
          <w:lang w:val="nl-BE" w:eastAsia="nl-NL"/>
        </w:rPr>
      </w:pPr>
      <w:r w:rsidRPr="00B30959">
        <w:rPr>
          <w:rFonts w:ascii="Times New Roman" w:eastAsia="Times New Roman" w:hAnsi="Times New Roman" w:cs="Times New Roman"/>
          <w:sz w:val="24"/>
          <w:szCs w:val="24"/>
          <w:lang w:val="nl-BE" w:eastAsia="nl-NL"/>
        </w:rPr>
        <w:t xml:space="preserve">- </w:t>
      </w:r>
      <w:r w:rsidRPr="00B8638A">
        <w:rPr>
          <w:rFonts w:ascii="Times New Roman" w:eastAsia="Times New Roman" w:hAnsi="Times New Roman" w:cs="Times New Roman"/>
          <w:sz w:val="24"/>
          <w:szCs w:val="24"/>
          <w:u w:val="single"/>
          <w:lang w:val="nl-BE" w:eastAsia="nl-NL"/>
        </w:rPr>
        <w:t xml:space="preserve">Art. </w:t>
      </w:r>
      <w:r w:rsidR="004D173A">
        <w:rPr>
          <w:rFonts w:ascii="Times New Roman" w:eastAsia="Times New Roman" w:hAnsi="Times New Roman" w:cs="Times New Roman"/>
          <w:sz w:val="24"/>
          <w:szCs w:val="24"/>
          <w:u w:val="single"/>
          <w:lang w:val="nl-BE" w:eastAsia="nl-NL"/>
        </w:rPr>
        <w:t xml:space="preserve">150, </w:t>
      </w:r>
      <w:r w:rsidR="0099540C">
        <w:rPr>
          <w:rFonts w:ascii="Times New Roman" w:eastAsia="Times New Roman" w:hAnsi="Times New Roman" w:cs="Times New Roman"/>
          <w:sz w:val="24"/>
          <w:szCs w:val="24"/>
          <w:u w:val="single"/>
          <w:lang w:val="nl-BE" w:eastAsia="nl-NL"/>
        </w:rPr>
        <w:t>li</w:t>
      </w:r>
      <w:r w:rsidR="004D173A" w:rsidRPr="0099540C">
        <w:rPr>
          <w:rFonts w:ascii="Times New Roman" w:eastAsia="Times New Roman" w:hAnsi="Times New Roman" w:cs="Times New Roman"/>
          <w:sz w:val="24"/>
          <w:szCs w:val="24"/>
          <w:u w:val="single"/>
          <w:lang w:val="nl-BE" w:eastAsia="nl-NL"/>
        </w:rPr>
        <w:t>d</w:t>
      </w:r>
      <w:r w:rsidRPr="0099540C">
        <w:rPr>
          <w:rFonts w:ascii="Times New Roman" w:eastAsia="Times New Roman" w:hAnsi="Times New Roman" w:cs="Times New Roman"/>
          <w:sz w:val="24"/>
          <w:szCs w:val="24"/>
          <w:u w:val="single"/>
          <w:lang w:val="nl-BE" w:eastAsia="nl-NL"/>
        </w:rPr>
        <w:t xml:space="preserve"> 3</w:t>
      </w:r>
      <w:r w:rsidR="009A04CD" w:rsidRPr="0099540C">
        <w:rPr>
          <w:rFonts w:ascii="Times New Roman" w:eastAsia="Times New Roman" w:hAnsi="Times New Roman" w:cs="Times New Roman"/>
          <w:sz w:val="24"/>
          <w:szCs w:val="24"/>
          <w:u w:val="single"/>
          <w:lang w:val="nl-BE" w:eastAsia="nl-NL"/>
        </w:rPr>
        <w:t>a)</w:t>
      </w:r>
      <w:r w:rsidR="00B8638A" w:rsidRPr="0099540C">
        <w:rPr>
          <w:rFonts w:ascii="Times New Roman" w:eastAsia="Times New Roman" w:hAnsi="Times New Roman" w:cs="Times New Roman"/>
          <w:sz w:val="24"/>
          <w:szCs w:val="24"/>
          <w:u w:val="single"/>
          <w:lang w:val="nl-BE" w:eastAsia="nl-NL"/>
        </w:rPr>
        <w:t xml:space="preserve"> en b)</w:t>
      </w:r>
      <w:r w:rsidR="003340DC">
        <w:rPr>
          <w:rFonts w:ascii="Times New Roman" w:eastAsia="Times New Roman" w:hAnsi="Times New Roman" w:cs="Times New Roman"/>
          <w:sz w:val="24"/>
          <w:szCs w:val="24"/>
          <w:u w:val="single"/>
          <w:lang w:val="nl-BE" w:eastAsia="nl-NL"/>
        </w:rPr>
        <w:t xml:space="preserve"> (DA)</w:t>
      </w:r>
    </w:p>
    <w:p w14:paraId="2A1A4149" w14:textId="77777777" w:rsidR="004D173A" w:rsidRPr="0099540C" w:rsidRDefault="004D173A" w:rsidP="00C74213">
      <w:pPr>
        <w:spacing w:after="0" w:line="240" w:lineRule="auto"/>
        <w:rPr>
          <w:rFonts w:ascii="Times New Roman" w:eastAsia="Times New Roman" w:hAnsi="Times New Roman" w:cs="Times New Roman"/>
          <w:sz w:val="24"/>
          <w:szCs w:val="24"/>
          <w:lang w:val="nl-BE" w:eastAsia="nl-NL"/>
        </w:rPr>
      </w:pPr>
    </w:p>
    <w:p w14:paraId="2B1D5B88" w14:textId="627A7E0C" w:rsidR="00D83864" w:rsidRPr="00875415" w:rsidRDefault="00233B95" w:rsidP="00460117">
      <w:pPr>
        <w:spacing w:after="0" w:line="240" w:lineRule="auto"/>
        <w:ind w:left="426"/>
        <w:jc w:val="both"/>
        <w:rPr>
          <w:rFonts w:ascii="Times New Roman" w:eastAsia="Times New Roman" w:hAnsi="Times New Roman" w:cs="Times New Roman"/>
          <w:color w:val="000000" w:themeColor="text1"/>
          <w:sz w:val="24"/>
          <w:szCs w:val="24"/>
          <w:lang w:val="nl-BE" w:eastAsia="nl-NL"/>
        </w:rPr>
      </w:pPr>
      <w:r w:rsidRPr="003B7659">
        <w:rPr>
          <w:rFonts w:ascii="Times New Roman" w:eastAsia="Times New Roman" w:hAnsi="Times New Roman" w:cs="Times New Roman"/>
          <w:sz w:val="24"/>
          <w:szCs w:val="24"/>
          <w:lang w:val="nl-BE" w:eastAsia="nl-NL"/>
        </w:rPr>
        <w:t>De procedures voor de codes 42 en 63 zijn uitgesloten. Een vergunning EIDR kan niet worden gebruikt voor het in het vrije verkeer brengen van goederen die onmiddellijk volgend op hun invoer, intracommunautair geleverd worden met vrijstelling van btw op grond van artikel 39bis van het Btw-Wetboek en evenmin voor goederen waarvoor de accijnsrechten zijn geschorst</w:t>
      </w:r>
      <w:r w:rsidR="00D83864" w:rsidRPr="003B7659">
        <w:rPr>
          <w:rFonts w:ascii="Times New Roman" w:eastAsia="Times New Roman" w:hAnsi="Times New Roman" w:cs="Times New Roman"/>
          <w:i/>
          <w:sz w:val="24"/>
          <w:szCs w:val="24"/>
          <w:lang w:val="nl-BE" w:eastAsia="nl-NL"/>
        </w:rPr>
        <w:t>.</w:t>
      </w:r>
      <w:r w:rsidR="009C0F12" w:rsidRPr="003B7659">
        <w:rPr>
          <w:rFonts w:ascii="Times New Roman" w:eastAsia="Times New Roman" w:hAnsi="Times New Roman" w:cs="Times New Roman"/>
          <w:sz w:val="24"/>
          <w:szCs w:val="24"/>
          <w:lang w:val="nl-BE" w:eastAsia="nl-NL"/>
        </w:rPr>
        <w:t xml:space="preserve"> </w:t>
      </w:r>
      <w:r w:rsidR="009C0F12" w:rsidRPr="00875415">
        <w:rPr>
          <w:rFonts w:ascii="Times New Roman" w:eastAsia="Times New Roman" w:hAnsi="Times New Roman" w:cs="Times New Roman"/>
          <w:color w:val="000000" w:themeColor="text1"/>
          <w:sz w:val="24"/>
          <w:szCs w:val="24"/>
          <w:lang w:val="nl-BE" w:eastAsia="nl-NL"/>
        </w:rPr>
        <w:t>(zie ook punt 6 hiervoor).</w:t>
      </w:r>
    </w:p>
    <w:p w14:paraId="67E54228" w14:textId="77777777" w:rsidR="004D173A" w:rsidRDefault="004D173A" w:rsidP="00C74213">
      <w:pPr>
        <w:spacing w:after="0" w:line="240" w:lineRule="auto"/>
        <w:rPr>
          <w:rFonts w:ascii="Times New Roman" w:eastAsia="Times New Roman" w:hAnsi="Times New Roman" w:cs="Times New Roman"/>
          <w:sz w:val="24"/>
          <w:szCs w:val="24"/>
          <w:lang w:val="nl-BE" w:eastAsia="nl-NL"/>
        </w:rPr>
      </w:pPr>
    </w:p>
    <w:p w14:paraId="79457676" w14:textId="1CD89E2E" w:rsidR="00A708CE" w:rsidRPr="003340DC" w:rsidRDefault="00F41BD9" w:rsidP="00496AF7">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 xml:space="preserve">- </w:t>
      </w:r>
      <w:r w:rsidRPr="00843450">
        <w:rPr>
          <w:rFonts w:ascii="Times New Roman" w:eastAsia="Times New Roman" w:hAnsi="Times New Roman" w:cs="Times New Roman"/>
          <w:sz w:val="24"/>
          <w:szCs w:val="24"/>
          <w:u w:val="single"/>
          <w:lang w:val="nl-BE" w:eastAsia="nl-NL"/>
        </w:rPr>
        <w:t>Artikel 150, lid 4 a</w:t>
      </w:r>
      <w:r w:rsidR="00992267" w:rsidRPr="00843450">
        <w:rPr>
          <w:rFonts w:ascii="Times New Roman" w:eastAsia="Times New Roman" w:hAnsi="Times New Roman" w:cs="Times New Roman"/>
          <w:sz w:val="24"/>
          <w:szCs w:val="24"/>
          <w:u w:val="single"/>
          <w:lang w:val="nl-BE" w:eastAsia="nl-NL"/>
        </w:rPr>
        <w:t>)</w:t>
      </w:r>
      <w:r w:rsidR="0099540C">
        <w:rPr>
          <w:rFonts w:ascii="Times New Roman" w:eastAsia="Times New Roman" w:hAnsi="Times New Roman" w:cs="Times New Roman"/>
          <w:sz w:val="24"/>
          <w:szCs w:val="24"/>
          <w:u w:val="single"/>
          <w:lang w:val="nl-BE" w:eastAsia="nl-NL"/>
        </w:rPr>
        <w:t xml:space="preserve"> en b</w:t>
      </w:r>
      <w:r w:rsidR="0099540C" w:rsidRPr="003340DC">
        <w:rPr>
          <w:rFonts w:ascii="Times New Roman" w:eastAsia="Times New Roman" w:hAnsi="Times New Roman" w:cs="Times New Roman"/>
          <w:sz w:val="24"/>
          <w:szCs w:val="24"/>
          <w:u w:val="single"/>
          <w:lang w:val="nl-BE" w:eastAsia="nl-NL"/>
        </w:rPr>
        <w:t>)</w:t>
      </w:r>
      <w:r w:rsidR="003340DC" w:rsidRPr="003340DC">
        <w:rPr>
          <w:rFonts w:ascii="Times New Roman" w:eastAsia="Times New Roman" w:hAnsi="Times New Roman" w:cs="Times New Roman"/>
          <w:sz w:val="24"/>
          <w:szCs w:val="24"/>
          <w:u w:val="single"/>
          <w:lang w:val="nl-BE" w:eastAsia="nl-NL"/>
        </w:rPr>
        <w:t xml:space="preserve"> (DA)</w:t>
      </w:r>
    </w:p>
    <w:p w14:paraId="0B1EF127" w14:textId="77777777" w:rsidR="00A708CE" w:rsidRDefault="00A708CE" w:rsidP="00496AF7">
      <w:pPr>
        <w:spacing w:after="0" w:line="240" w:lineRule="auto"/>
        <w:jc w:val="both"/>
        <w:rPr>
          <w:rFonts w:ascii="Times New Roman" w:eastAsia="Times New Roman" w:hAnsi="Times New Roman" w:cs="Times New Roman"/>
          <w:sz w:val="24"/>
          <w:szCs w:val="24"/>
          <w:lang w:val="nl-BE" w:eastAsia="nl-NL"/>
        </w:rPr>
      </w:pPr>
    </w:p>
    <w:p w14:paraId="29CF2C70" w14:textId="11F5744C" w:rsidR="00BF12B9" w:rsidRPr="001864F4" w:rsidRDefault="00BF12B9" w:rsidP="00460117">
      <w:pPr>
        <w:spacing w:after="0" w:line="240" w:lineRule="auto"/>
        <w:ind w:left="567"/>
        <w:jc w:val="both"/>
        <w:rPr>
          <w:rFonts w:ascii="Times New Roman" w:eastAsia="Times New Roman" w:hAnsi="Times New Roman" w:cs="Times New Roman"/>
          <w:sz w:val="24"/>
          <w:szCs w:val="24"/>
          <w:lang w:val="nl-BE" w:eastAsia="nl-NL"/>
        </w:rPr>
      </w:pPr>
      <w:r w:rsidRPr="001864F4">
        <w:rPr>
          <w:rFonts w:ascii="Times New Roman" w:eastAsia="Times New Roman" w:hAnsi="Times New Roman" w:cs="Times New Roman"/>
          <w:sz w:val="24"/>
          <w:szCs w:val="24"/>
          <w:lang w:val="nl-BE" w:eastAsia="nl-NL"/>
        </w:rPr>
        <w:t>Voor uitvoer en wederuitvoer moet aan twee voorwaarden worden voldaan:</w:t>
      </w:r>
    </w:p>
    <w:p w14:paraId="7CF30436" w14:textId="3B7AA1E7" w:rsidR="00BF12B9" w:rsidRPr="001864F4" w:rsidRDefault="00BF12B9" w:rsidP="00460117">
      <w:pPr>
        <w:spacing w:after="0" w:line="240" w:lineRule="auto"/>
        <w:ind w:left="567"/>
        <w:jc w:val="both"/>
        <w:rPr>
          <w:rFonts w:ascii="Times New Roman" w:eastAsia="Times New Roman" w:hAnsi="Times New Roman" w:cs="Times New Roman"/>
          <w:sz w:val="24"/>
          <w:szCs w:val="24"/>
          <w:lang w:val="nl-BE" w:eastAsia="nl-NL"/>
        </w:rPr>
      </w:pPr>
      <w:r w:rsidRPr="001864F4">
        <w:rPr>
          <w:rFonts w:ascii="Times New Roman" w:eastAsia="Times New Roman" w:hAnsi="Times New Roman" w:cs="Times New Roman"/>
          <w:sz w:val="24"/>
          <w:szCs w:val="24"/>
          <w:lang w:val="nl-BE" w:eastAsia="nl-NL"/>
        </w:rPr>
        <w:t>- er hoeft geen aangifte vóór het vertrek te worden ingediend;</w:t>
      </w:r>
    </w:p>
    <w:p w14:paraId="644B6550" w14:textId="104272CC" w:rsidR="00BF12B9" w:rsidRPr="001864F4" w:rsidRDefault="00BF12B9" w:rsidP="00460117">
      <w:pPr>
        <w:spacing w:after="0" w:line="240" w:lineRule="auto"/>
        <w:ind w:left="567"/>
        <w:jc w:val="both"/>
        <w:rPr>
          <w:rFonts w:ascii="Times New Roman" w:eastAsia="Times New Roman" w:hAnsi="Times New Roman" w:cs="Times New Roman"/>
          <w:sz w:val="24"/>
          <w:szCs w:val="24"/>
          <w:lang w:val="nl-BE" w:eastAsia="nl-NL"/>
        </w:rPr>
      </w:pPr>
      <w:r w:rsidRPr="001864F4">
        <w:rPr>
          <w:rFonts w:ascii="Times New Roman" w:eastAsia="Times New Roman" w:hAnsi="Times New Roman" w:cs="Times New Roman"/>
          <w:sz w:val="24"/>
          <w:szCs w:val="24"/>
          <w:lang w:val="nl-BE" w:eastAsia="nl-NL"/>
        </w:rPr>
        <w:t xml:space="preserve">- en het douanekantoor van uitvoer moet ook het douanekantoor </w:t>
      </w:r>
      <w:r w:rsidR="00233B95" w:rsidRPr="001864F4">
        <w:rPr>
          <w:rFonts w:ascii="Times New Roman" w:eastAsia="Times New Roman" w:hAnsi="Times New Roman" w:cs="Times New Roman"/>
          <w:sz w:val="24"/>
          <w:szCs w:val="24"/>
          <w:lang w:val="nl-BE" w:eastAsia="nl-NL"/>
        </w:rPr>
        <w:t xml:space="preserve">(hulpkantoor) </w:t>
      </w:r>
      <w:r w:rsidRPr="001864F4">
        <w:rPr>
          <w:rFonts w:ascii="Times New Roman" w:eastAsia="Times New Roman" w:hAnsi="Times New Roman" w:cs="Times New Roman"/>
          <w:sz w:val="24"/>
          <w:szCs w:val="24"/>
          <w:lang w:val="nl-BE" w:eastAsia="nl-NL"/>
        </w:rPr>
        <w:t>van uitgang zijn, of het zijn twee verschillende douanekantoren die onderling afspraken hebben gemaakt om ervoor te zorgen dat de goederen bij vertrek door de douane worden gecontroleerd.</w:t>
      </w:r>
    </w:p>
    <w:p w14:paraId="6AA1EDB6" w14:textId="77777777" w:rsidR="00BF12B9" w:rsidRPr="001864F4" w:rsidRDefault="00BF12B9" w:rsidP="00460117">
      <w:pPr>
        <w:spacing w:after="0" w:line="240" w:lineRule="auto"/>
        <w:ind w:left="567"/>
        <w:jc w:val="both"/>
        <w:rPr>
          <w:rFonts w:ascii="Times New Roman" w:eastAsia="Times New Roman" w:hAnsi="Times New Roman" w:cs="Times New Roman"/>
          <w:sz w:val="24"/>
          <w:szCs w:val="24"/>
          <w:lang w:val="nl-BE" w:eastAsia="nl-NL"/>
        </w:rPr>
      </w:pPr>
    </w:p>
    <w:p w14:paraId="56B73E6E" w14:textId="00F80182" w:rsidR="0099540C" w:rsidRPr="001864F4" w:rsidRDefault="00BF12B9" w:rsidP="00460117">
      <w:pPr>
        <w:spacing w:after="0" w:line="240" w:lineRule="auto"/>
        <w:ind w:left="567"/>
        <w:jc w:val="both"/>
        <w:rPr>
          <w:rFonts w:ascii="Times New Roman" w:eastAsia="Times New Roman" w:hAnsi="Times New Roman" w:cs="Times New Roman"/>
          <w:sz w:val="24"/>
          <w:szCs w:val="24"/>
          <w:lang w:val="nl-BE" w:eastAsia="nl-NL"/>
        </w:rPr>
      </w:pPr>
      <w:r w:rsidRPr="001864F4">
        <w:rPr>
          <w:rFonts w:ascii="Times New Roman" w:eastAsia="Times New Roman" w:hAnsi="Times New Roman" w:cs="Times New Roman"/>
          <w:sz w:val="24"/>
          <w:szCs w:val="24"/>
          <w:lang w:val="nl-BE" w:eastAsia="nl-NL"/>
        </w:rPr>
        <w:t xml:space="preserve">Dit betekent dat EIDR kan worden toegepast wanneer de uit te voeren goederen onder de bepalingen van artikel 245 (DA) vallen. </w:t>
      </w:r>
      <w:r w:rsidR="00233B95" w:rsidRPr="001864F4">
        <w:rPr>
          <w:rFonts w:ascii="Times New Roman" w:eastAsia="Times New Roman" w:hAnsi="Times New Roman" w:cs="Times New Roman"/>
          <w:sz w:val="24"/>
          <w:szCs w:val="24"/>
          <w:lang w:val="nl-BE" w:eastAsia="nl-NL"/>
        </w:rPr>
        <w:t>Bv. elektrische energie of goederen met een handelskarakter met een waarde van niet meer dan 1000 euro of waarvan de nettomassa niet hoger is dan 1000 kg</w:t>
      </w:r>
      <w:r w:rsidR="00E52207" w:rsidRPr="001864F4">
        <w:rPr>
          <w:rFonts w:ascii="Times New Roman" w:eastAsia="Times New Roman" w:hAnsi="Times New Roman" w:cs="Times New Roman"/>
          <w:sz w:val="24"/>
          <w:szCs w:val="24"/>
          <w:lang w:val="nl-BE" w:eastAsia="nl-NL"/>
        </w:rPr>
        <w:t>.</w:t>
      </w:r>
      <w:r w:rsidRPr="001864F4">
        <w:rPr>
          <w:rFonts w:ascii="Times New Roman" w:eastAsia="Times New Roman" w:hAnsi="Times New Roman" w:cs="Times New Roman"/>
          <w:i/>
          <w:sz w:val="24"/>
          <w:szCs w:val="24"/>
          <w:lang w:val="nl-BE" w:eastAsia="nl-NL"/>
        </w:rPr>
        <w:t>(Richtsnoeren Vereenvoudigingen 2.3.2.b)</w:t>
      </w:r>
      <w:r w:rsidR="00E52207" w:rsidRPr="001864F4">
        <w:rPr>
          <w:rFonts w:ascii="Times New Roman" w:eastAsia="Times New Roman" w:hAnsi="Times New Roman" w:cs="Times New Roman"/>
          <w:i/>
          <w:sz w:val="24"/>
          <w:szCs w:val="24"/>
          <w:lang w:val="nl-BE" w:eastAsia="nl-NL"/>
        </w:rPr>
        <w:t>.</w:t>
      </w:r>
    </w:p>
    <w:p w14:paraId="05613D08" w14:textId="77777777" w:rsidR="00496AF7" w:rsidRDefault="00496AF7" w:rsidP="00496AF7">
      <w:pPr>
        <w:spacing w:after="0" w:line="240" w:lineRule="auto"/>
        <w:jc w:val="both"/>
        <w:rPr>
          <w:rFonts w:ascii="Times New Roman" w:eastAsia="Times New Roman" w:hAnsi="Times New Roman" w:cs="Times New Roman"/>
          <w:sz w:val="24"/>
          <w:szCs w:val="24"/>
          <w:lang w:val="nl-BE" w:eastAsia="nl-NL"/>
        </w:rPr>
      </w:pPr>
    </w:p>
    <w:p w14:paraId="13EBDE61" w14:textId="77777777" w:rsidR="00E52207" w:rsidRDefault="00E52207" w:rsidP="00496AF7">
      <w:pPr>
        <w:spacing w:after="0" w:line="240" w:lineRule="auto"/>
        <w:jc w:val="both"/>
        <w:rPr>
          <w:rFonts w:ascii="Times New Roman" w:eastAsia="Times New Roman" w:hAnsi="Times New Roman" w:cs="Times New Roman"/>
          <w:sz w:val="24"/>
          <w:szCs w:val="24"/>
          <w:lang w:val="nl-BE" w:eastAsia="nl-NL"/>
        </w:rPr>
      </w:pPr>
    </w:p>
    <w:p w14:paraId="05613D09" w14:textId="77777777" w:rsidR="00496AF7" w:rsidRPr="00496AF7" w:rsidRDefault="00496AF7" w:rsidP="00332CAD">
      <w:pPr>
        <w:spacing w:after="0" w:line="240" w:lineRule="auto"/>
        <w:ind w:firstLine="708"/>
        <w:jc w:val="center"/>
        <w:rPr>
          <w:rFonts w:ascii="Times New Roman" w:eastAsia="Times New Roman" w:hAnsi="Times New Roman" w:cs="Times New Roman"/>
          <w:b/>
          <w:i/>
          <w:sz w:val="24"/>
          <w:szCs w:val="24"/>
          <w:lang w:val="nl-BE" w:eastAsia="nl-NL"/>
        </w:rPr>
      </w:pPr>
      <w:r w:rsidRPr="00496AF7">
        <w:rPr>
          <w:rFonts w:ascii="Times New Roman" w:eastAsia="Times New Roman" w:hAnsi="Times New Roman" w:cs="Times New Roman"/>
          <w:b/>
          <w:i/>
          <w:sz w:val="24"/>
          <w:szCs w:val="24"/>
          <w:lang w:val="nl-BE" w:eastAsia="nl-NL"/>
        </w:rPr>
        <w:t>Formaliteiten voorafgaand aan het uitgaan van goederen</w:t>
      </w:r>
    </w:p>
    <w:p w14:paraId="05613D0A" w14:textId="77777777" w:rsidR="00496AF7" w:rsidRDefault="00496AF7" w:rsidP="00332CAD">
      <w:pPr>
        <w:spacing w:after="0" w:line="240" w:lineRule="auto"/>
        <w:ind w:left="708"/>
        <w:jc w:val="center"/>
        <w:rPr>
          <w:rFonts w:ascii="Times New Roman" w:eastAsia="Times New Roman" w:hAnsi="Times New Roman" w:cs="Times New Roman"/>
          <w:i/>
          <w:sz w:val="24"/>
          <w:szCs w:val="24"/>
          <w:lang w:val="nl-BE" w:eastAsia="nl-NL"/>
        </w:rPr>
      </w:pPr>
    </w:p>
    <w:p w14:paraId="05613D0B" w14:textId="16D7864A" w:rsidR="00496AF7" w:rsidRPr="006B7F36" w:rsidRDefault="00496AF7" w:rsidP="00332CAD">
      <w:pPr>
        <w:spacing w:after="0" w:line="240" w:lineRule="auto"/>
        <w:ind w:left="708"/>
        <w:jc w:val="center"/>
        <w:rPr>
          <w:rFonts w:ascii="Times New Roman" w:eastAsia="Times New Roman" w:hAnsi="Times New Roman" w:cs="Times New Roman"/>
          <w:i/>
          <w:sz w:val="24"/>
          <w:szCs w:val="24"/>
          <w:u w:val="single"/>
          <w:lang w:val="nl-BE" w:eastAsia="nl-NL"/>
        </w:rPr>
      </w:pPr>
      <w:r w:rsidRPr="006B7F36">
        <w:rPr>
          <w:rFonts w:ascii="Times New Roman" w:eastAsia="Times New Roman" w:hAnsi="Times New Roman" w:cs="Times New Roman"/>
          <w:i/>
          <w:sz w:val="24"/>
          <w:szCs w:val="24"/>
          <w:u w:val="single"/>
          <w:lang w:val="nl-BE" w:eastAsia="nl-NL"/>
        </w:rPr>
        <w:t>Artikel 263</w:t>
      </w:r>
      <w:r w:rsidR="00B43A4B" w:rsidRPr="006B7F36">
        <w:rPr>
          <w:rFonts w:ascii="Times New Roman" w:eastAsia="Times New Roman" w:hAnsi="Times New Roman" w:cs="Times New Roman"/>
          <w:i/>
          <w:sz w:val="24"/>
          <w:szCs w:val="24"/>
          <w:u w:val="single"/>
          <w:lang w:val="nl-BE" w:eastAsia="nl-NL"/>
        </w:rPr>
        <w:t xml:space="preserve"> (DWU)</w:t>
      </w:r>
    </w:p>
    <w:p w14:paraId="05613D0C" w14:textId="77777777" w:rsidR="00496AF7" w:rsidRDefault="00496AF7" w:rsidP="00332CAD">
      <w:pPr>
        <w:spacing w:after="0" w:line="240" w:lineRule="auto"/>
        <w:ind w:left="708"/>
        <w:jc w:val="center"/>
        <w:rPr>
          <w:rFonts w:ascii="Times New Roman" w:eastAsia="Times New Roman" w:hAnsi="Times New Roman" w:cs="Times New Roman"/>
          <w:i/>
          <w:sz w:val="24"/>
          <w:szCs w:val="24"/>
          <w:lang w:val="nl-BE" w:eastAsia="nl-NL"/>
        </w:rPr>
      </w:pPr>
    </w:p>
    <w:p w14:paraId="05613D0D" w14:textId="3CD6CCE8" w:rsidR="00496AF7" w:rsidRPr="00496AF7" w:rsidRDefault="00B71141" w:rsidP="00332CAD">
      <w:pPr>
        <w:spacing w:after="0" w:line="240" w:lineRule="auto"/>
        <w:ind w:left="708"/>
        <w:jc w:val="center"/>
        <w:rPr>
          <w:rFonts w:ascii="Times New Roman" w:eastAsia="Times New Roman" w:hAnsi="Times New Roman" w:cs="Times New Roman"/>
          <w:b/>
          <w:i/>
          <w:sz w:val="24"/>
          <w:szCs w:val="24"/>
          <w:lang w:val="nl-BE" w:eastAsia="nl-NL"/>
        </w:rPr>
      </w:pPr>
      <w:r>
        <w:rPr>
          <w:rFonts w:ascii="Times New Roman" w:eastAsia="Times New Roman" w:hAnsi="Times New Roman" w:cs="Times New Roman"/>
          <w:b/>
          <w:i/>
          <w:sz w:val="24"/>
          <w:szCs w:val="24"/>
          <w:lang w:val="nl-BE" w:eastAsia="nl-NL"/>
        </w:rPr>
        <w:t>“</w:t>
      </w:r>
      <w:r w:rsidR="00496AF7" w:rsidRPr="00496AF7">
        <w:rPr>
          <w:rFonts w:ascii="Times New Roman" w:eastAsia="Times New Roman" w:hAnsi="Times New Roman" w:cs="Times New Roman"/>
          <w:b/>
          <w:i/>
          <w:sz w:val="24"/>
          <w:szCs w:val="24"/>
          <w:lang w:val="nl-BE" w:eastAsia="nl-NL"/>
        </w:rPr>
        <w:t>Aangifte vóór vertrek</w:t>
      </w:r>
    </w:p>
    <w:p w14:paraId="05613D0E" w14:textId="77777777" w:rsidR="00496AF7" w:rsidRDefault="00496AF7" w:rsidP="00496AF7">
      <w:pPr>
        <w:spacing w:after="0" w:line="240" w:lineRule="auto"/>
        <w:ind w:left="708"/>
        <w:jc w:val="both"/>
        <w:rPr>
          <w:rFonts w:ascii="Times New Roman" w:eastAsia="Times New Roman" w:hAnsi="Times New Roman" w:cs="Times New Roman"/>
          <w:i/>
          <w:sz w:val="24"/>
          <w:szCs w:val="24"/>
          <w:lang w:val="nl-BE" w:eastAsia="nl-NL"/>
        </w:rPr>
      </w:pPr>
    </w:p>
    <w:p w14:paraId="05613D0F" w14:textId="77777777" w:rsidR="00496AF7" w:rsidRPr="00496AF7" w:rsidRDefault="00496AF7" w:rsidP="00496AF7">
      <w:pPr>
        <w:spacing w:after="0" w:line="240" w:lineRule="auto"/>
        <w:ind w:left="708"/>
        <w:jc w:val="both"/>
        <w:rPr>
          <w:rFonts w:ascii="Times New Roman" w:eastAsia="Times New Roman" w:hAnsi="Times New Roman" w:cs="Times New Roman"/>
          <w:i/>
          <w:sz w:val="24"/>
          <w:szCs w:val="24"/>
          <w:lang w:val="nl-BE" w:eastAsia="nl-NL"/>
        </w:rPr>
      </w:pPr>
      <w:r w:rsidRPr="00496AF7">
        <w:rPr>
          <w:rFonts w:ascii="Times New Roman" w:eastAsia="Times New Roman" w:hAnsi="Times New Roman" w:cs="Times New Roman"/>
          <w:i/>
          <w:sz w:val="24"/>
          <w:szCs w:val="24"/>
          <w:lang w:val="nl-BE" w:eastAsia="nl-NL"/>
        </w:rPr>
        <w:t xml:space="preserve">1. Goederen die het douanegebied van de Unie gaan verlaten, gaan vergezeld van een aangifte vóór vertrek die binnen een specifieke termijn bij het bevoegde douanekantoor wordt ingediend voordat de goederen uit het douanegebied van de Unie worden gebracht. </w:t>
      </w:r>
    </w:p>
    <w:p w14:paraId="05613D10" w14:textId="77777777" w:rsidR="00496AF7" w:rsidRDefault="00496AF7" w:rsidP="00496AF7">
      <w:pPr>
        <w:spacing w:after="0" w:line="240" w:lineRule="auto"/>
        <w:ind w:left="708"/>
        <w:jc w:val="both"/>
        <w:rPr>
          <w:rFonts w:ascii="Times New Roman" w:eastAsia="Times New Roman" w:hAnsi="Times New Roman" w:cs="Times New Roman"/>
          <w:i/>
          <w:sz w:val="24"/>
          <w:szCs w:val="24"/>
          <w:lang w:val="nl-BE" w:eastAsia="nl-NL"/>
        </w:rPr>
      </w:pPr>
    </w:p>
    <w:p w14:paraId="05613D11" w14:textId="77777777" w:rsidR="00496AF7" w:rsidRPr="00496AF7" w:rsidRDefault="00496AF7" w:rsidP="00496AF7">
      <w:pPr>
        <w:spacing w:after="0" w:line="240" w:lineRule="auto"/>
        <w:ind w:left="708"/>
        <w:jc w:val="both"/>
        <w:rPr>
          <w:rFonts w:ascii="Times New Roman" w:eastAsia="Times New Roman" w:hAnsi="Times New Roman" w:cs="Times New Roman"/>
          <w:i/>
          <w:sz w:val="24"/>
          <w:szCs w:val="24"/>
          <w:u w:val="single"/>
          <w:lang w:val="nl-BE" w:eastAsia="nl-NL"/>
        </w:rPr>
      </w:pPr>
      <w:r w:rsidRPr="00496AF7">
        <w:rPr>
          <w:rFonts w:ascii="Times New Roman" w:eastAsia="Times New Roman" w:hAnsi="Times New Roman" w:cs="Times New Roman"/>
          <w:i/>
          <w:sz w:val="24"/>
          <w:szCs w:val="24"/>
          <w:u w:val="single"/>
          <w:lang w:val="nl-BE" w:eastAsia="nl-NL"/>
        </w:rPr>
        <w:t xml:space="preserve">2. Van de in lid 1 bedoelde verplichting wordt afgezien: </w:t>
      </w:r>
    </w:p>
    <w:p w14:paraId="05613D12" w14:textId="77777777" w:rsidR="00496AF7" w:rsidRPr="00496AF7" w:rsidRDefault="00496AF7" w:rsidP="00496AF7">
      <w:pPr>
        <w:spacing w:after="0" w:line="240" w:lineRule="auto"/>
        <w:ind w:left="708"/>
        <w:jc w:val="both"/>
        <w:rPr>
          <w:rFonts w:ascii="Times New Roman" w:eastAsia="Times New Roman" w:hAnsi="Times New Roman" w:cs="Times New Roman"/>
          <w:i/>
          <w:sz w:val="24"/>
          <w:szCs w:val="24"/>
          <w:u w:val="single"/>
          <w:lang w:val="nl-BE" w:eastAsia="nl-NL"/>
        </w:rPr>
      </w:pPr>
      <w:r w:rsidRPr="00496AF7">
        <w:rPr>
          <w:rFonts w:ascii="Times New Roman" w:eastAsia="Times New Roman" w:hAnsi="Times New Roman" w:cs="Times New Roman"/>
          <w:i/>
          <w:sz w:val="24"/>
          <w:szCs w:val="24"/>
          <w:u w:val="single"/>
          <w:lang w:val="nl-BE" w:eastAsia="nl-NL"/>
        </w:rPr>
        <w:t xml:space="preserve">a) in het geval van vervoermiddelen en de daarmee vervoerde goederen die uitsluitend door de territoriale wateren of het luchtruim van het douanegebied van de Unie worden vervoerd zonder dat er een tussenstop in dit gebied wordt gemaakt, of </w:t>
      </w:r>
    </w:p>
    <w:p w14:paraId="05613D13" w14:textId="5F41E15A" w:rsidR="00496AF7" w:rsidRDefault="00496AF7" w:rsidP="00496AF7">
      <w:pPr>
        <w:spacing w:after="0" w:line="240" w:lineRule="auto"/>
        <w:ind w:left="708"/>
        <w:jc w:val="both"/>
        <w:rPr>
          <w:rFonts w:ascii="Times New Roman" w:eastAsia="Times New Roman" w:hAnsi="Times New Roman" w:cs="Times New Roman"/>
          <w:sz w:val="24"/>
          <w:szCs w:val="24"/>
          <w:lang w:val="nl-BE" w:eastAsia="nl-NL"/>
        </w:rPr>
      </w:pPr>
      <w:r w:rsidRPr="00496AF7">
        <w:rPr>
          <w:rFonts w:ascii="Times New Roman" w:eastAsia="Times New Roman" w:hAnsi="Times New Roman" w:cs="Times New Roman"/>
          <w:i/>
          <w:sz w:val="24"/>
          <w:szCs w:val="24"/>
          <w:u w:val="single"/>
          <w:lang w:val="nl-BE" w:eastAsia="nl-NL"/>
        </w:rPr>
        <w:t>b) in andere specifieke gevallen die naar behoren zijn gerechtvaardigd door het soort goederen of het soort vervoer of die voortvloeien uit verplichtingen uit hoofde van internationale overeenkomsten.</w:t>
      </w:r>
      <w:r w:rsidR="00B71141">
        <w:rPr>
          <w:rFonts w:ascii="Times New Roman" w:eastAsia="Times New Roman" w:hAnsi="Times New Roman" w:cs="Times New Roman"/>
          <w:i/>
          <w:sz w:val="24"/>
          <w:szCs w:val="24"/>
          <w:u w:val="single"/>
          <w:lang w:val="nl-BE" w:eastAsia="nl-NL"/>
        </w:rPr>
        <w:t>”</w:t>
      </w:r>
    </w:p>
    <w:p w14:paraId="05613D14" w14:textId="77777777" w:rsidR="002D2FB9" w:rsidRDefault="002D2FB9" w:rsidP="00496AF7">
      <w:pPr>
        <w:spacing w:after="0" w:line="240" w:lineRule="auto"/>
        <w:ind w:left="708"/>
        <w:jc w:val="both"/>
        <w:rPr>
          <w:rFonts w:ascii="Times New Roman" w:eastAsia="Times New Roman" w:hAnsi="Times New Roman" w:cs="Times New Roman"/>
          <w:sz w:val="24"/>
          <w:szCs w:val="24"/>
          <w:lang w:val="nl-BE" w:eastAsia="nl-NL"/>
        </w:rPr>
      </w:pPr>
    </w:p>
    <w:p w14:paraId="7B8FB7CC" w14:textId="77777777" w:rsidR="00966A73" w:rsidRDefault="00966A73" w:rsidP="00496AF7">
      <w:pPr>
        <w:spacing w:after="0" w:line="240" w:lineRule="auto"/>
        <w:ind w:left="708"/>
        <w:jc w:val="both"/>
        <w:rPr>
          <w:rFonts w:ascii="Times New Roman" w:eastAsia="Times New Roman" w:hAnsi="Times New Roman" w:cs="Times New Roman"/>
          <w:sz w:val="24"/>
          <w:szCs w:val="24"/>
          <w:lang w:val="nl-BE" w:eastAsia="nl-NL"/>
        </w:rPr>
      </w:pPr>
    </w:p>
    <w:p w14:paraId="1A139075" w14:textId="03266DC9" w:rsidR="003340DC" w:rsidRPr="00B71141" w:rsidRDefault="003340DC" w:rsidP="00460117">
      <w:pPr>
        <w:spacing w:after="0" w:line="240" w:lineRule="auto"/>
        <w:ind w:left="284"/>
        <w:jc w:val="both"/>
        <w:rPr>
          <w:rFonts w:ascii="Times New Roman" w:eastAsia="Times New Roman" w:hAnsi="Times New Roman" w:cs="Times New Roman"/>
          <w:sz w:val="24"/>
          <w:szCs w:val="24"/>
          <w:lang w:val="nl-BE" w:eastAsia="nl-NL"/>
        </w:rPr>
      </w:pPr>
      <w:r w:rsidRPr="00B71141">
        <w:rPr>
          <w:rFonts w:ascii="Times New Roman" w:eastAsia="Times New Roman" w:hAnsi="Times New Roman" w:cs="Times New Roman"/>
          <w:sz w:val="24"/>
          <w:szCs w:val="24"/>
          <w:lang w:val="nl-BE" w:eastAsia="nl-NL"/>
        </w:rPr>
        <w:t xml:space="preserve">Met artikel 263, lid 2a) </w:t>
      </w:r>
      <w:r w:rsidR="00846404">
        <w:rPr>
          <w:rFonts w:ascii="Times New Roman" w:eastAsia="Times New Roman" w:hAnsi="Times New Roman" w:cs="Times New Roman"/>
          <w:sz w:val="24"/>
          <w:szCs w:val="24"/>
          <w:lang w:val="nl-BE" w:eastAsia="nl-NL"/>
        </w:rPr>
        <w:t xml:space="preserve">(DWU) </w:t>
      </w:r>
      <w:r w:rsidRPr="00B71141">
        <w:rPr>
          <w:rFonts w:ascii="Times New Roman" w:eastAsia="Times New Roman" w:hAnsi="Times New Roman" w:cs="Times New Roman"/>
          <w:sz w:val="24"/>
          <w:szCs w:val="24"/>
          <w:lang w:val="nl-BE" w:eastAsia="nl-NL"/>
        </w:rPr>
        <w:t xml:space="preserve">worden de vervoermiddelen en de daarmee vervoerde goederen bedoeld die door de territoriale wateren of het luchtruim van he douanegebied van de Unie </w:t>
      </w:r>
      <w:r w:rsidRPr="00B71141">
        <w:rPr>
          <w:rFonts w:ascii="Times New Roman" w:eastAsia="Times New Roman" w:hAnsi="Times New Roman" w:cs="Times New Roman"/>
          <w:sz w:val="24"/>
          <w:szCs w:val="24"/>
          <w:u w:val="single"/>
          <w:lang w:val="nl-BE" w:eastAsia="nl-NL"/>
        </w:rPr>
        <w:t xml:space="preserve">passeren </w:t>
      </w:r>
      <w:r w:rsidRPr="00B71141">
        <w:rPr>
          <w:rFonts w:ascii="Times New Roman" w:eastAsia="Times New Roman" w:hAnsi="Times New Roman" w:cs="Times New Roman"/>
          <w:sz w:val="24"/>
          <w:szCs w:val="24"/>
          <w:lang w:val="nl-BE" w:eastAsia="nl-NL"/>
        </w:rPr>
        <w:t>zonder dat er een tussenstop in de Unie wordt gemaakt</w:t>
      </w:r>
      <w:r w:rsidRPr="00B71141">
        <w:rPr>
          <w:rFonts w:ascii="Times New Roman" w:eastAsia="Times New Roman" w:hAnsi="Times New Roman" w:cs="Times New Roman"/>
          <w:b/>
          <w:sz w:val="24"/>
          <w:szCs w:val="24"/>
          <w:lang w:val="nl-BE" w:eastAsia="nl-NL"/>
        </w:rPr>
        <w:t>.</w:t>
      </w:r>
    </w:p>
    <w:p w14:paraId="52573AAA" w14:textId="77777777" w:rsidR="003340DC" w:rsidRPr="003340DC" w:rsidRDefault="003340DC" w:rsidP="00460117">
      <w:pPr>
        <w:spacing w:after="0" w:line="240" w:lineRule="auto"/>
        <w:ind w:left="284"/>
        <w:jc w:val="both"/>
        <w:rPr>
          <w:rFonts w:ascii="Times New Roman" w:eastAsia="Times New Roman" w:hAnsi="Times New Roman" w:cs="Times New Roman"/>
          <w:sz w:val="24"/>
          <w:szCs w:val="24"/>
          <w:u w:val="single"/>
          <w:lang w:val="nl-BE" w:eastAsia="nl-NL"/>
        </w:rPr>
      </w:pPr>
    </w:p>
    <w:p w14:paraId="05613D15" w14:textId="7EAA0261" w:rsidR="002D2FB9" w:rsidRPr="002D2FB9" w:rsidRDefault="002D2FB9" w:rsidP="00460117">
      <w:pPr>
        <w:spacing w:after="0" w:line="240" w:lineRule="auto"/>
        <w:ind w:left="284"/>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In artikel 245 </w:t>
      </w:r>
      <w:r w:rsidR="00846404">
        <w:rPr>
          <w:rFonts w:ascii="Times New Roman" w:eastAsia="Times New Roman" w:hAnsi="Times New Roman" w:cs="Times New Roman"/>
          <w:sz w:val="24"/>
          <w:szCs w:val="24"/>
          <w:lang w:val="nl-BE" w:eastAsia="nl-NL"/>
        </w:rPr>
        <w:t>(</w:t>
      </w:r>
      <w:r w:rsidR="003D2F2D">
        <w:rPr>
          <w:rFonts w:ascii="Times New Roman" w:eastAsia="Times New Roman" w:hAnsi="Times New Roman" w:cs="Times New Roman"/>
          <w:sz w:val="24"/>
          <w:szCs w:val="24"/>
          <w:lang w:val="nl-BE" w:eastAsia="nl-NL"/>
        </w:rPr>
        <w:t>D</w:t>
      </w:r>
      <w:r>
        <w:rPr>
          <w:rFonts w:ascii="Times New Roman" w:eastAsia="Times New Roman" w:hAnsi="Times New Roman" w:cs="Times New Roman"/>
          <w:sz w:val="24"/>
          <w:szCs w:val="24"/>
          <w:lang w:val="nl-BE" w:eastAsia="nl-NL"/>
        </w:rPr>
        <w:t>A</w:t>
      </w:r>
      <w:r w:rsidR="00846404">
        <w:rPr>
          <w:rFonts w:ascii="Times New Roman" w:eastAsia="Times New Roman" w:hAnsi="Times New Roman" w:cs="Times New Roman"/>
          <w:sz w:val="24"/>
          <w:szCs w:val="24"/>
          <w:lang w:val="nl-BE" w:eastAsia="nl-NL"/>
        </w:rPr>
        <w:t>)</w:t>
      </w:r>
      <w:r>
        <w:rPr>
          <w:rFonts w:ascii="Times New Roman" w:eastAsia="Times New Roman" w:hAnsi="Times New Roman" w:cs="Times New Roman"/>
          <w:sz w:val="24"/>
          <w:szCs w:val="24"/>
          <w:lang w:val="nl-BE" w:eastAsia="nl-NL"/>
        </w:rPr>
        <w:t xml:space="preserve"> </w:t>
      </w:r>
      <w:r w:rsidR="00E52207">
        <w:rPr>
          <w:rFonts w:ascii="Times New Roman" w:eastAsia="Times New Roman" w:hAnsi="Times New Roman" w:cs="Times New Roman"/>
          <w:sz w:val="24"/>
          <w:szCs w:val="24"/>
          <w:lang w:val="nl-BE" w:eastAsia="nl-NL"/>
        </w:rPr>
        <w:t xml:space="preserve">(= de specifieke gevallen van artikel 263, lid 2b) </w:t>
      </w:r>
      <w:r w:rsidR="005772C8">
        <w:rPr>
          <w:rFonts w:ascii="Times New Roman" w:eastAsia="Times New Roman" w:hAnsi="Times New Roman" w:cs="Times New Roman"/>
          <w:sz w:val="24"/>
          <w:szCs w:val="24"/>
          <w:lang w:val="nl-BE" w:eastAsia="nl-NL"/>
        </w:rPr>
        <w:t>(</w:t>
      </w:r>
      <w:r w:rsidR="00E52207">
        <w:rPr>
          <w:rFonts w:ascii="Times New Roman" w:eastAsia="Times New Roman" w:hAnsi="Times New Roman" w:cs="Times New Roman"/>
          <w:sz w:val="24"/>
          <w:szCs w:val="24"/>
          <w:lang w:val="nl-BE" w:eastAsia="nl-NL"/>
        </w:rPr>
        <w:t xml:space="preserve">DWU) </w:t>
      </w:r>
      <w:r>
        <w:rPr>
          <w:rFonts w:ascii="Times New Roman" w:eastAsia="Times New Roman" w:hAnsi="Times New Roman" w:cs="Times New Roman"/>
          <w:sz w:val="24"/>
          <w:szCs w:val="24"/>
          <w:lang w:val="nl-BE" w:eastAsia="nl-NL"/>
        </w:rPr>
        <w:t>wordt een opsomming gegeven van de gevallen waarbij wordt afgezien van de verplichting om een aangifte vóór vertrek in te dienen</w:t>
      </w:r>
      <w:r w:rsidR="00E52207">
        <w:rPr>
          <w:rFonts w:ascii="Times New Roman" w:eastAsia="Times New Roman" w:hAnsi="Times New Roman" w:cs="Times New Roman"/>
          <w:sz w:val="24"/>
          <w:szCs w:val="24"/>
          <w:lang w:val="nl-BE" w:eastAsia="nl-NL"/>
        </w:rPr>
        <w:t xml:space="preserve"> </w:t>
      </w:r>
      <w:r w:rsidR="00E52207">
        <w:rPr>
          <w:rFonts w:ascii="Times New Roman" w:eastAsia="Times New Roman" w:hAnsi="Times New Roman" w:cs="Times New Roman"/>
          <w:b/>
          <w:sz w:val="24"/>
          <w:szCs w:val="24"/>
          <w:lang w:val="nl-BE" w:eastAsia="nl-NL"/>
        </w:rPr>
        <w:t>(bijlage 5)</w:t>
      </w:r>
      <w:r>
        <w:rPr>
          <w:rFonts w:ascii="Times New Roman" w:eastAsia="Times New Roman" w:hAnsi="Times New Roman" w:cs="Times New Roman"/>
          <w:sz w:val="24"/>
          <w:szCs w:val="24"/>
          <w:lang w:val="nl-BE" w:eastAsia="nl-NL"/>
        </w:rPr>
        <w:t>.</w:t>
      </w:r>
      <w:r w:rsidR="003D2F2D">
        <w:rPr>
          <w:rFonts w:ascii="Times New Roman" w:eastAsia="Times New Roman" w:hAnsi="Times New Roman" w:cs="Times New Roman"/>
          <w:sz w:val="24"/>
          <w:szCs w:val="24"/>
          <w:lang w:val="nl-BE" w:eastAsia="nl-NL"/>
        </w:rPr>
        <w:t xml:space="preserve"> Voor deze gevallen kan EIDR bij uitvoer/wederuitvoer worden toegepast.</w:t>
      </w:r>
      <w:r w:rsidR="00592FAC">
        <w:rPr>
          <w:rFonts w:ascii="Times New Roman" w:eastAsia="Times New Roman" w:hAnsi="Times New Roman" w:cs="Times New Roman"/>
          <w:sz w:val="24"/>
          <w:szCs w:val="24"/>
          <w:lang w:val="nl-BE" w:eastAsia="nl-NL"/>
        </w:rPr>
        <w:t xml:space="preserve">, voor zover ook aan de tweede voorwaarde van artikel 150, lid 4 </w:t>
      </w:r>
      <w:r w:rsidR="00E52207">
        <w:rPr>
          <w:rFonts w:ascii="Times New Roman" w:eastAsia="Times New Roman" w:hAnsi="Times New Roman" w:cs="Times New Roman"/>
          <w:sz w:val="24"/>
          <w:szCs w:val="24"/>
          <w:lang w:val="nl-BE" w:eastAsia="nl-NL"/>
        </w:rPr>
        <w:t xml:space="preserve">(DA) </w:t>
      </w:r>
      <w:r w:rsidR="00592FAC">
        <w:rPr>
          <w:rFonts w:ascii="Times New Roman" w:eastAsia="Times New Roman" w:hAnsi="Times New Roman" w:cs="Times New Roman"/>
          <w:sz w:val="24"/>
          <w:szCs w:val="24"/>
          <w:lang w:val="nl-BE" w:eastAsia="nl-NL"/>
        </w:rPr>
        <w:t>wordt voldaan.</w:t>
      </w:r>
    </w:p>
    <w:p w14:paraId="3512176A" w14:textId="77777777" w:rsidR="00966A73" w:rsidRDefault="00966A73" w:rsidP="007E17A7">
      <w:pPr>
        <w:spacing w:after="0" w:line="240" w:lineRule="auto"/>
        <w:jc w:val="both"/>
        <w:rPr>
          <w:rFonts w:ascii="Times New Roman" w:eastAsia="Times New Roman" w:hAnsi="Times New Roman" w:cs="Times New Roman"/>
          <w:sz w:val="24"/>
          <w:szCs w:val="24"/>
          <w:lang w:val="nl-BE" w:eastAsia="nl-NL"/>
        </w:rPr>
      </w:pPr>
    </w:p>
    <w:p w14:paraId="23B3CB8B" w14:textId="21BF4C70" w:rsidR="003D2F2D" w:rsidRDefault="00F41BD9"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 </w:t>
      </w:r>
      <w:r w:rsidRPr="003D2F2D">
        <w:rPr>
          <w:rFonts w:ascii="Times New Roman" w:eastAsia="Times New Roman" w:hAnsi="Times New Roman" w:cs="Times New Roman"/>
          <w:sz w:val="24"/>
          <w:szCs w:val="24"/>
          <w:u w:val="single"/>
          <w:lang w:val="nl-BE" w:eastAsia="nl-NL"/>
        </w:rPr>
        <w:t>Art. 150, lid 5</w:t>
      </w:r>
      <w:r w:rsidR="00AB4461">
        <w:rPr>
          <w:rFonts w:ascii="Times New Roman" w:eastAsia="Times New Roman" w:hAnsi="Times New Roman" w:cs="Times New Roman"/>
          <w:sz w:val="24"/>
          <w:szCs w:val="24"/>
          <w:u w:val="single"/>
          <w:lang w:val="nl-BE" w:eastAsia="nl-NL"/>
        </w:rPr>
        <w:t xml:space="preserve"> (DA)</w:t>
      </w:r>
    </w:p>
    <w:p w14:paraId="12BCC9D7" w14:textId="77777777" w:rsidR="004948A0" w:rsidRDefault="004948A0" w:rsidP="007E17A7">
      <w:pPr>
        <w:spacing w:after="0" w:line="240" w:lineRule="auto"/>
        <w:jc w:val="both"/>
        <w:rPr>
          <w:rFonts w:ascii="Times New Roman" w:eastAsia="Times New Roman" w:hAnsi="Times New Roman" w:cs="Times New Roman"/>
          <w:sz w:val="24"/>
          <w:szCs w:val="24"/>
          <w:lang w:val="nl-BE" w:eastAsia="nl-NL"/>
        </w:rPr>
      </w:pPr>
    </w:p>
    <w:p w14:paraId="05613D1B" w14:textId="2352E9CA" w:rsidR="00E96D06" w:rsidRPr="001864F4" w:rsidRDefault="00A149EA" w:rsidP="00AA1FEB">
      <w:pPr>
        <w:spacing w:after="0" w:line="240" w:lineRule="auto"/>
        <w:ind w:left="284"/>
        <w:jc w:val="both"/>
        <w:rPr>
          <w:rFonts w:ascii="Times New Roman" w:eastAsia="Times New Roman" w:hAnsi="Times New Roman" w:cs="Times New Roman"/>
          <w:i/>
          <w:sz w:val="24"/>
          <w:szCs w:val="24"/>
          <w:lang w:val="nl-BE" w:eastAsia="nl-NL"/>
        </w:rPr>
      </w:pPr>
      <w:r w:rsidRPr="001864F4">
        <w:rPr>
          <w:rFonts w:ascii="Times New Roman" w:eastAsia="Times New Roman" w:hAnsi="Times New Roman" w:cs="Times New Roman"/>
          <w:sz w:val="24"/>
          <w:szCs w:val="24"/>
          <w:lang w:val="nl-BE" w:eastAsia="nl-NL"/>
        </w:rPr>
        <w:t>EIDR mag niet worden gebruikt in geval van uitvoer of wederuitvoer van accijnsgoederen, behalve wanneer artikel 30 van Richtlijn 2008/118/EG van toepassing is. Dit is het geval wanneer de gehele uitvoer of wederuitvoer plaatsvindt in België (directe uitvoer) zonder over het grondgebied van een andere lidstaat te zijn vervoerd.</w:t>
      </w:r>
    </w:p>
    <w:p w14:paraId="42E41A90" w14:textId="609FDACB" w:rsidR="00AB4461" w:rsidRDefault="00AB4461" w:rsidP="00AA1FEB">
      <w:pPr>
        <w:spacing w:after="0" w:line="240" w:lineRule="auto"/>
        <w:ind w:left="284"/>
        <w:jc w:val="both"/>
        <w:rPr>
          <w:rFonts w:ascii="Times New Roman" w:eastAsia="Times New Roman" w:hAnsi="Times New Roman" w:cs="Times New Roman"/>
          <w:sz w:val="24"/>
          <w:szCs w:val="24"/>
          <w:lang w:val="nl-BE" w:eastAsia="nl-NL"/>
        </w:rPr>
      </w:pPr>
    </w:p>
    <w:p w14:paraId="3824185F" w14:textId="7EAC0973" w:rsidR="004948A0" w:rsidRDefault="004948A0"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 </w:t>
      </w:r>
      <w:r w:rsidRPr="004948A0">
        <w:rPr>
          <w:rFonts w:ascii="Times New Roman" w:eastAsia="Times New Roman" w:hAnsi="Times New Roman" w:cs="Times New Roman"/>
          <w:sz w:val="24"/>
          <w:szCs w:val="24"/>
          <w:u w:val="single"/>
          <w:lang w:val="nl-BE" w:eastAsia="nl-NL"/>
        </w:rPr>
        <w:t>Art. 1</w:t>
      </w:r>
      <w:r>
        <w:rPr>
          <w:rFonts w:ascii="Times New Roman" w:eastAsia="Times New Roman" w:hAnsi="Times New Roman" w:cs="Times New Roman"/>
          <w:sz w:val="24"/>
          <w:szCs w:val="24"/>
          <w:u w:val="single"/>
          <w:lang w:val="nl-BE" w:eastAsia="nl-NL"/>
        </w:rPr>
        <w:t>5</w:t>
      </w:r>
      <w:r w:rsidRPr="004948A0">
        <w:rPr>
          <w:rFonts w:ascii="Times New Roman" w:eastAsia="Times New Roman" w:hAnsi="Times New Roman" w:cs="Times New Roman"/>
          <w:sz w:val="24"/>
          <w:szCs w:val="24"/>
          <w:u w:val="single"/>
          <w:lang w:val="nl-BE" w:eastAsia="nl-NL"/>
        </w:rPr>
        <w:t>0, lid 6</w:t>
      </w:r>
      <w:r w:rsidR="00AB4461">
        <w:rPr>
          <w:rFonts w:ascii="Times New Roman" w:eastAsia="Times New Roman" w:hAnsi="Times New Roman" w:cs="Times New Roman"/>
          <w:sz w:val="24"/>
          <w:szCs w:val="24"/>
          <w:u w:val="single"/>
          <w:lang w:val="nl-BE" w:eastAsia="nl-NL"/>
        </w:rPr>
        <w:t xml:space="preserve"> (DA)</w:t>
      </w:r>
    </w:p>
    <w:p w14:paraId="726864D5" w14:textId="77777777" w:rsidR="004948A0" w:rsidRDefault="004948A0" w:rsidP="007E17A7">
      <w:pPr>
        <w:spacing w:after="0" w:line="240" w:lineRule="auto"/>
        <w:jc w:val="both"/>
        <w:rPr>
          <w:rFonts w:ascii="Times New Roman" w:eastAsia="Times New Roman" w:hAnsi="Times New Roman" w:cs="Times New Roman"/>
          <w:sz w:val="24"/>
          <w:szCs w:val="24"/>
          <w:lang w:val="nl-BE" w:eastAsia="nl-NL"/>
        </w:rPr>
      </w:pPr>
    </w:p>
    <w:p w14:paraId="729E7432" w14:textId="1A70DEEC" w:rsidR="00A149EA" w:rsidRPr="001864F4" w:rsidRDefault="00A149EA" w:rsidP="00AA1FEB">
      <w:pPr>
        <w:spacing w:after="0" w:line="240" w:lineRule="auto"/>
        <w:ind w:left="284"/>
        <w:jc w:val="both"/>
        <w:rPr>
          <w:rFonts w:ascii="Times New Roman" w:eastAsia="Times New Roman" w:hAnsi="Times New Roman" w:cs="Times New Roman"/>
          <w:sz w:val="24"/>
          <w:szCs w:val="24"/>
          <w:lang w:val="nl-BE" w:eastAsia="nl-NL"/>
        </w:rPr>
      </w:pPr>
      <w:r w:rsidRPr="001864F4">
        <w:rPr>
          <w:rFonts w:ascii="Times New Roman" w:eastAsia="Times New Roman" w:hAnsi="Times New Roman" w:cs="Times New Roman"/>
          <w:sz w:val="24"/>
          <w:szCs w:val="24"/>
          <w:lang w:val="nl-BE" w:eastAsia="nl-NL"/>
        </w:rPr>
        <w:t xml:space="preserve">EIDR kan niet worden toegepast bij bijzondere regelingen wanneer er een douaneaangifte wordt ingediend voor actieve of passieve veredeling en er informatie moet worden uitgewisseld tussen douaneautoriteiten in verschillende lidstaten door middel van een INF, tenzij de douaneautoriteiten een andere wijze van elektronische inlichtingenuitwisseling overeenkomen zoals bepaald in artikel 176, lid 1, a) (DA). </w:t>
      </w:r>
      <w:r w:rsidRPr="001864F4">
        <w:rPr>
          <w:rFonts w:ascii="Times New Roman" w:eastAsia="Times New Roman" w:hAnsi="Times New Roman" w:cs="Times New Roman"/>
          <w:i/>
          <w:sz w:val="24"/>
          <w:szCs w:val="24"/>
          <w:lang w:val="nl-BE" w:eastAsia="nl-NL"/>
        </w:rPr>
        <w:t>(Richtsnoeren Vereenvoudigingen 2.3.2.b)</w:t>
      </w:r>
    </w:p>
    <w:p w14:paraId="204EBFB1" w14:textId="26E12061" w:rsidR="002567BF" w:rsidRDefault="002567BF" w:rsidP="00AA1FEB">
      <w:pPr>
        <w:spacing w:after="0" w:line="240" w:lineRule="auto"/>
        <w:ind w:left="284"/>
        <w:jc w:val="both"/>
        <w:rPr>
          <w:rFonts w:ascii="Times New Roman" w:eastAsia="Times New Roman" w:hAnsi="Times New Roman" w:cs="Times New Roman"/>
          <w:sz w:val="24"/>
          <w:szCs w:val="24"/>
          <w:lang w:val="nl-BE" w:eastAsia="nl-NL"/>
        </w:rPr>
      </w:pPr>
    </w:p>
    <w:p w14:paraId="0BBB2E05" w14:textId="2A932993" w:rsidR="002567BF" w:rsidRDefault="002567BF" w:rsidP="00AA1FEB">
      <w:pPr>
        <w:spacing w:after="0" w:line="240" w:lineRule="auto"/>
        <w:ind w:left="284"/>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Wanneer een andere elektronische uitwisseling van informatie wordt gebruikt dient dit te worden vermeld in de vergunning bijzondere regeling.</w:t>
      </w:r>
    </w:p>
    <w:p w14:paraId="248626E2" w14:textId="77777777" w:rsidR="004948A0" w:rsidRDefault="004948A0" w:rsidP="007E17A7">
      <w:pPr>
        <w:spacing w:after="0" w:line="240" w:lineRule="auto"/>
        <w:jc w:val="both"/>
        <w:rPr>
          <w:rFonts w:ascii="Times New Roman" w:eastAsia="Times New Roman" w:hAnsi="Times New Roman" w:cs="Times New Roman"/>
          <w:sz w:val="24"/>
          <w:szCs w:val="24"/>
          <w:lang w:val="nl-BE" w:eastAsia="nl-NL"/>
        </w:rPr>
      </w:pPr>
    </w:p>
    <w:p w14:paraId="72A9C8EC" w14:textId="71BDA77E" w:rsidR="00A708CE" w:rsidRPr="00A708CE" w:rsidRDefault="00A708CE"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De </w:t>
      </w:r>
      <w:r w:rsidR="00AA1FEB">
        <w:rPr>
          <w:rFonts w:ascii="Times New Roman" w:eastAsia="Times New Roman" w:hAnsi="Times New Roman" w:cs="Times New Roman"/>
          <w:sz w:val="24"/>
          <w:szCs w:val="24"/>
          <w:lang w:val="nl-BE" w:eastAsia="nl-NL"/>
        </w:rPr>
        <w:t xml:space="preserve">teksten van de </w:t>
      </w:r>
      <w:r>
        <w:rPr>
          <w:rFonts w:ascii="Times New Roman" w:eastAsia="Times New Roman" w:hAnsi="Times New Roman" w:cs="Times New Roman"/>
          <w:sz w:val="24"/>
          <w:szCs w:val="24"/>
          <w:lang w:val="nl-BE" w:eastAsia="nl-NL"/>
        </w:rPr>
        <w:t xml:space="preserve">in artikel 150 (DA) vermelde artikelen van Europese Richtlijnen zijn bijgevoegd in </w:t>
      </w:r>
      <w:r w:rsidRPr="00966A73">
        <w:rPr>
          <w:rFonts w:ascii="Times New Roman" w:eastAsia="Times New Roman" w:hAnsi="Times New Roman" w:cs="Times New Roman"/>
          <w:b/>
          <w:sz w:val="24"/>
          <w:szCs w:val="24"/>
          <w:lang w:val="nl-BE" w:eastAsia="nl-NL"/>
        </w:rPr>
        <w:t>bijlage </w:t>
      </w:r>
      <w:r w:rsidR="00367BBC">
        <w:rPr>
          <w:rFonts w:ascii="Times New Roman" w:eastAsia="Times New Roman" w:hAnsi="Times New Roman" w:cs="Times New Roman"/>
          <w:b/>
          <w:sz w:val="24"/>
          <w:szCs w:val="24"/>
          <w:lang w:val="nl-BE" w:eastAsia="nl-NL"/>
        </w:rPr>
        <w:t>8</w:t>
      </w:r>
      <w:r>
        <w:rPr>
          <w:rFonts w:ascii="Times New Roman" w:eastAsia="Times New Roman" w:hAnsi="Times New Roman" w:cs="Times New Roman"/>
          <w:sz w:val="24"/>
          <w:szCs w:val="24"/>
          <w:lang w:val="nl-BE" w:eastAsia="nl-NL"/>
        </w:rPr>
        <w:t>.</w:t>
      </w:r>
    </w:p>
    <w:p w14:paraId="347A4446" w14:textId="77777777" w:rsidR="00A708CE" w:rsidRDefault="00A708CE" w:rsidP="007E17A7">
      <w:pPr>
        <w:spacing w:after="0" w:line="240" w:lineRule="auto"/>
        <w:jc w:val="both"/>
        <w:rPr>
          <w:rFonts w:ascii="Times New Roman" w:eastAsia="Times New Roman" w:hAnsi="Times New Roman" w:cs="Times New Roman"/>
          <w:sz w:val="24"/>
          <w:szCs w:val="24"/>
          <w:lang w:val="nl-BE" w:eastAsia="nl-NL"/>
        </w:rPr>
      </w:pPr>
    </w:p>
    <w:p w14:paraId="48921AFE" w14:textId="4202F9BA" w:rsidR="001823DB" w:rsidRDefault="001823DB" w:rsidP="007E17A7">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u w:val="single"/>
          <w:lang w:val="nl-BE" w:eastAsia="nl-NL"/>
        </w:rPr>
        <w:t>Andere uitsluitingen</w:t>
      </w:r>
    </w:p>
    <w:p w14:paraId="63AB69B4" w14:textId="77777777" w:rsidR="001823DB" w:rsidRDefault="001823DB" w:rsidP="007E17A7">
      <w:pPr>
        <w:spacing w:after="0" w:line="240" w:lineRule="auto"/>
        <w:jc w:val="both"/>
        <w:rPr>
          <w:rFonts w:ascii="Times New Roman" w:eastAsia="Times New Roman" w:hAnsi="Times New Roman" w:cs="Times New Roman"/>
          <w:sz w:val="24"/>
          <w:szCs w:val="24"/>
          <w:u w:val="single"/>
          <w:lang w:val="nl-BE" w:eastAsia="nl-NL"/>
        </w:rPr>
      </w:pPr>
    </w:p>
    <w:p w14:paraId="215C3EC4" w14:textId="77777777" w:rsidR="00485E96" w:rsidRPr="001864F4" w:rsidRDefault="00485E96" w:rsidP="00485E96">
      <w:pPr>
        <w:spacing w:after="0" w:line="240" w:lineRule="auto"/>
        <w:jc w:val="both"/>
        <w:rPr>
          <w:rFonts w:ascii="Times New Roman" w:eastAsia="Times New Roman" w:hAnsi="Times New Roman" w:cs="Times New Roman"/>
          <w:sz w:val="24"/>
          <w:szCs w:val="24"/>
          <w:lang w:val="nl-BE" w:eastAsia="nl-NL"/>
        </w:rPr>
      </w:pPr>
      <w:r w:rsidRPr="001864F4">
        <w:rPr>
          <w:rFonts w:ascii="Times New Roman" w:eastAsia="Times New Roman" w:hAnsi="Times New Roman" w:cs="Times New Roman"/>
          <w:sz w:val="24"/>
          <w:szCs w:val="24"/>
          <w:lang w:val="nl-BE" w:eastAsia="nl-NL"/>
        </w:rPr>
        <w:t xml:space="preserve">- Op grond van artikel 163, lid 2, c) (DA) kan EIDR niet worden gebruikt wanneer de douaneaangifte wordt beschouwd als een aanvraag voor een vergunning bijzondere regeling </w:t>
      </w:r>
      <w:r w:rsidRPr="001864F4">
        <w:rPr>
          <w:rFonts w:ascii="Times New Roman" w:eastAsia="Times New Roman" w:hAnsi="Times New Roman" w:cs="Times New Roman"/>
          <w:i/>
          <w:sz w:val="24"/>
          <w:szCs w:val="24"/>
          <w:lang w:val="nl-BE" w:eastAsia="nl-NL"/>
        </w:rPr>
        <w:t>(Richtsnoeren Vereenvoudigingen 2.3.2.c)</w:t>
      </w:r>
      <w:r w:rsidRPr="001864F4">
        <w:rPr>
          <w:rFonts w:ascii="Times New Roman" w:eastAsia="Times New Roman" w:hAnsi="Times New Roman" w:cs="Times New Roman"/>
          <w:sz w:val="24"/>
          <w:szCs w:val="24"/>
          <w:lang w:val="nl-BE" w:eastAsia="nl-NL"/>
        </w:rPr>
        <w:t>;</w:t>
      </w:r>
    </w:p>
    <w:p w14:paraId="6AE0A364" w14:textId="77777777" w:rsidR="00485E96" w:rsidRPr="001864F4" w:rsidRDefault="00485E96" w:rsidP="00485E96">
      <w:pPr>
        <w:spacing w:after="0" w:line="240" w:lineRule="auto"/>
        <w:jc w:val="both"/>
        <w:rPr>
          <w:rFonts w:ascii="Times New Roman" w:eastAsia="Times New Roman" w:hAnsi="Times New Roman" w:cs="Times New Roman"/>
          <w:sz w:val="24"/>
          <w:szCs w:val="24"/>
          <w:lang w:val="nl-BE" w:eastAsia="nl-NL"/>
        </w:rPr>
      </w:pPr>
    </w:p>
    <w:p w14:paraId="46E92A64" w14:textId="77777777" w:rsidR="00485E96" w:rsidRPr="001864F4" w:rsidRDefault="00485E96" w:rsidP="00485E96">
      <w:pPr>
        <w:spacing w:after="0" w:line="240" w:lineRule="auto"/>
        <w:jc w:val="both"/>
        <w:rPr>
          <w:rFonts w:ascii="Times New Roman" w:eastAsia="Times New Roman" w:hAnsi="Times New Roman" w:cs="Times New Roman"/>
          <w:i/>
          <w:sz w:val="24"/>
          <w:szCs w:val="24"/>
          <w:lang w:val="nl-BE" w:eastAsia="nl-NL"/>
        </w:rPr>
      </w:pPr>
      <w:r w:rsidRPr="001864F4">
        <w:rPr>
          <w:rFonts w:ascii="Times New Roman" w:eastAsia="Times New Roman" w:hAnsi="Times New Roman" w:cs="Times New Roman"/>
          <w:sz w:val="24"/>
          <w:szCs w:val="24"/>
          <w:lang w:val="nl-BE" w:eastAsia="nl-NL"/>
        </w:rPr>
        <w:t xml:space="preserve">- Op grond van artikel 234, lid 2, b) (IA) kan een douaneaangifte die is ingediend in plaats van een summiere aangifte bij binnenbrengen niet worden ingediend door middel van EIDR </w:t>
      </w:r>
      <w:r w:rsidRPr="001864F4">
        <w:rPr>
          <w:rFonts w:ascii="Times New Roman" w:eastAsia="Times New Roman" w:hAnsi="Times New Roman" w:cs="Times New Roman"/>
          <w:i/>
          <w:sz w:val="24"/>
          <w:szCs w:val="24"/>
          <w:lang w:val="nl-BE" w:eastAsia="nl-NL"/>
        </w:rPr>
        <w:t>(Richtsnoeren Vereenvoudigingen 2.3.2.c).</w:t>
      </w:r>
    </w:p>
    <w:p w14:paraId="0DF3ADCC" w14:textId="4844DE81" w:rsidR="001864F4" w:rsidRDefault="001864F4" w:rsidP="007E17A7">
      <w:pPr>
        <w:spacing w:after="0" w:line="240" w:lineRule="auto"/>
        <w:jc w:val="both"/>
        <w:rPr>
          <w:rFonts w:ascii="Times New Roman" w:eastAsia="Times New Roman" w:hAnsi="Times New Roman" w:cs="Times New Roman"/>
          <w:sz w:val="24"/>
          <w:szCs w:val="24"/>
          <w:u w:val="single"/>
          <w:lang w:val="nl-BE" w:eastAsia="nl-NL"/>
        </w:rPr>
      </w:pPr>
    </w:p>
    <w:p w14:paraId="5CF1EE03" w14:textId="77777777" w:rsidR="001864F4" w:rsidRDefault="001864F4" w:rsidP="007E17A7">
      <w:pPr>
        <w:spacing w:after="0" w:line="240" w:lineRule="auto"/>
        <w:jc w:val="both"/>
        <w:rPr>
          <w:rFonts w:ascii="Times New Roman" w:eastAsia="Times New Roman" w:hAnsi="Times New Roman" w:cs="Times New Roman"/>
          <w:sz w:val="24"/>
          <w:szCs w:val="24"/>
          <w:u w:val="single"/>
          <w:lang w:val="nl-BE" w:eastAsia="nl-NL"/>
        </w:rPr>
      </w:pPr>
    </w:p>
    <w:p w14:paraId="669B1FC1" w14:textId="65F352D4" w:rsidR="00BB5BE4" w:rsidRPr="00D24E1D" w:rsidRDefault="00BB5BE4" w:rsidP="00875415">
      <w:pPr>
        <w:spacing w:after="0" w:line="240" w:lineRule="auto"/>
        <w:jc w:val="center"/>
        <w:rPr>
          <w:rFonts w:ascii="Times New Roman" w:eastAsia="Times New Roman" w:hAnsi="Times New Roman" w:cs="Times New Roman"/>
          <w:i/>
          <w:sz w:val="24"/>
          <w:szCs w:val="24"/>
          <w:u w:val="single"/>
          <w:lang w:val="nl-BE" w:eastAsia="nl-NL"/>
        </w:rPr>
      </w:pPr>
      <w:r w:rsidRPr="00D24E1D">
        <w:rPr>
          <w:rFonts w:ascii="Times New Roman" w:eastAsia="Times New Roman" w:hAnsi="Times New Roman" w:cs="Times New Roman"/>
          <w:i/>
          <w:sz w:val="24"/>
          <w:szCs w:val="24"/>
          <w:u w:val="single"/>
          <w:lang w:val="nl-BE" w:eastAsia="nl-NL"/>
        </w:rPr>
        <w:t>Artikel 234 (IA)</w:t>
      </w:r>
    </w:p>
    <w:p w14:paraId="0ACEF294" w14:textId="77777777" w:rsidR="00BB5BE4" w:rsidRDefault="00BB5BE4" w:rsidP="00875415">
      <w:pPr>
        <w:spacing w:after="0" w:line="240" w:lineRule="auto"/>
        <w:jc w:val="center"/>
        <w:rPr>
          <w:rFonts w:ascii="Times New Roman" w:eastAsia="Times New Roman" w:hAnsi="Times New Roman" w:cs="Times New Roman"/>
          <w:i/>
          <w:sz w:val="24"/>
          <w:szCs w:val="24"/>
          <w:lang w:val="nl-BE" w:eastAsia="nl-NL"/>
        </w:rPr>
      </w:pPr>
    </w:p>
    <w:p w14:paraId="75FE0F76" w14:textId="37E03B1B" w:rsidR="008A51C9" w:rsidRPr="00875415" w:rsidRDefault="000D2D36" w:rsidP="00875415">
      <w:pPr>
        <w:spacing w:after="0" w:line="240" w:lineRule="auto"/>
        <w:jc w:val="center"/>
        <w:rPr>
          <w:rFonts w:ascii="Times New Roman" w:eastAsia="Times New Roman" w:hAnsi="Times New Roman" w:cs="Times New Roman"/>
          <w:b/>
          <w:i/>
          <w:sz w:val="24"/>
          <w:szCs w:val="24"/>
          <w:lang w:val="nl-BE" w:eastAsia="nl-NL"/>
        </w:rPr>
      </w:pPr>
      <w:r>
        <w:rPr>
          <w:rFonts w:ascii="Times New Roman" w:eastAsia="Times New Roman" w:hAnsi="Times New Roman" w:cs="Times New Roman"/>
          <w:b/>
          <w:i/>
          <w:sz w:val="24"/>
          <w:szCs w:val="24"/>
          <w:lang w:val="nl-BE" w:eastAsia="nl-NL"/>
        </w:rPr>
        <w:t>“</w:t>
      </w:r>
      <w:r w:rsidR="00BB5BE4" w:rsidRPr="00875415">
        <w:rPr>
          <w:rFonts w:ascii="Times New Roman" w:eastAsia="Times New Roman" w:hAnsi="Times New Roman" w:cs="Times New Roman"/>
          <w:b/>
          <w:i/>
          <w:sz w:val="24"/>
          <w:szCs w:val="24"/>
          <w:lang w:val="nl-BE" w:eastAsia="nl-NL"/>
        </w:rPr>
        <w:t>Verplichtingen van de vergunninghouder die een douaneaangifte indient in de vorm van een inschrijving in de administratie van de aangever</w:t>
      </w:r>
    </w:p>
    <w:p w14:paraId="6C751693" w14:textId="0B5923ED" w:rsidR="00BB5BE4" w:rsidRDefault="00BB5BE4" w:rsidP="007E17A7">
      <w:pPr>
        <w:spacing w:after="0" w:line="240" w:lineRule="auto"/>
        <w:jc w:val="both"/>
        <w:rPr>
          <w:rFonts w:ascii="Times New Roman" w:eastAsia="Times New Roman" w:hAnsi="Times New Roman" w:cs="Times New Roman"/>
          <w:sz w:val="24"/>
          <w:szCs w:val="24"/>
          <w:lang w:val="nl-BE" w:eastAsia="nl-NL"/>
        </w:rPr>
      </w:pPr>
    </w:p>
    <w:p w14:paraId="2666C11E" w14:textId="7D3E065D" w:rsidR="002C52E5" w:rsidRPr="00875415" w:rsidRDefault="002C52E5" w:rsidP="007E17A7">
      <w:pPr>
        <w:spacing w:after="0" w:line="240" w:lineRule="auto"/>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lang w:val="nl-BE" w:eastAsia="nl-NL"/>
        </w:rPr>
        <w:tab/>
      </w:r>
      <w:r w:rsidRPr="00875415">
        <w:rPr>
          <w:rFonts w:ascii="Times New Roman" w:eastAsia="Times New Roman" w:hAnsi="Times New Roman" w:cs="Times New Roman"/>
          <w:i/>
          <w:sz w:val="24"/>
          <w:szCs w:val="24"/>
          <w:lang w:val="nl-BE" w:eastAsia="nl-NL"/>
        </w:rPr>
        <w:t>1. […]</w:t>
      </w:r>
    </w:p>
    <w:p w14:paraId="4397DFCA" w14:textId="77777777" w:rsidR="002C52E5" w:rsidRPr="00875415" w:rsidRDefault="002C52E5" w:rsidP="00BB5BE4">
      <w:pPr>
        <w:spacing w:after="0" w:line="240" w:lineRule="auto"/>
        <w:jc w:val="both"/>
        <w:rPr>
          <w:rFonts w:ascii="Times New Roman" w:eastAsia="Times New Roman" w:hAnsi="Times New Roman" w:cs="Times New Roman"/>
          <w:i/>
          <w:sz w:val="24"/>
          <w:szCs w:val="24"/>
          <w:lang w:val="nl-BE" w:eastAsia="nl-NL"/>
        </w:rPr>
      </w:pPr>
    </w:p>
    <w:p w14:paraId="28FE1E77" w14:textId="433FAF89" w:rsidR="00BB5BE4" w:rsidRPr="00875415" w:rsidRDefault="002C52E5" w:rsidP="00BB5BE4">
      <w:pPr>
        <w:spacing w:after="0" w:line="240" w:lineRule="auto"/>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lang w:val="nl-BE" w:eastAsia="nl-NL"/>
        </w:rPr>
        <w:tab/>
      </w:r>
      <w:r w:rsidRPr="00875415">
        <w:rPr>
          <w:rFonts w:ascii="Times New Roman" w:eastAsia="Times New Roman" w:hAnsi="Times New Roman" w:cs="Times New Roman"/>
          <w:i/>
          <w:sz w:val="24"/>
          <w:szCs w:val="24"/>
          <w:lang w:val="nl-BE" w:eastAsia="nl-NL"/>
        </w:rPr>
        <w:t xml:space="preserve">2. </w:t>
      </w:r>
      <w:r w:rsidR="00BB5BE4" w:rsidRPr="00875415">
        <w:rPr>
          <w:rFonts w:ascii="Times New Roman" w:eastAsia="Times New Roman" w:hAnsi="Times New Roman" w:cs="Times New Roman"/>
          <w:i/>
          <w:sz w:val="24"/>
          <w:szCs w:val="24"/>
          <w:lang w:val="nl-BE" w:eastAsia="nl-NL"/>
        </w:rPr>
        <w:t>De vergunning om een douaneaangifte in te dienen in de vorm van een inschrijving in de administratie van de aangever is niet van toepassing op de volgende aangiften:</w:t>
      </w:r>
    </w:p>
    <w:p w14:paraId="5B966180" w14:textId="77777777" w:rsidR="002C52E5" w:rsidRPr="00875415" w:rsidRDefault="002C52E5" w:rsidP="00BB5BE4">
      <w:pPr>
        <w:spacing w:after="0" w:line="240" w:lineRule="auto"/>
        <w:jc w:val="both"/>
        <w:rPr>
          <w:rFonts w:ascii="Times New Roman" w:eastAsia="Times New Roman" w:hAnsi="Times New Roman" w:cs="Times New Roman"/>
          <w:i/>
          <w:sz w:val="24"/>
          <w:szCs w:val="24"/>
          <w:lang w:val="nl-BE" w:eastAsia="nl-NL"/>
        </w:rPr>
      </w:pPr>
    </w:p>
    <w:p w14:paraId="310B8303" w14:textId="456373A5" w:rsidR="00BB5BE4" w:rsidRPr="00875415" w:rsidRDefault="00BB5BE4" w:rsidP="00BB5BE4">
      <w:pPr>
        <w:spacing w:after="0" w:line="240" w:lineRule="auto"/>
        <w:jc w:val="both"/>
        <w:rPr>
          <w:rFonts w:ascii="Times New Roman" w:eastAsia="Times New Roman" w:hAnsi="Times New Roman" w:cs="Times New Roman"/>
          <w:i/>
          <w:sz w:val="24"/>
          <w:szCs w:val="24"/>
          <w:lang w:val="nl-BE" w:eastAsia="nl-NL"/>
        </w:rPr>
      </w:pPr>
      <w:r w:rsidRPr="00875415">
        <w:rPr>
          <w:rFonts w:ascii="Times New Roman" w:eastAsia="Times New Roman" w:hAnsi="Times New Roman" w:cs="Times New Roman"/>
          <w:i/>
          <w:sz w:val="24"/>
          <w:szCs w:val="24"/>
          <w:lang w:val="nl-BE" w:eastAsia="nl-NL"/>
        </w:rPr>
        <w:t xml:space="preserve">a) </w:t>
      </w:r>
      <w:r w:rsidR="002C52E5" w:rsidRPr="00875415">
        <w:rPr>
          <w:rFonts w:ascii="Times New Roman" w:eastAsia="Times New Roman" w:hAnsi="Times New Roman" w:cs="Times New Roman"/>
          <w:i/>
          <w:sz w:val="24"/>
          <w:szCs w:val="24"/>
          <w:lang w:val="nl-BE" w:eastAsia="nl-NL"/>
        </w:rPr>
        <w:t>d</w:t>
      </w:r>
      <w:r w:rsidRPr="00875415">
        <w:rPr>
          <w:rFonts w:ascii="Times New Roman" w:eastAsia="Times New Roman" w:hAnsi="Times New Roman" w:cs="Times New Roman"/>
          <w:i/>
          <w:sz w:val="24"/>
          <w:szCs w:val="24"/>
          <w:lang w:val="nl-BE" w:eastAsia="nl-NL"/>
        </w:rPr>
        <w:t>ouaneaangiften bestaande uit een aanvraag voor een vergunning voor een bijzondere regeling in  overeenstemming met artikel 163 van Gedelegeerde Verordening  EU) 2015/2446;</w:t>
      </w:r>
    </w:p>
    <w:p w14:paraId="13586C2B" w14:textId="77777777" w:rsidR="002C52E5" w:rsidRPr="00875415" w:rsidRDefault="002C52E5" w:rsidP="00BB5BE4">
      <w:pPr>
        <w:spacing w:after="0" w:line="240" w:lineRule="auto"/>
        <w:jc w:val="both"/>
        <w:rPr>
          <w:rFonts w:ascii="Times New Roman" w:eastAsia="Times New Roman" w:hAnsi="Times New Roman" w:cs="Times New Roman"/>
          <w:i/>
          <w:sz w:val="24"/>
          <w:szCs w:val="24"/>
          <w:lang w:val="nl-BE" w:eastAsia="nl-NL"/>
        </w:rPr>
      </w:pPr>
    </w:p>
    <w:p w14:paraId="10544148" w14:textId="5C1637B7" w:rsidR="00BB5BE4" w:rsidRPr="00875415" w:rsidRDefault="00BB5BE4" w:rsidP="00BB5BE4">
      <w:pPr>
        <w:spacing w:after="0" w:line="240" w:lineRule="auto"/>
        <w:jc w:val="both"/>
        <w:rPr>
          <w:rFonts w:ascii="Times New Roman" w:eastAsia="Times New Roman" w:hAnsi="Times New Roman" w:cs="Times New Roman"/>
          <w:i/>
          <w:sz w:val="24"/>
          <w:szCs w:val="24"/>
          <w:lang w:val="nl-BE" w:eastAsia="nl-NL"/>
        </w:rPr>
      </w:pPr>
      <w:r w:rsidRPr="00875415">
        <w:rPr>
          <w:rFonts w:ascii="Times New Roman" w:eastAsia="Times New Roman" w:hAnsi="Times New Roman" w:cs="Times New Roman"/>
          <w:i/>
          <w:sz w:val="24"/>
          <w:szCs w:val="24"/>
          <w:lang w:val="nl-BE" w:eastAsia="nl-NL"/>
        </w:rPr>
        <w:t xml:space="preserve">b) douaneaangiften die zijn ingediend in plaats van een summiere aangifte bij binnenbrengen in overeenstemming met artikel 130, lid 1, </w:t>
      </w:r>
      <w:r w:rsidR="002C52E5" w:rsidRPr="00875415">
        <w:rPr>
          <w:rFonts w:ascii="Times New Roman" w:eastAsia="Times New Roman" w:hAnsi="Times New Roman" w:cs="Times New Roman"/>
          <w:i/>
          <w:sz w:val="24"/>
          <w:szCs w:val="24"/>
          <w:lang w:val="nl-BE" w:eastAsia="nl-NL"/>
        </w:rPr>
        <w:t>v</w:t>
      </w:r>
      <w:r w:rsidRPr="00875415">
        <w:rPr>
          <w:rFonts w:ascii="Times New Roman" w:eastAsia="Times New Roman" w:hAnsi="Times New Roman" w:cs="Times New Roman"/>
          <w:i/>
          <w:sz w:val="24"/>
          <w:szCs w:val="24"/>
          <w:lang w:val="nl-BE" w:eastAsia="nl-NL"/>
        </w:rPr>
        <w:t>an het wetboek</w:t>
      </w:r>
      <w:r w:rsidR="002C52E5" w:rsidRPr="00875415">
        <w:rPr>
          <w:rFonts w:ascii="Times New Roman" w:eastAsia="Times New Roman" w:hAnsi="Times New Roman" w:cs="Times New Roman"/>
          <w:i/>
          <w:sz w:val="24"/>
          <w:szCs w:val="24"/>
          <w:lang w:val="nl-BE" w:eastAsia="nl-NL"/>
        </w:rPr>
        <w:t>.</w:t>
      </w:r>
      <w:r w:rsidR="000D2D36">
        <w:rPr>
          <w:rFonts w:ascii="Times New Roman" w:eastAsia="Times New Roman" w:hAnsi="Times New Roman" w:cs="Times New Roman"/>
          <w:i/>
          <w:sz w:val="24"/>
          <w:szCs w:val="24"/>
          <w:lang w:val="nl-BE" w:eastAsia="nl-NL"/>
        </w:rPr>
        <w:t>”</w:t>
      </w:r>
    </w:p>
    <w:p w14:paraId="01180235" w14:textId="77777777" w:rsidR="00852664" w:rsidRDefault="00852664" w:rsidP="007E17A7">
      <w:pPr>
        <w:spacing w:after="0" w:line="240" w:lineRule="auto"/>
        <w:jc w:val="both"/>
        <w:rPr>
          <w:rFonts w:ascii="Times New Roman" w:eastAsia="Times New Roman" w:hAnsi="Times New Roman" w:cs="Times New Roman"/>
          <w:sz w:val="24"/>
          <w:szCs w:val="24"/>
          <w:lang w:val="nl-BE" w:eastAsia="nl-NL"/>
        </w:rPr>
      </w:pPr>
    </w:p>
    <w:p w14:paraId="50824FDB" w14:textId="637DC9E8" w:rsidR="00A424E6" w:rsidRDefault="00A424E6" w:rsidP="007E17A7">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 xml:space="preserve">5.3 </w:t>
      </w:r>
      <w:r>
        <w:rPr>
          <w:rFonts w:ascii="Times New Roman" w:eastAsia="Times New Roman" w:hAnsi="Times New Roman" w:cs="Times New Roman"/>
          <w:sz w:val="24"/>
          <w:szCs w:val="24"/>
          <w:u w:val="single"/>
          <w:lang w:val="nl-BE" w:eastAsia="nl-NL"/>
        </w:rPr>
        <w:t>Voorafgaande audit</w:t>
      </w:r>
    </w:p>
    <w:p w14:paraId="199AD22D" w14:textId="77777777" w:rsidR="00A424E6" w:rsidRDefault="00A424E6" w:rsidP="007E17A7">
      <w:pPr>
        <w:spacing w:after="0" w:line="240" w:lineRule="auto"/>
        <w:jc w:val="both"/>
        <w:rPr>
          <w:rFonts w:ascii="Times New Roman" w:eastAsia="Times New Roman" w:hAnsi="Times New Roman" w:cs="Times New Roman"/>
          <w:sz w:val="24"/>
          <w:szCs w:val="24"/>
          <w:u w:val="single"/>
          <w:lang w:val="nl-BE" w:eastAsia="nl-NL"/>
        </w:rPr>
      </w:pPr>
    </w:p>
    <w:p w14:paraId="22669075" w14:textId="29D49457" w:rsidR="00F909FB" w:rsidRPr="00485E96" w:rsidRDefault="00A424E6"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15. </w:t>
      </w:r>
      <w:r w:rsidR="00F909FB" w:rsidRPr="00485E96">
        <w:rPr>
          <w:rFonts w:ascii="Times New Roman" w:eastAsia="Times New Roman" w:hAnsi="Times New Roman" w:cs="Times New Roman"/>
          <w:sz w:val="24"/>
          <w:szCs w:val="24"/>
          <w:lang w:val="nl-BE" w:eastAsia="nl-NL"/>
        </w:rPr>
        <w:t>Er wordt een voorafgaande bedrijfscontrole (audit) uitgevoerd door de douane voordat een vergunning voor een vereenvoudiging kan worden verstrekt.</w:t>
      </w:r>
    </w:p>
    <w:p w14:paraId="5407786E" w14:textId="77777777" w:rsidR="00F909FB" w:rsidRPr="00485E96" w:rsidRDefault="00F909FB" w:rsidP="007E17A7">
      <w:pPr>
        <w:spacing w:after="0" w:line="240" w:lineRule="auto"/>
        <w:jc w:val="both"/>
        <w:rPr>
          <w:rFonts w:ascii="Times New Roman" w:eastAsia="Times New Roman" w:hAnsi="Times New Roman" w:cs="Times New Roman"/>
          <w:sz w:val="24"/>
          <w:szCs w:val="24"/>
          <w:lang w:val="nl-BE" w:eastAsia="nl-NL"/>
        </w:rPr>
      </w:pPr>
    </w:p>
    <w:p w14:paraId="445AA02E" w14:textId="3AE26414" w:rsidR="00F909FB" w:rsidRPr="00485E96" w:rsidRDefault="00F909FB" w:rsidP="007E17A7">
      <w:pPr>
        <w:spacing w:after="0" w:line="240" w:lineRule="auto"/>
        <w:jc w:val="both"/>
        <w:rPr>
          <w:rFonts w:ascii="Times New Roman" w:eastAsia="Times New Roman" w:hAnsi="Times New Roman" w:cs="Times New Roman"/>
          <w:sz w:val="24"/>
          <w:szCs w:val="24"/>
          <w:lang w:val="nl-BE" w:eastAsia="nl-NL"/>
        </w:rPr>
      </w:pPr>
      <w:r w:rsidRPr="00485E96">
        <w:rPr>
          <w:rFonts w:ascii="Times New Roman" w:eastAsia="Times New Roman" w:hAnsi="Times New Roman" w:cs="Times New Roman"/>
          <w:sz w:val="24"/>
          <w:szCs w:val="24"/>
          <w:lang w:val="nl-BE" w:eastAsia="nl-NL"/>
        </w:rPr>
        <w:t>De voorafgaande bedrijfscontrole wordt door de douaneautoriteiten uitgevoerd, tenzij de resultaten van een eerdere controle kunnen worden gebruikt. In dit laatste geval moet aan een aantal voorwaarden worden voldaan:</w:t>
      </w:r>
    </w:p>
    <w:p w14:paraId="0129C7CB" w14:textId="501A433F" w:rsidR="00F909FB" w:rsidRPr="00485E96" w:rsidRDefault="00F909FB" w:rsidP="007E17A7">
      <w:pPr>
        <w:spacing w:after="0" w:line="240" w:lineRule="auto"/>
        <w:jc w:val="both"/>
        <w:rPr>
          <w:rFonts w:ascii="Times New Roman" w:eastAsia="Times New Roman" w:hAnsi="Times New Roman" w:cs="Times New Roman"/>
          <w:sz w:val="24"/>
          <w:szCs w:val="24"/>
          <w:lang w:val="nl-BE" w:eastAsia="nl-NL"/>
        </w:rPr>
      </w:pPr>
      <w:r w:rsidRPr="00485E96">
        <w:rPr>
          <w:rFonts w:ascii="Times New Roman" w:eastAsia="Times New Roman" w:hAnsi="Times New Roman" w:cs="Times New Roman"/>
          <w:sz w:val="24"/>
          <w:szCs w:val="24"/>
          <w:lang w:val="nl-BE" w:eastAsia="nl-NL"/>
        </w:rPr>
        <w:t>- de eerdere controle heeft niet meer dan 3 jaar vóór de indiening van de aanvraag plaatsgevonden;</w:t>
      </w:r>
    </w:p>
    <w:p w14:paraId="0BD6F24E" w14:textId="04E31414" w:rsidR="00F909FB" w:rsidRPr="00485E96" w:rsidRDefault="00F909FB" w:rsidP="007E17A7">
      <w:pPr>
        <w:spacing w:after="0" w:line="240" w:lineRule="auto"/>
        <w:jc w:val="both"/>
        <w:rPr>
          <w:rFonts w:ascii="Times New Roman" w:eastAsia="Times New Roman" w:hAnsi="Times New Roman" w:cs="Times New Roman"/>
          <w:sz w:val="24"/>
          <w:szCs w:val="24"/>
          <w:lang w:val="nl-BE" w:eastAsia="nl-NL"/>
        </w:rPr>
      </w:pPr>
      <w:r w:rsidRPr="00485E96">
        <w:rPr>
          <w:rFonts w:ascii="Times New Roman" w:eastAsia="Times New Roman" w:hAnsi="Times New Roman" w:cs="Times New Roman"/>
          <w:sz w:val="24"/>
          <w:szCs w:val="24"/>
          <w:lang w:val="nl-BE" w:eastAsia="nl-NL"/>
        </w:rPr>
        <w:t>- de voorwaarden voor de douanevergunning zijn dezelfde;</w:t>
      </w:r>
    </w:p>
    <w:p w14:paraId="0755E29B" w14:textId="29E7E4C3" w:rsidR="00F909FB" w:rsidRPr="00485E96" w:rsidRDefault="00F909FB" w:rsidP="007E17A7">
      <w:pPr>
        <w:spacing w:after="0" w:line="240" w:lineRule="auto"/>
        <w:jc w:val="both"/>
        <w:rPr>
          <w:rFonts w:ascii="Times New Roman" w:eastAsia="Times New Roman" w:hAnsi="Times New Roman" w:cs="Times New Roman"/>
          <w:sz w:val="24"/>
          <w:szCs w:val="24"/>
          <w:lang w:val="nl-BE" w:eastAsia="nl-NL"/>
        </w:rPr>
      </w:pPr>
      <w:r w:rsidRPr="00485E96">
        <w:rPr>
          <w:rFonts w:ascii="Times New Roman" w:eastAsia="Times New Roman" w:hAnsi="Times New Roman" w:cs="Times New Roman"/>
          <w:sz w:val="24"/>
          <w:szCs w:val="24"/>
          <w:lang w:val="nl-BE" w:eastAsia="nl-NL"/>
        </w:rPr>
        <w:t>- de wet is niet gewijzigd;</w:t>
      </w:r>
    </w:p>
    <w:p w14:paraId="1685E67C" w14:textId="6A79814F" w:rsidR="00F909FB" w:rsidRPr="00485E96" w:rsidRDefault="00F909FB" w:rsidP="007E17A7">
      <w:pPr>
        <w:spacing w:after="0" w:line="240" w:lineRule="auto"/>
        <w:jc w:val="both"/>
        <w:rPr>
          <w:rFonts w:ascii="Times New Roman" w:eastAsia="Times New Roman" w:hAnsi="Times New Roman" w:cs="Times New Roman"/>
          <w:sz w:val="24"/>
          <w:szCs w:val="24"/>
          <w:lang w:val="nl-BE" w:eastAsia="nl-NL"/>
        </w:rPr>
      </w:pPr>
      <w:r w:rsidRPr="00485E96">
        <w:rPr>
          <w:rFonts w:ascii="Times New Roman" w:eastAsia="Times New Roman" w:hAnsi="Times New Roman" w:cs="Times New Roman"/>
          <w:sz w:val="24"/>
          <w:szCs w:val="24"/>
          <w:lang w:val="nl-BE" w:eastAsia="nl-NL"/>
        </w:rPr>
        <w:t>- de activiteiten, interne controles, IT-systemen, producten, enz. van de marktdeelnemer zijn niet veranderd.</w:t>
      </w:r>
    </w:p>
    <w:p w14:paraId="72F0FEA9" w14:textId="77777777" w:rsidR="00F909FB" w:rsidRDefault="00F909FB" w:rsidP="007E17A7">
      <w:pPr>
        <w:spacing w:after="0" w:line="240" w:lineRule="auto"/>
        <w:jc w:val="both"/>
        <w:rPr>
          <w:rFonts w:ascii="Times New Roman" w:eastAsia="Times New Roman" w:hAnsi="Times New Roman" w:cs="Times New Roman"/>
          <w:sz w:val="24"/>
          <w:szCs w:val="24"/>
          <w:lang w:val="nl-BE" w:eastAsia="nl-NL"/>
        </w:rPr>
      </w:pPr>
    </w:p>
    <w:p w14:paraId="78D76B47" w14:textId="5E2C5C08" w:rsidR="003F1D1C" w:rsidRDefault="003F1D1C"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In de praktijk kan voor de voorafgaande audit </w:t>
      </w:r>
      <w:r w:rsidR="00B605CF">
        <w:rPr>
          <w:rFonts w:ascii="Times New Roman" w:eastAsia="Times New Roman" w:hAnsi="Times New Roman" w:cs="Times New Roman"/>
          <w:sz w:val="24"/>
          <w:szCs w:val="24"/>
          <w:lang w:val="nl-BE" w:eastAsia="nl-NL"/>
        </w:rPr>
        <w:t xml:space="preserve">onder meer </w:t>
      </w:r>
      <w:r>
        <w:rPr>
          <w:rFonts w:ascii="Times New Roman" w:eastAsia="Times New Roman" w:hAnsi="Times New Roman" w:cs="Times New Roman"/>
          <w:sz w:val="24"/>
          <w:szCs w:val="24"/>
          <w:lang w:val="nl-BE" w:eastAsia="nl-NL"/>
        </w:rPr>
        <w:t xml:space="preserve">gebruik worden gemaakt </w:t>
      </w:r>
      <w:r w:rsidR="00B605CF">
        <w:rPr>
          <w:rFonts w:ascii="Times New Roman" w:eastAsia="Times New Roman" w:hAnsi="Times New Roman" w:cs="Times New Roman"/>
          <w:sz w:val="24"/>
          <w:szCs w:val="24"/>
          <w:lang w:val="nl-BE" w:eastAsia="nl-NL"/>
        </w:rPr>
        <w:t>van de A</w:t>
      </w:r>
      <w:r w:rsidR="00F909FB">
        <w:rPr>
          <w:rFonts w:ascii="Times New Roman" w:eastAsia="Times New Roman" w:hAnsi="Times New Roman" w:cs="Times New Roman"/>
          <w:sz w:val="24"/>
          <w:szCs w:val="24"/>
          <w:lang w:val="nl-BE" w:eastAsia="nl-NL"/>
        </w:rPr>
        <w:t>EO-richtsnoeren</w:t>
      </w:r>
      <w:r w:rsidR="00B605CF">
        <w:rPr>
          <w:rFonts w:ascii="Times New Roman" w:eastAsia="Times New Roman" w:hAnsi="Times New Roman" w:cs="Times New Roman"/>
          <w:sz w:val="24"/>
          <w:szCs w:val="24"/>
          <w:lang w:val="nl-BE" w:eastAsia="nl-NL"/>
        </w:rPr>
        <w:t>.</w:t>
      </w:r>
    </w:p>
    <w:p w14:paraId="2539B918" w14:textId="77777777" w:rsidR="00B605CF" w:rsidRDefault="00B605CF" w:rsidP="007E17A7">
      <w:pPr>
        <w:spacing w:after="0" w:line="240" w:lineRule="auto"/>
        <w:jc w:val="both"/>
        <w:rPr>
          <w:rFonts w:ascii="Times New Roman" w:eastAsia="Times New Roman" w:hAnsi="Times New Roman" w:cs="Times New Roman"/>
          <w:sz w:val="24"/>
          <w:szCs w:val="24"/>
          <w:lang w:val="nl-BE" w:eastAsia="nl-NL"/>
        </w:rPr>
      </w:pPr>
    </w:p>
    <w:p w14:paraId="5A9EFA54" w14:textId="77F28C4B" w:rsidR="003463F2" w:rsidRPr="002C04AF" w:rsidRDefault="001845BE" w:rsidP="007E17A7">
      <w:pPr>
        <w:spacing w:after="0" w:line="240" w:lineRule="auto"/>
        <w:jc w:val="both"/>
        <w:rPr>
          <w:rFonts w:ascii="Times New Roman" w:eastAsia="Times New Roman" w:hAnsi="Times New Roman" w:cs="Times New Roman"/>
          <w:i/>
          <w:sz w:val="24"/>
          <w:szCs w:val="24"/>
          <w:lang w:val="nl-BE" w:eastAsia="nl-NL"/>
        </w:rPr>
      </w:pPr>
      <w:r w:rsidRPr="002C04AF">
        <w:rPr>
          <w:rFonts w:ascii="Times New Roman" w:eastAsia="Times New Roman" w:hAnsi="Times New Roman" w:cs="Times New Roman"/>
          <w:sz w:val="24"/>
          <w:szCs w:val="24"/>
          <w:lang w:val="nl-BE" w:eastAsia="nl-NL"/>
        </w:rPr>
        <w:t xml:space="preserve">Indien de aanvrager van een specifieke vereenvoudiging </w:t>
      </w:r>
      <w:r w:rsidRPr="002C04AF">
        <w:rPr>
          <w:rFonts w:ascii="Times New Roman" w:eastAsia="Times New Roman" w:hAnsi="Times New Roman" w:cs="Times New Roman"/>
          <w:i/>
          <w:sz w:val="24"/>
          <w:szCs w:val="24"/>
          <w:lang w:val="nl-BE" w:eastAsia="nl-NL"/>
        </w:rPr>
        <w:t xml:space="preserve">(zie punt 7) </w:t>
      </w:r>
      <w:r w:rsidRPr="002C04AF">
        <w:rPr>
          <w:rFonts w:ascii="Times New Roman" w:eastAsia="Times New Roman" w:hAnsi="Times New Roman" w:cs="Times New Roman"/>
          <w:sz w:val="24"/>
          <w:szCs w:val="24"/>
          <w:lang w:val="nl-BE" w:eastAsia="nl-NL"/>
        </w:rPr>
        <w:t xml:space="preserve">reeds een AEOC-houder is, wordt hij geacht te voldoen aan de criteria voor alle vereenvoudigingen. Toch moeten bepaalde elementen of aanvullende voorwaarden die verband houden met de specifieke vorm van vereenvoudiging die wordt aangevraagd, worden beoordeeld voordat een vergunning kan worden verleend (artikel 38, lid 5 (DWU) </w:t>
      </w:r>
      <w:r w:rsidRPr="002C04AF">
        <w:rPr>
          <w:rFonts w:ascii="Times New Roman" w:eastAsia="Times New Roman" w:hAnsi="Times New Roman" w:cs="Times New Roman"/>
          <w:i/>
          <w:sz w:val="24"/>
          <w:szCs w:val="24"/>
          <w:lang w:val="nl-BE" w:eastAsia="nl-NL"/>
        </w:rPr>
        <w:t>(Richtsnoeren Vereenvoudigingen 2.1.2.a).</w:t>
      </w:r>
    </w:p>
    <w:p w14:paraId="07FB71BA" w14:textId="77777777" w:rsidR="003463F2" w:rsidRDefault="003463F2" w:rsidP="007E17A7">
      <w:pPr>
        <w:spacing w:after="0" w:line="240" w:lineRule="auto"/>
        <w:jc w:val="both"/>
        <w:rPr>
          <w:rFonts w:ascii="Times New Roman" w:eastAsia="Times New Roman" w:hAnsi="Times New Roman" w:cs="Times New Roman"/>
          <w:sz w:val="24"/>
          <w:szCs w:val="24"/>
          <w:lang w:val="nl-BE" w:eastAsia="nl-NL"/>
        </w:rPr>
      </w:pPr>
    </w:p>
    <w:p w14:paraId="05613D21" w14:textId="5C7E099A" w:rsidR="00E34111" w:rsidRPr="00E34111" w:rsidRDefault="008A51C9" w:rsidP="00936A94">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5.4</w:t>
      </w:r>
      <w:r w:rsidR="00E34111">
        <w:rPr>
          <w:rFonts w:ascii="Times New Roman" w:eastAsia="Times New Roman" w:hAnsi="Times New Roman" w:cs="Times New Roman"/>
          <w:sz w:val="24"/>
          <w:szCs w:val="24"/>
          <w:lang w:val="nl-BE" w:eastAsia="nl-NL"/>
        </w:rPr>
        <w:t xml:space="preserve"> </w:t>
      </w:r>
      <w:r w:rsidR="00E34111">
        <w:rPr>
          <w:rFonts w:ascii="Times New Roman" w:eastAsia="Times New Roman" w:hAnsi="Times New Roman" w:cs="Times New Roman"/>
          <w:sz w:val="24"/>
          <w:szCs w:val="24"/>
          <w:u w:val="single"/>
          <w:lang w:val="nl-BE" w:eastAsia="nl-NL"/>
        </w:rPr>
        <w:t>Bijkomende elementen die gedurende de voorafgaande audit moeten worden onderzocht</w:t>
      </w:r>
    </w:p>
    <w:p w14:paraId="05613D22" w14:textId="77777777" w:rsidR="00936A94" w:rsidRDefault="00936A94" w:rsidP="007E17A7">
      <w:pPr>
        <w:spacing w:after="0" w:line="240" w:lineRule="auto"/>
        <w:jc w:val="both"/>
        <w:rPr>
          <w:rFonts w:ascii="Times New Roman" w:eastAsia="Times New Roman" w:hAnsi="Times New Roman" w:cs="Times New Roman"/>
          <w:sz w:val="24"/>
          <w:szCs w:val="24"/>
          <w:lang w:val="nl-BE" w:eastAsia="nl-NL"/>
        </w:rPr>
      </w:pPr>
    </w:p>
    <w:p w14:paraId="29C40C1E" w14:textId="6B346B66" w:rsidR="00E73E0A" w:rsidRPr="002C04AF" w:rsidRDefault="008A51C9"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16</w:t>
      </w:r>
      <w:r w:rsidR="00C74213">
        <w:rPr>
          <w:rFonts w:ascii="Times New Roman" w:eastAsia="Times New Roman" w:hAnsi="Times New Roman" w:cs="Times New Roman"/>
          <w:sz w:val="24"/>
          <w:szCs w:val="24"/>
          <w:lang w:val="nl-BE" w:eastAsia="nl-NL"/>
        </w:rPr>
        <w:t xml:space="preserve">. </w:t>
      </w:r>
      <w:r w:rsidR="00E73E0A" w:rsidRPr="002C04AF">
        <w:rPr>
          <w:rFonts w:ascii="Times New Roman" w:eastAsia="Times New Roman" w:hAnsi="Times New Roman" w:cs="Times New Roman"/>
          <w:sz w:val="24"/>
          <w:szCs w:val="24"/>
          <w:lang w:val="nl-BE" w:eastAsia="nl-NL"/>
        </w:rPr>
        <w:t>De voorafgaande bedrijfscontrole is met name gericht op de relevante AEO-criteria, maar er wordt ook ingegaan op de specifieke aspecten die noodzakelijk zijn om toestemming te kunnen geven voor het gebruik van EIDR. Ze kunnen als aanvullende punten worden beschouwd indien zij niet zijn gecontroleerd tijdens een eerdere voorafgaande bedrijfscontrole en/of als elementen waarover met de aanvrager overeenstemming moet worden bereikt voordat de vergunning wordt verleend:</w:t>
      </w:r>
    </w:p>
    <w:p w14:paraId="36953AB5" w14:textId="77777777" w:rsidR="00E73E0A" w:rsidRPr="002C04AF" w:rsidRDefault="00E73E0A" w:rsidP="007E17A7">
      <w:pPr>
        <w:spacing w:after="0" w:line="240" w:lineRule="auto"/>
        <w:jc w:val="both"/>
        <w:rPr>
          <w:rFonts w:ascii="Times New Roman" w:eastAsia="Times New Roman" w:hAnsi="Times New Roman" w:cs="Times New Roman"/>
          <w:sz w:val="24"/>
          <w:szCs w:val="24"/>
          <w:lang w:val="nl-BE" w:eastAsia="nl-NL"/>
        </w:rPr>
      </w:pPr>
    </w:p>
    <w:p w14:paraId="22334B25" w14:textId="22F8B92D" w:rsidR="00E73E0A" w:rsidRPr="002C04AF" w:rsidRDefault="00E73E0A"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 de modaliteiten die worden aangereikt om de goederen aan te brengen / om kennis te geven van de aanbrenging van de goederen indien er geen vrijstelling van kennisgeving is verleend (artikel 182, lid 3 (DWU));</w:t>
      </w:r>
    </w:p>
    <w:p w14:paraId="3E24C079" w14:textId="77777777" w:rsidR="00E73E0A" w:rsidRPr="002C04AF" w:rsidRDefault="00E73E0A" w:rsidP="007E17A7">
      <w:pPr>
        <w:spacing w:after="0" w:line="240" w:lineRule="auto"/>
        <w:jc w:val="both"/>
        <w:rPr>
          <w:rFonts w:ascii="Times New Roman" w:eastAsia="Times New Roman" w:hAnsi="Times New Roman" w:cs="Times New Roman"/>
          <w:sz w:val="24"/>
          <w:szCs w:val="24"/>
          <w:lang w:val="nl-BE" w:eastAsia="nl-NL"/>
        </w:rPr>
      </w:pPr>
    </w:p>
    <w:p w14:paraId="6A1F43A6" w14:textId="5EA3DD3D" w:rsidR="00E73E0A" w:rsidRPr="002C04AF" w:rsidRDefault="00E73E0A"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b) de voorwaarden waaronder de vrijgave van de goederen is toegestaan (artikel 182, lid 4 (DWU));</w:t>
      </w:r>
    </w:p>
    <w:p w14:paraId="72E1E1E4" w14:textId="77777777" w:rsidR="00E73E0A" w:rsidRPr="002C04AF" w:rsidRDefault="00E73E0A" w:rsidP="007E17A7">
      <w:pPr>
        <w:spacing w:after="0" w:line="240" w:lineRule="auto"/>
        <w:jc w:val="both"/>
        <w:rPr>
          <w:rFonts w:ascii="Times New Roman" w:eastAsia="Times New Roman" w:hAnsi="Times New Roman" w:cs="Times New Roman"/>
          <w:sz w:val="24"/>
          <w:szCs w:val="24"/>
          <w:lang w:val="nl-BE" w:eastAsia="nl-NL"/>
        </w:rPr>
      </w:pPr>
    </w:p>
    <w:p w14:paraId="640AD940" w14:textId="56D6C9C8" w:rsidR="00E73E0A" w:rsidRPr="002C04AF" w:rsidRDefault="00E73E0A"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c) naleving van de uitsluitingen van artikel 150, leden 3 tot en met 6 (DA).</w:t>
      </w:r>
    </w:p>
    <w:p w14:paraId="05613D28" w14:textId="77777777" w:rsidR="00B51457" w:rsidRDefault="00B51457" w:rsidP="007E17A7">
      <w:pPr>
        <w:spacing w:after="0" w:line="240" w:lineRule="auto"/>
        <w:jc w:val="both"/>
        <w:rPr>
          <w:rFonts w:ascii="Times New Roman" w:eastAsia="Times New Roman" w:hAnsi="Times New Roman" w:cs="Times New Roman"/>
          <w:sz w:val="24"/>
          <w:szCs w:val="24"/>
          <w:lang w:val="nl-BE" w:eastAsia="nl-NL"/>
        </w:rPr>
      </w:pPr>
    </w:p>
    <w:p w14:paraId="67BA7833" w14:textId="77777777" w:rsidR="002C04AF" w:rsidRDefault="002C04AF" w:rsidP="007E17A7">
      <w:pPr>
        <w:spacing w:after="0" w:line="240" w:lineRule="auto"/>
        <w:jc w:val="both"/>
        <w:rPr>
          <w:rFonts w:ascii="Times New Roman" w:eastAsia="Times New Roman" w:hAnsi="Times New Roman" w:cs="Times New Roman"/>
          <w:sz w:val="24"/>
          <w:szCs w:val="24"/>
          <w:lang w:val="nl-BE" w:eastAsia="nl-NL"/>
        </w:rPr>
      </w:pPr>
    </w:p>
    <w:p w14:paraId="28D4813F" w14:textId="1C6BDEF5" w:rsidR="00B605CF" w:rsidRDefault="00B605CF"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u w:val="single"/>
          <w:lang w:val="nl-BE" w:eastAsia="nl-NL"/>
        </w:rPr>
        <w:t>Mogelijke te onderzoeken punten</w:t>
      </w:r>
      <w:r>
        <w:rPr>
          <w:rFonts w:ascii="Times New Roman" w:eastAsia="Times New Roman" w:hAnsi="Times New Roman" w:cs="Times New Roman"/>
          <w:sz w:val="24"/>
          <w:szCs w:val="24"/>
          <w:lang w:val="nl-BE" w:eastAsia="nl-NL"/>
        </w:rPr>
        <w:t>:</w:t>
      </w:r>
    </w:p>
    <w:p w14:paraId="42A9E32C" w14:textId="77777777" w:rsidR="00E73E0A" w:rsidRPr="002C04AF" w:rsidRDefault="00E73E0A" w:rsidP="007E17A7">
      <w:pPr>
        <w:spacing w:after="0" w:line="240" w:lineRule="auto"/>
        <w:jc w:val="both"/>
        <w:rPr>
          <w:rFonts w:ascii="Times New Roman" w:eastAsia="Times New Roman" w:hAnsi="Times New Roman" w:cs="Times New Roman"/>
          <w:sz w:val="24"/>
          <w:szCs w:val="24"/>
          <w:lang w:val="nl-BE" w:eastAsia="nl-NL"/>
        </w:rPr>
      </w:pPr>
    </w:p>
    <w:p w14:paraId="28AD5392" w14:textId="0A7CF44B" w:rsidR="00B605CF" w:rsidRPr="002C04AF" w:rsidRDefault="00E73E0A"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b/>
        <w:t>- het gebruik van bijzondere regelingen</w:t>
      </w:r>
    </w:p>
    <w:p w14:paraId="00FFCF30" w14:textId="064D6AD1" w:rsidR="00E73E0A" w:rsidRPr="002C04AF" w:rsidRDefault="00E73E0A"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b/>
        <w:t>- soort douaneregeling</w:t>
      </w:r>
    </w:p>
    <w:p w14:paraId="05613D2D" w14:textId="78074938" w:rsidR="00B51457" w:rsidRPr="002C04AF" w:rsidRDefault="00E73E0A" w:rsidP="001669C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b/>
        <w:t xml:space="preserve">- </w:t>
      </w:r>
      <w:r w:rsidR="00B51457" w:rsidRPr="002C04AF">
        <w:rPr>
          <w:rFonts w:ascii="Times New Roman" w:eastAsia="Times New Roman" w:hAnsi="Times New Roman" w:cs="Times New Roman"/>
          <w:sz w:val="24"/>
          <w:szCs w:val="24"/>
          <w:lang w:val="nl-BE" w:eastAsia="nl-NL"/>
        </w:rPr>
        <w:t xml:space="preserve">termijn </w:t>
      </w:r>
      <w:r w:rsidR="001669C7" w:rsidRPr="002C04AF">
        <w:rPr>
          <w:rFonts w:ascii="Times New Roman" w:eastAsia="Times New Roman" w:hAnsi="Times New Roman" w:cs="Times New Roman"/>
          <w:sz w:val="24"/>
          <w:szCs w:val="24"/>
          <w:lang w:val="nl-BE" w:eastAsia="nl-NL"/>
        </w:rPr>
        <w:t>waarbinnen de vereiste</w:t>
      </w:r>
      <w:r w:rsidR="00B51457" w:rsidRPr="002C04AF">
        <w:rPr>
          <w:rFonts w:ascii="Times New Roman" w:eastAsia="Times New Roman" w:hAnsi="Times New Roman" w:cs="Times New Roman"/>
          <w:sz w:val="24"/>
          <w:szCs w:val="24"/>
          <w:lang w:val="nl-BE" w:eastAsia="nl-NL"/>
        </w:rPr>
        <w:t xml:space="preserve"> </w:t>
      </w:r>
      <w:r w:rsidR="001669C7" w:rsidRPr="002C04AF">
        <w:rPr>
          <w:rFonts w:ascii="Times New Roman" w:eastAsia="Times New Roman" w:hAnsi="Times New Roman" w:cs="Times New Roman"/>
          <w:sz w:val="24"/>
          <w:szCs w:val="24"/>
          <w:lang w:val="nl-BE" w:eastAsia="nl-NL"/>
        </w:rPr>
        <w:t>bewijsstukk</w:t>
      </w:r>
      <w:r w:rsidR="00B51457" w:rsidRPr="002C04AF">
        <w:rPr>
          <w:rFonts w:ascii="Times New Roman" w:eastAsia="Times New Roman" w:hAnsi="Times New Roman" w:cs="Times New Roman"/>
          <w:sz w:val="24"/>
          <w:szCs w:val="24"/>
          <w:lang w:val="nl-BE" w:eastAsia="nl-NL"/>
        </w:rPr>
        <w:t>en ter beschikking van de douaneautori</w:t>
      </w:r>
      <w:r w:rsidR="001669C7" w:rsidRPr="002C04AF">
        <w:rPr>
          <w:rFonts w:ascii="Times New Roman" w:eastAsia="Times New Roman" w:hAnsi="Times New Roman" w:cs="Times New Roman"/>
          <w:sz w:val="24"/>
          <w:szCs w:val="24"/>
          <w:lang w:val="nl-BE" w:eastAsia="nl-NL"/>
        </w:rPr>
        <w:t>t</w:t>
      </w:r>
      <w:r w:rsidR="00B51457" w:rsidRPr="002C04AF">
        <w:rPr>
          <w:rFonts w:ascii="Times New Roman" w:eastAsia="Times New Roman" w:hAnsi="Times New Roman" w:cs="Times New Roman"/>
          <w:sz w:val="24"/>
          <w:szCs w:val="24"/>
          <w:lang w:val="nl-BE" w:eastAsia="nl-NL"/>
        </w:rPr>
        <w:t>e</w:t>
      </w:r>
      <w:r w:rsidR="001669C7" w:rsidRPr="002C04AF">
        <w:rPr>
          <w:rFonts w:ascii="Times New Roman" w:eastAsia="Times New Roman" w:hAnsi="Times New Roman" w:cs="Times New Roman"/>
          <w:sz w:val="24"/>
          <w:szCs w:val="24"/>
          <w:lang w:val="nl-BE" w:eastAsia="nl-NL"/>
        </w:rPr>
        <w:t>i</w:t>
      </w:r>
      <w:r w:rsidR="00B51457" w:rsidRPr="002C04AF">
        <w:rPr>
          <w:rFonts w:ascii="Times New Roman" w:eastAsia="Times New Roman" w:hAnsi="Times New Roman" w:cs="Times New Roman"/>
          <w:sz w:val="24"/>
          <w:szCs w:val="24"/>
          <w:lang w:val="nl-BE" w:eastAsia="nl-NL"/>
        </w:rPr>
        <w:t xml:space="preserve">ten </w:t>
      </w:r>
      <w:r w:rsidR="001669C7" w:rsidRPr="002C04AF">
        <w:rPr>
          <w:rFonts w:ascii="Times New Roman" w:eastAsia="Times New Roman" w:hAnsi="Times New Roman" w:cs="Times New Roman"/>
          <w:sz w:val="24"/>
          <w:szCs w:val="24"/>
          <w:lang w:val="nl-BE" w:eastAsia="nl-NL"/>
        </w:rPr>
        <w:t>moeten worden</w:t>
      </w:r>
      <w:r w:rsidR="00B51457" w:rsidRPr="002C04AF">
        <w:rPr>
          <w:rFonts w:ascii="Times New Roman" w:eastAsia="Times New Roman" w:hAnsi="Times New Roman" w:cs="Times New Roman"/>
          <w:sz w:val="24"/>
          <w:szCs w:val="24"/>
          <w:lang w:val="nl-BE" w:eastAsia="nl-NL"/>
        </w:rPr>
        <w:t xml:space="preserve"> </w:t>
      </w:r>
      <w:r w:rsidR="001669C7" w:rsidRPr="002C04AF">
        <w:rPr>
          <w:rFonts w:ascii="Times New Roman" w:eastAsia="Times New Roman" w:hAnsi="Times New Roman" w:cs="Times New Roman"/>
          <w:sz w:val="24"/>
          <w:szCs w:val="24"/>
          <w:lang w:val="nl-BE" w:eastAsia="nl-NL"/>
        </w:rPr>
        <w:t>ge</w:t>
      </w:r>
      <w:r w:rsidR="00B51457" w:rsidRPr="002C04AF">
        <w:rPr>
          <w:rFonts w:ascii="Times New Roman" w:eastAsia="Times New Roman" w:hAnsi="Times New Roman" w:cs="Times New Roman"/>
          <w:sz w:val="24"/>
          <w:szCs w:val="24"/>
          <w:lang w:val="nl-BE" w:eastAsia="nl-NL"/>
        </w:rPr>
        <w:t>stel</w:t>
      </w:r>
      <w:r w:rsidR="001669C7" w:rsidRPr="002C04AF">
        <w:rPr>
          <w:rFonts w:ascii="Times New Roman" w:eastAsia="Times New Roman" w:hAnsi="Times New Roman" w:cs="Times New Roman"/>
          <w:sz w:val="24"/>
          <w:szCs w:val="24"/>
          <w:lang w:val="nl-BE" w:eastAsia="nl-NL"/>
        </w:rPr>
        <w:t xml:space="preserve">d (art. 167, lid 1 DWU en art. 147 </w:t>
      </w:r>
      <w:r w:rsidR="00AE7299" w:rsidRPr="002C04AF">
        <w:rPr>
          <w:rFonts w:ascii="Times New Roman" w:eastAsia="Times New Roman" w:hAnsi="Times New Roman" w:cs="Times New Roman"/>
          <w:sz w:val="24"/>
          <w:szCs w:val="24"/>
          <w:lang w:val="nl-BE" w:eastAsia="nl-NL"/>
        </w:rPr>
        <w:t>(</w:t>
      </w:r>
      <w:r w:rsidR="001669C7" w:rsidRPr="002C04AF">
        <w:rPr>
          <w:rFonts w:ascii="Times New Roman" w:eastAsia="Times New Roman" w:hAnsi="Times New Roman" w:cs="Times New Roman"/>
          <w:sz w:val="24"/>
          <w:szCs w:val="24"/>
          <w:lang w:val="nl-BE" w:eastAsia="nl-NL"/>
        </w:rPr>
        <w:t>DA</w:t>
      </w:r>
      <w:r w:rsidR="00AE7299" w:rsidRPr="002C04AF">
        <w:rPr>
          <w:rFonts w:ascii="Times New Roman" w:eastAsia="Times New Roman" w:hAnsi="Times New Roman" w:cs="Times New Roman"/>
          <w:sz w:val="24"/>
          <w:szCs w:val="24"/>
          <w:lang w:val="nl-BE" w:eastAsia="nl-NL"/>
        </w:rPr>
        <w:t>)</w:t>
      </w:r>
      <w:r w:rsidR="001669C7" w:rsidRPr="002C04AF">
        <w:rPr>
          <w:rFonts w:ascii="Times New Roman" w:eastAsia="Times New Roman" w:hAnsi="Times New Roman" w:cs="Times New Roman"/>
          <w:sz w:val="24"/>
          <w:szCs w:val="24"/>
          <w:lang w:val="nl-BE" w:eastAsia="nl-NL"/>
        </w:rPr>
        <w:t>);</w:t>
      </w:r>
    </w:p>
    <w:p w14:paraId="1DB6A329" w14:textId="669ACF48" w:rsidR="00F869F7" w:rsidRPr="002C04AF" w:rsidRDefault="001669C7"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b/>
        <w:t xml:space="preserve">- termijn waarbinnen de aanvullende aangifte moet worden ingediend (art. 146, lid 3 </w:t>
      </w:r>
      <w:r w:rsidR="00AE7299" w:rsidRPr="002C04AF">
        <w:rPr>
          <w:rFonts w:ascii="Times New Roman" w:eastAsia="Times New Roman" w:hAnsi="Times New Roman" w:cs="Times New Roman"/>
          <w:sz w:val="24"/>
          <w:szCs w:val="24"/>
          <w:lang w:val="nl-BE" w:eastAsia="nl-NL"/>
        </w:rPr>
        <w:t>(</w:t>
      </w:r>
      <w:r w:rsidRPr="002C04AF">
        <w:rPr>
          <w:rFonts w:ascii="Times New Roman" w:eastAsia="Times New Roman" w:hAnsi="Times New Roman" w:cs="Times New Roman"/>
          <w:sz w:val="24"/>
          <w:szCs w:val="24"/>
          <w:lang w:val="nl-BE" w:eastAsia="nl-NL"/>
        </w:rPr>
        <w:t>DA</w:t>
      </w:r>
      <w:r w:rsidR="00AE7299" w:rsidRPr="002C04AF">
        <w:rPr>
          <w:rFonts w:ascii="Times New Roman" w:eastAsia="Times New Roman" w:hAnsi="Times New Roman" w:cs="Times New Roman"/>
          <w:sz w:val="24"/>
          <w:szCs w:val="24"/>
          <w:lang w:val="nl-BE" w:eastAsia="nl-NL"/>
        </w:rPr>
        <w:t>)</w:t>
      </w:r>
      <w:r w:rsidRPr="002C04AF">
        <w:rPr>
          <w:rFonts w:ascii="Times New Roman" w:eastAsia="Times New Roman" w:hAnsi="Times New Roman" w:cs="Times New Roman"/>
          <w:sz w:val="24"/>
          <w:szCs w:val="24"/>
          <w:lang w:val="nl-BE" w:eastAsia="nl-NL"/>
        </w:rPr>
        <w:t>)</w:t>
      </w:r>
      <w:r w:rsidR="00E73E0A" w:rsidRPr="002C04AF">
        <w:rPr>
          <w:rFonts w:ascii="Times New Roman" w:eastAsia="Times New Roman" w:hAnsi="Times New Roman" w:cs="Times New Roman"/>
          <w:sz w:val="24"/>
          <w:szCs w:val="24"/>
          <w:lang w:val="nl-BE" w:eastAsia="nl-NL"/>
        </w:rPr>
        <w:t>;</w:t>
      </w:r>
    </w:p>
    <w:p w14:paraId="37E98678" w14:textId="633994EA" w:rsidR="00AF2E3D" w:rsidRPr="002C04AF" w:rsidRDefault="00AF2E3D"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b/>
        <w:t>- ontheffing van de verplichting tot indiening van een aanvullende aangifte (art. 167, lid 2 (DWU); artikel 183 (DA);</w:t>
      </w:r>
    </w:p>
    <w:p w14:paraId="05613D2F" w14:textId="00F2A560" w:rsidR="007254F4" w:rsidRPr="002C04AF" w:rsidRDefault="007254F4"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b/>
        <w:t xml:space="preserve">- </w:t>
      </w:r>
      <w:r w:rsidR="00AF2E3D" w:rsidRPr="002C04AF">
        <w:rPr>
          <w:rFonts w:ascii="Times New Roman" w:eastAsia="Times New Roman" w:hAnsi="Times New Roman" w:cs="Times New Roman"/>
          <w:sz w:val="24"/>
          <w:szCs w:val="24"/>
          <w:lang w:val="nl-BE" w:eastAsia="nl-NL"/>
        </w:rPr>
        <w:t xml:space="preserve">zie voor de </w:t>
      </w:r>
      <w:r w:rsidRPr="002C04AF">
        <w:rPr>
          <w:rFonts w:ascii="Times New Roman" w:eastAsia="Times New Roman" w:hAnsi="Times New Roman" w:cs="Times New Roman"/>
          <w:sz w:val="24"/>
          <w:szCs w:val="24"/>
          <w:lang w:val="nl-BE" w:eastAsia="nl-NL"/>
        </w:rPr>
        <w:t xml:space="preserve">goedkeuring van plaatsen voor </w:t>
      </w:r>
      <w:r w:rsidR="00AF2E3D" w:rsidRPr="002C04AF">
        <w:rPr>
          <w:rFonts w:ascii="Times New Roman" w:eastAsia="Times New Roman" w:hAnsi="Times New Roman" w:cs="Times New Roman"/>
          <w:sz w:val="24"/>
          <w:szCs w:val="24"/>
          <w:lang w:val="nl-BE" w:eastAsia="nl-NL"/>
        </w:rPr>
        <w:t>aanbrenging</w:t>
      </w:r>
      <w:r w:rsidRPr="002C04AF">
        <w:rPr>
          <w:rFonts w:ascii="Times New Roman" w:eastAsia="Times New Roman" w:hAnsi="Times New Roman" w:cs="Times New Roman"/>
          <w:sz w:val="24"/>
          <w:szCs w:val="24"/>
          <w:lang w:val="nl-BE" w:eastAsia="nl-NL"/>
        </w:rPr>
        <w:t xml:space="preserve"> van goederen </w:t>
      </w:r>
      <w:r w:rsidR="00AF2E3D" w:rsidRPr="002C04AF">
        <w:rPr>
          <w:rFonts w:ascii="Times New Roman" w:eastAsia="Times New Roman" w:hAnsi="Times New Roman" w:cs="Times New Roman"/>
          <w:sz w:val="24"/>
          <w:szCs w:val="24"/>
          <w:lang w:val="nl-BE" w:eastAsia="nl-NL"/>
        </w:rPr>
        <w:t>bij de douane en/of aangewezen plaatsen (voor goederen die de EU binnenkomen of die, nadat ze ondeer de regeling douanevervoer zijn geplaatst, bij een kantoor of op een bestemming aankomen) de overeenkomstige artikelen 139 (DWU) en 115 (DA);</w:t>
      </w:r>
    </w:p>
    <w:p w14:paraId="05613D30" w14:textId="7A73F2B2" w:rsidR="007254F4" w:rsidRPr="002C04AF" w:rsidRDefault="007254F4"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b/>
        <w:t xml:space="preserve">- de vertegenwoordiger </w:t>
      </w:r>
      <w:r w:rsidR="00F869F7" w:rsidRPr="002C04AF">
        <w:rPr>
          <w:rFonts w:ascii="Times New Roman" w:eastAsia="Times New Roman" w:hAnsi="Times New Roman" w:cs="Times New Roman"/>
          <w:sz w:val="24"/>
          <w:szCs w:val="24"/>
          <w:lang w:val="nl-BE" w:eastAsia="nl-NL"/>
        </w:rPr>
        <w:t xml:space="preserve">of </w:t>
      </w:r>
      <w:r w:rsidRPr="002C04AF">
        <w:rPr>
          <w:rFonts w:ascii="Times New Roman" w:eastAsia="Times New Roman" w:hAnsi="Times New Roman" w:cs="Times New Roman"/>
          <w:sz w:val="24"/>
          <w:szCs w:val="24"/>
          <w:lang w:val="nl-BE" w:eastAsia="nl-NL"/>
        </w:rPr>
        <w:t>aangever (indien van toepassing, de volmacht);</w:t>
      </w:r>
    </w:p>
    <w:p w14:paraId="05613D31" w14:textId="7EA8E87D" w:rsidR="007254F4" w:rsidRPr="002C04AF" w:rsidRDefault="007254F4"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b/>
        <w:t xml:space="preserve">- </w:t>
      </w:r>
      <w:r w:rsidR="00AF2E3D" w:rsidRPr="002C04AF">
        <w:rPr>
          <w:rFonts w:ascii="Times New Roman" w:eastAsia="Times New Roman" w:hAnsi="Times New Roman" w:cs="Times New Roman"/>
          <w:sz w:val="24"/>
          <w:szCs w:val="24"/>
          <w:lang w:val="nl-BE" w:eastAsia="nl-NL"/>
        </w:rPr>
        <w:t>aansluiting</w:t>
      </w:r>
      <w:r w:rsidR="007B567C" w:rsidRPr="002C04AF">
        <w:rPr>
          <w:rFonts w:ascii="Times New Roman" w:eastAsia="Times New Roman" w:hAnsi="Times New Roman" w:cs="Times New Roman"/>
          <w:sz w:val="24"/>
          <w:szCs w:val="24"/>
          <w:lang w:val="nl-BE" w:eastAsia="nl-NL"/>
        </w:rPr>
        <w:t xml:space="preserve"> </w:t>
      </w:r>
      <w:r w:rsidR="00AF2E3D" w:rsidRPr="002C04AF">
        <w:rPr>
          <w:rFonts w:ascii="Times New Roman" w:eastAsia="Times New Roman" w:hAnsi="Times New Roman" w:cs="Times New Roman"/>
          <w:sz w:val="24"/>
          <w:szCs w:val="24"/>
          <w:lang w:val="nl-BE" w:eastAsia="nl-NL"/>
        </w:rPr>
        <w:t>tussen de kennisgeving van aanbrenging</w:t>
      </w:r>
      <w:r w:rsidRPr="002C04AF">
        <w:rPr>
          <w:rFonts w:ascii="Times New Roman" w:eastAsia="Times New Roman" w:hAnsi="Times New Roman" w:cs="Times New Roman"/>
          <w:sz w:val="24"/>
          <w:szCs w:val="24"/>
          <w:lang w:val="nl-BE" w:eastAsia="nl-NL"/>
        </w:rPr>
        <w:t xml:space="preserve"> en de aanvullend</w:t>
      </w:r>
      <w:r w:rsidR="0009606A" w:rsidRPr="002C04AF">
        <w:rPr>
          <w:rFonts w:ascii="Times New Roman" w:eastAsia="Times New Roman" w:hAnsi="Times New Roman" w:cs="Times New Roman"/>
          <w:sz w:val="24"/>
          <w:szCs w:val="24"/>
          <w:lang w:val="nl-BE" w:eastAsia="nl-NL"/>
        </w:rPr>
        <w:t>e</w:t>
      </w:r>
      <w:r w:rsidRPr="002C04AF">
        <w:rPr>
          <w:rFonts w:ascii="Times New Roman" w:eastAsia="Times New Roman" w:hAnsi="Times New Roman" w:cs="Times New Roman"/>
          <w:sz w:val="24"/>
          <w:szCs w:val="24"/>
          <w:lang w:val="nl-BE" w:eastAsia="nl-NL"/>
        </w:rPr>
        <w:t xml:space="preserve"> aangifte;</w:t>
      </w:r>
      <w:r w:rsidR="00656AD9" w:rsidRPr="002C04AF">
        <w:rPr>
          <w:rFonts w:ascii="Times New Roman" w:eastAsia="Times New Roman" w:hAnsi="Times New Roman" w:cs="Times New Roman"/>
          <w:sz w:val="24"/>
          <w:szCs w:val="24"/>
          <w:lang w:val="nl-BE" w:eastAsia="nl-NL"/>
        </w:rPr>
        <w:t xml:space="preserve"> in het geval van ontheff</w:t>
      </w:r>
      <w:r w:rsidR="0009606A" w:rsidRPr="002C04AF">
        <w:rPr>
          <w:rFonts w:ascii="Times New Roman" w:eastAsia="Times New Roman" w:hAnsi="Times New Roman" w:cs="Times New Roman"/>
          <w:sz w:val="24"/>
          <w:szCs w:val="24"/>
          <w:lang w:val="nl-BE" w:eastAsia="nl-NL"/>
        </w:rPr>
        <w:t xml:space="preserve">ing van </w:t>
      </w:r>
      <w:r w:rsidR="00AF2E3D" w:rsidRPr="002C04AF">
        <w:rPr>
          <w:rFonts w:ascii="Times New Roman" w:eastAsia="Times New Roman" w:hAnsi="Times New Roman" w:cs="Times New Roman"/>
          <w:sz w:val="24"/>
          <w:szCs w:val="24"/>
          <w:lang w:val="nl-BE" w:eastAsia="nl-NL"/>
        </w:rPr>
        <w:t xml:space="preserve">de verplichting om goederen aan te brengen moet het bedrijf </w:t>
      </w:r>
      <w:r w:rsidR="0009606A" w:rsidRPr="002C04AF">
        <w:rPr>
          <w:rFonts w:ascii="Times New Roman" w:eastAsia="Times New Roman" w:hAnsi="Times New Roman" w:cs="Times New Roman"/>
          <w:sz w:val="24"/>
          <w:szCs w:val="24"/>
          <w:lang w:val="nl-BE" w:eastAsia="nl-NL"/>
        </w:rPr>
        <w:t xml:space="preserve">kunnen aantonen dat de </w:t>
      </w:r>
      <w:r w:rsidR="00AF2E3D" w:rsidRPr="002C04AF">
        <w:rPr>
          <w:rFonts w:ascii="Times New Roman" w:eastAsia="Times New Roman" w:hAnsi="Times New Roman" w:cs="Times New Roman"/>
          <w:sz w:val="24"/>
          <w:szCs w:val="24"/>
          <w:lang w:val="nl-BE" w:eastAsia="nl-NL"/>
        </w:rPr>
        <w:t xml:space="preserve">gegevens die zijn ingevoerd </w:t>
      </w:r>
      <w:r w:rsidR="0009606A" w:rsidRPr="002C04AF">
        <w:rPr>
          <w:rFonts w:ascii="Times New Roman" w:eastAsia="Times New Roman" w:hAnsi="Times New Roman" w:cs="Times New Roman"/>
          <w:sz w:val="24"/>
          <w:szCs w:val="24"/>
          <w:lang w:val="nl-BE" w:eastAsia="nl-NL"/>
        </w:rPr>
        <w:t>v</w:t>
      </w:r>
      <w:r w:rsidR="00671456" w:rsidRPr="002C04AF">
        <w:rPr>
          <w:rFonts w:ascii="Times New Roman" w:eastAsia="Times New Roman" w:hAnsi="Times New Roman" w:cs="Times New Roman"/>
          <w:sz w:val="24"/>
          <w:szCs w:val="24"/>
          <w:lang w:val="nl-BE" w:eastAsia="nl-NL"/>
        </w:rPr>
        <w:t>óó</w:t>
      </w:r>
      <w:r w:rsidR="0009606A" w:rsidRPr="002C04AF">
        <w:rPr>
          <w:rFonts w:ascii="Times New Roman" w:eastAsia="Times New Roman" w:hAnsi="Times New Roman" w:cs="Times New Roman"/>
          <w:sz w:val="24"/>
          <w:szCs w:val="24"/>
          <w:lang w:val="nl-BE" w:eastAsia="nl-NL"/>
        </w:rPr>
        <w:t xml:space="preserve">r de vrijgave </w:t>
      </w:r>
      <w:r w:rsidR="00671456" w:rsidRPr="002C04AF">
        <w:rPr>
          <w:rFonts w:ascii="Times New Roman" w:eastAsia="Times New Roman" w:hAnsi="Times New Roman" w:cs="Times New Roman"/>
          <w:sz w:val="24"/>
          <w:szCs w:val="24"/>
          <w:lang w:val="nl-BE" w:eastAsia="nl-NL"/>
        </w:rPr>
        <w:t xml:space="preserve">van de goederen </w:t>
      </w:r>
      <w:r w:rsidR="00AF2E3D" w:rsidRPr="002C04AF">
        <w:rPr>
          <w:rFonts w:ascii="Times New Roman" w:eastAsia="Times New Roman" w:hAnsi="Times New Roman" w:cs="Times New Roman"/>
          <w:sz w:val="24"/>
          <w:szCs w:val="24"/>
          <w:lang w:val="nl-BE" w:eastAsia="nl-NL"/>
        </w:rPr>
        <w:t xml:space="preserve">nauwkeuring waren en vervolgens zijn opgenomen in de </w:t>
      </w:r>
      <w:r w:rsidR="00671456" w:rsidRPr="002C04AF">
        <w:rPr>
          <w:rFonts w:ascii="Times New Roman" w:eastAsia="Times New Roman" w:hAnsi="Times New Roman" w:cs="Times New Roman"/>
          <w:sz w:val="24"/>
          <w:szCs w:val="24"/>
          <w:lang w:val="nl-BE" w:eastAsia="nl-NL"/>
        </w:rPr>
        <w:t>aanvullende aangifte;</w:t>
      </w:r>
    </w:p>
    <w:p w14:paraId="05613D32" w14:textId="02AB9E2E" w:rsidR="007254F4" w:rsidRDefault="007254F4"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ab/>
        <w:t xml:space="preserve">- </w:t>
      </w:r>
      <w:r w:rsidR="00671456">
        <w:rPr>
          <w:rFonts w:ascii="Times New Roman" w:eastAsia="Times New Roman" w:hAnsi="Times New Roman" w:cs="Times New Roman"/>
          <w:sz w:val="24"/>
          <w:szCs w:val="24"/>
          <w:lang w:val="nl-BE" w:eastAsia="nl-NL"/>
        </w:rPr>
        <w:t>de</w:t>
      </w:r>
      <w:r>
        <w:rPr>
          <w:rFonts w:ascii="Times New Roman" w:eastAsia="Times New Roman" w:hAnsi="Times New Roman" w:cs="Times New Roman"/>
          <w:sz w:val="24"/>
          <w:szCs w:val="24"/>
          <w:lang w:val="nl-BE" w:eastAsia="nl-NL"/>
        </w:rPr>
        <w:t xml:space="preserve"> </w:t>
      </w:r>
      <w:r w:rsidR="007B567C">
        <w:rPr>
          <w:rFonts w:ascii="Times New Roman" w:eastAsia="Times New Roman" w:hAnsi="Times New Roman" w:cs="Times New Roman"/>
          <w:sz w:val="24"/>
          <w:szCs w:val="24"/>
          <w:lang w:val="nl-BE" w:eastAsia="nl-NL"/>
        </w:rPr>
        <w:t xml:space="preserve">link </w:t>
      </w:r>
      <w:r>
        <w:rPr>
          <w:rFonts w:ascii="Times New Roman" w:eastAsia="Times New Roman" w:hAnsi="Times New Roman" w:cs="Times New Roman"/>
          <w:sz w:val="24"/>
          <w:szCs w:val="24"/>
          <w:lang w:val="nl-BE" w:eastAsia="nl-NL"/>
        </w:rPr>
        <w:t xml:space="preserve">tussen de </w:t>
      </w:r>
      <w:r w:rsidR="007B567C">
        <w:rPr>
          <w:rFonts w:ascii="Times New Roman" w:eastAsia="Times New Roman" w:hAnsi="Times New Roman" w:cs="Times New Roman"/>
          <w:sz w:val="24"/>
          <w:szCs w:val="24"/>
          <w:lang w:val="nl-BE" w:eastAsia="nl-NL"/>
        </w:rPr>
        <w:t xml:space="preserve">administratie </w:t>
      </w:r>
      <w:r>
        <w:rPr>
          <w:rFonts w:ascii="Times New Roman" w:eastAsia="Times New Roman" w:hAnsi="Times New Roman" w:cs="Times New Roman"/>
          <w:sz w:val="24"/>
          <w:szCs w:val="24"/>
          <w:lang w:val="nl-BE" w:eastAsia="nl-NL"/>
        </w:rPr>
        <w:t>en het boekhoudsysteem</w:t>
      </w:r>
      <w:r w:rsidR="00671456">
        <w:rPr>
          <w:rFonts w:ascii="Times New Roman" w:eastAsia="Times New Roman" w:hAnsi="Times New Roman" w:cs="Times New Roman"/>
          <w:sz w:val="24"/>
          <w:szCs w:val="24"/>
          <w:lang w:val="nl-BE" w:eastAsia="nl-NL"/>
        </w:rPr>
        <w:t>, indien van toepassing</w:t>
      </w:r>
      <w:r>
        <w:rPr>
          <w:rFonts w:ascii="Times New Roman" w:eastAsia="Times New Roman" w:hAnsi="Times New Roman" w:cs="Times New Roman"/>
          <w:sz w:val="24"/>
          <w:szCs w:val="24"/>
          <w:lang w:val="nl-BE" w:eastAsia="nl-NL"/>
        </w:rPr>
        <w:t>;</w:t>
      </w:r>
    </w:p>
    <w:p w14:paraId="05613D33" w14:textId="5C3BE2CC" w:rsidR="007254F4" w:rsidRDefault="007254F4"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ab/>
        <w:t xml:space="preserve">- de plaats waar de </w:t>
      </w:r>
      <w:r w:rsidR="007B567C">
        <w:rPr>
          <w:rFonts w:ascii="Times New Roman" w:eastAsia="Times New Roman" w:hAnsi="Times New Roman" w:cs="Times New Roman"/>
          <w:sz w:val="24"/>
          <w:szCs w:val="24"/>
          <w:lang w:val="nl-BE" w:eastAsia="nl-NL"/>
        </w:rPr>
        <w:t xml:space="preserve">administratie wordt </w:t>
      </w:r>
      <w:r>
        <w:rPr>
          <w:rFonts w:ascii="Times New Roman" w:eastAsia="Times New Roman" w:hAnsi="Times New Roman" w:cs="Times New Roman"/>
          <w:sz w:val="24"/>
          <w:szCs w:val="24"/>
          <w:lang w:val="nl-BE" w:eastAsia="nl-NL"/>
        </w:rPr>
        <w:t>bijgehouden;</w:t>
      </w:r>
    </w:p>
    <w:p w14:paraId="05613D34" w14:textId="31F6F308" w:rsidR="007254F4" w:rsidRDefault="007254F4"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ab/>
        <w:t xml:space="preserve">- de plaats waar de </w:t>
      </w:r>
      <w:r w:rsidR="007B567C">
        <w:rPr>
          <w:rFonts w:ascii="Times New Roman" w:eastAsia="Times New Roman" w:hAnsi="Times New Roman" w:cs="Times New Roman"/>
          <w:sz w:val="24"/>
          <w:szCs w:val="24"/>
          <w:lang w:val="nl-BE" w:eastAsia="nl-NL"/>
        </w:rPr>
        <w:t xml:space="preserve">administratie </w:t>
      </w:r>
      <w:r w:rsidR="0022041F">
        <w:rPr>
          <w:rFonts w:ascii="Times New Roman" w:eastAsia="Times New Roman" w:hAnsi="Times New Roman" w:cs="Times New Roman"/>
          <w:sz w:val="24"/>
          <w:szCs w:val="24"/>
          <w:lang w:val="nl-BE" w:eastAsia="nl-NL"/>
        </w:rPr>
        <w:t xml:space="preserve">toegankelijk </w:t>
      </w:r>
      <w:r w:rsidR="007B567C">
        <w:rPr>
          <w:rFonts w:ascii="Times New Roman" w:eastAsia="Times New Roman" w:hAnsi="Times New Roman" w:cs="Times New Roman"/>
          <w:sz w:val="24"/>
          <w:szCs w:val="24"/>
          <w:lang w:val="nl-BE" w:eastAsia="nl-NL"/>
        </w:rPr>
        <w:t xml:space="preserve">is </w:t>
      </w:r>
      <w:r>
        <w:rPr>
          <w:rFonts w:ascii="Times New Roman" w:eastAsia="Times New Roman" w:hAnsi="Times New Roman" w:cs="Times New Roman"/>
          <w:sz w:val="24"/>
          <w:szCs w:val="24"/>
          <w:lang w:val="nl-BE" w:eastAsia="nl-NL"/>
        </w:rPr>
        <w:t>(deze kan verschillend zijn van de plaats waar ze worden bijgehouden, vooral in het geval van vertegenwoordiging);</w:t>
      </w:r>
    </w:p>
    <w:p w14:paraId="05613D35" w14:textId="77777777" w:rsidR="00671456" w:rsidRDefault="00671456"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ab/>
        <w:t>- zekerheidstelling</w:t>
      </w:r>
      <w:r w:rsidR="00D72AB4">
        <w:rPr>
          <w:rFonts w:ascii="Times New Roman" w:eastAsia="Times New Roman" w:hAnsi="Times New Roman" w:cs="Times New Roman"/>
          <w:sz w:val="24"/>
          <w:szCs w:val="24"/>
          <w:lang w:val="nl-BE" w:eastAsia="nl-NL"/>
        </w:rPr>
        <w:t>en</w:t>
      </w:r>
      <w:r>
        <w:rPr>
          <w:rFonts w:ascii="Times New Roman" w:eastAsia="Times New Roman" w:hAnsi="Times New Roman" w:cs="Times New Roman"/>
          <w:sz w:val="24"/>
          <w:szCs w:val="24"/>
          <w:lang w:val="nl-BE" w:eastAsia="nl-NL"/>
        </w:rPr>
        <w:t xml:space="preserve"> indien van toepassing voor de gevraagde douaneregeling;</w:t>
      </w:r>
    </w:p>
    <w:p w14:paraId="05613D36" w14:textId="77777777" w:rsidR="000241EE" w:rsidRDefault="000241EE"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ab/>
        <w:t>- soort, hoeveelheid en waarde van de goederen;</w:t>
      </w:r>
    </w:p>
    <w:p w14:paraId="05613D37" w14:textId="05971CBB" w:rsidR="000241EE" w:rsidRPr="002C04AF" w:rsidRDefault="000241EE" w:rsidP="00A133FD">
      <w:pPr>
        <w:pBdr>
          <w:bottom w:val="single" w:sz="4" w:space="2" w:color="auto"/>
        </w:pBd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ab/>
        <w:t xml:space="preserve">- </w:t>
      </w:r>
      <w:r w:rsidR="00AF2E3D" w:rsidRPr="002C04AF">
        <w:rPr>
          <w:rFonts w:ascii="Times New Roman" w:eastAsia="Times New Roman" w:hAnsi="Times New Roman" w:cs="Times New Roman"/>
          <w:sz w:val="24"/>
          <w:szCs w:val="24"/>
          <w:lang w:val="nl-BE" w:eastAsia="nl-NL"/>
        </w:rPr>
        <w:t xml:space="preserve">voorbeelden van de bedrijven die profiteren van de vergunning, </w:t>
      </w:r>
      <w:r w:rsidRPr="002C04AF">
        <w:rPr>
          <w:rFonts w:ascii="Times New Roman" w:eastAsia="Times New Roman" w:hAnsi="Times New Roman" w:cs="Times New Roman"/>
          <w:sz w:val="24"/>
          <w:szCs w:val="24"/>
          <w:lang w:val="nl-BE" w:eastAsia="nl-NL"/>
        </w:rPr>
        <w:t>in h</w:t>
      </w:r>
      <w:r w:rsidR="00A133FD" w:rsidRPr="002C04AF">
        <w:rPr>
          <w:rFonts w:ascii="Times New Roman" w:eastAsia="Times New Roman" w:hAnsi="Times New Roman" w:cs="Times New Roman"/>
          <w:sz w:val="24"/>
          <w:szCs w:val="24"/>
          <w:lang w:val="nl-BE" w:eastAsia="nl-NL"/>
        </w:rPr>
        <w:t>et geval van vertegenwoordiging</w:t>
      </w:r>
      <w:r w:rsidRPr="002C04AF">
        <w:rPr>
          <w:rFonts w:ascii="Times New Roman" w:eastAsia="Times New Roman" w:hAnsi="Times New Roman" w:cs="Times New Roman"/>
          <w:sz w:val="24"/>
          <w:szCs w:val="24"/>
          <w:lang w:val="nl-BE" w:eastAsia="nl-NL"/>
        </w:rPr>
        <w:t>;</w:t>
      </w:r>
    </w:p>
    <w:p w14:paraId="05613D38" w14:textId="3FBB05F3" w:rsidR="000241EE" w:rsidRPr="002C04AF" w:rsidRDefault="000241EE"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b/>
        <w:t>- specifieke gegevens bij inv</w:t>
      </w:r>
      <w:r w:rsidR="00A133FD" w:rsidRPr="002C04AF">
        <w:rPr>
          <w:rFonts w:ascii="Times New Roman" w:eastAsia="Times New Roman" w:hAnsi="Times New Roman" w:cs="Times New Roman"/>
          <w:sz w:val="24"/>
          <w:szCs w:val="24"/>
          <w:lang w:val="nl-BE" w:eastAsia="nl-NL"/>
        </w:rPr>
        <w:t>o</w:t>
      </w:r>
      <w:r w:rsidRPr="002C04AF">
        <w:rPr>
          <w:rFonts w:ascii="Times New Roman" w:eastAsia="Times New Roman" w:hAnsi="Times New Roman" w:cs="Times New Roman"/>
          <w:sz w:val="24"/>
          <w:szCs w:val="24"/>
          <w:lang w:val="nl-BE" w:eastAsia="nl-NL"/>
        </w:rPr>
        <w:t xml:space="preserve">er: BTW-identificaties, toegelaten geadresseerde en andere gegevens inzake douanevervoer, </w:t>
      </w:r>
      <w:r w:rsidR="0022041F" w:rsidRPr="002C04AF">
        <w:rPr>
          <w:rFonts w:ascii="Times New Roman" w:eastAsia="Times New Roman" w:hAnsi="Times New Roman" w:cs="Times New Roman"/>
          <w:sz w:val="24"/>
          <w:szCs w:val="24"/>
          <w:lang w:val="nl-BE" w:eastAsia="nl-NL"/>
        </w:rPr>
        <w:t>informatie over uitgestel</w:t>
      </w:r>
      <w:r w:rsidRPr="002C04AF">
        <w:rPr>
          <w:rFonts w:ascii="Times New Roman" w:eastAsia="Times New Roman" w:hAnsi="Times New Roman" w:cs="Times New Roman"/>
          <w:sz w:val="24"/>
          <w:szCs w:val="24"/>
          <w:lang w:val="nl-BE" w:eastAsia="nl-NL"/>
        </w:rPr>
        <w:t>de betalingen;</w:t>
      </w:r>
    </w:p>
    <w:p w14:paraId="05613D39" w14:textId="78DBB73F" w:rsidR="00E34111" w:rsidRPr="002C04AF" w:rsidRDefault="000241EE"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b/>
        <w:t>- specifieke gegevens bij uitvoer: formaliteiten voorafgaand aan het vertrek, toegelaten afzender en bevestiging van ui</w:t>
      </w:r>
      <w:r w:rsidR="006A6FB5" w:rsidRPr="002C04AF">
        <w:rPr>
          <w:rFonts w:ascii="Times New Roman" w:eastAsia="Times New Roman" w:hAnsi="Times New Roman" w:cs="Times New Roman"/>
          <w:sz w:val="24"/>
          <w:szCs w:val="24"/>
          <w:lang w:val="nl-BE" w:eastAsia="nl-NL"/>
        </w:rPr>
        <w:t>t</w:t>
      </w:r>
      <w:r w:rsidR="007B567C" w:rsidRPr="002C04AF">
        <w:rPr>
          <w:rFonts w:ascii="Times New Roman" w:eastAsia="Times New Roman" w:hAnsi="Times New Roman" w:cs="Times New Roman"/>
          <w:sz w:val="24"/>
          <w:szCs w:val="24"/>
          <w:lang w:val="nl-BE" w:eastAsia="nl-NL"/>
        </w:rPr>
        <w:t>gang</w:t>
      </w:r>
      <w:r w:rsidRPr="002C04AF">
        <w:rPr>
          <w:rFonts w:ascii="Times New Roman" w:eastAsia="Times New Roman" w:hAnsi="Times New Roman" w:cs="Times New Roman"/>
          <w:sz w:val="24"/>
          <w:szCs w:val="24"/>
          <w:lang w:val="nl-BE" w:eastAsia="nl-NL"/>
        </w:rPr>
        <w:t xml:space="preserve"> indien van toepassing.</w:t>
      </w:r>
      <w:r w:rsidR="007019E2" w:rsidRPr="002C04AF">
        <w:rPr>
          <w:rFonts w:ascii="Times New Roman" w:eastAsia="Times New Roman" w:hAnsi="Times New Roman" w:cs="Times New Roman"/>
          <w:i/>
          <w:sz w:val="24"/>
          <w:szCs w:val="24"/>
          <w:lang w:val="nl-BE" w:eastAsia="nl-NL"/>
        </w:rPr>
        <w:t>(</w:t>
      </w:r>
      <w:r w:rsidR="00A133FD" w:rsidRPr="002C04AF">
        <w:rPr>
          <w:rFonts w:ascii="Times New Roman" w:eastAsia="Times New Roman" w:hAnsi="Times New Roman" w:cs="Times New Roman"/>
          <w:i/>
          <w:sz w:val="24"/>
          <w:szCs w:val="24"/>
          <w:lang w:val="nl-BE" w:eastAsia="nl-NL"/>
        </w:rPr>
        <w:t>Richtsnoeren Vereenvoudigingen</w:t>
      </w:r>
      <w:r w:rsidR="00BF41B6" w:rsidRPr="002C04AF">
        <w:rPr>
          <w:rFonts w:ascii="Times New Roman" w:eastAsia="Times New Roman" w:hAnsi="Times New Roman" w:cs="Times New Roman"/>
          <w:i/>
          <w:sz w:val="24"/>
          <w:szCs w:val="24"/>
          <w:lang w:val="nl-BE" w:eastAsia="nl-NL"/>
        </w:rPr>
        <w:t xml:space="preserve"> </w:t>
      </w:r>
      <w:r w:rsidR="007019E2" w:rsidRPr="002C04AF">
        <w:rPr>
          <w:rFonts w:ascii="Times New Roman" w:eastAsia="Times New Roman" w:hAnsi="Times New Roman" w:cs="Times New Roman"/>
          <w:i/>
          <w:sz w:val="24"/>
          <w:szCs w:val="24"/>
          <w:lang w:val="nl-BE" w:eastAsia="nl-NL"/>
        </w:rPr>
        <w:t>2.3.1</w:t>
      </w:r>
      <w:r w:rsidR="00A31C5F" w:rsidRPr="002C04AF">
        <w:rPr>
          <w:rFonts w:ascii="Times New Roman" w:eastAsia="Times New Roman" w:hAnsi="Times New Roman" w:cs="Times New Roman"/>
          <w:i/>
          <w:sz w:val="24"/>
          <w:szCs w:val="24"/>
          <w:lang w:val="nl-BE" w:eastAsia="nl-NL"/>
        </w:rPr>
        <w:t>.</w:t>
      </w:r>
      <w:r w:rsidR="007019E2" w:rsidRPr="002C04AF">
        <w:rPr>
          <w:rFonts w:ascii="Times New Roman" w:eastAsia="Times New Roman" w:hAnsi="Times New Roman" w:cs="Times New Roman"/>
          <w:i/>
          <w:sz w:val="24"/>
          <w:szCs w:val="24"/>
          <w:lang w:val="nl-BE" w:eastAsia="nl-NL"/>
        </w:rPr>
        <w:t>c)</w:t>
      </w:r>
    </w:p>
    <w:p w14:paraId="5B842336" w14:textId="77777777" w:rsidR="00887DAC" w:rsidRDefault="00887DAC" w:rsidP="007E17A7">
      <w:pPr>
        <w:spacing w:after="0" w:line="240" w:lineRule="auto"/>
        <w:jc w:val="both"/>
        <w:rPr>
          <w:rFonts w:ascii="Times New Roman" w:eastAsia="Times New Roman" w:hAnsi="Times New Roman" w:cs="Times New Roman"/>
          <w:sz w:val="24"/>
          <w:szCs w:val="24"/>
          <w:lang w:val="nl-BE" w:eastAsia="nl-NL"/>
        </w:rPr>
      </w:pPr>
    </w:p>
    <w:p w14:paraId="05613D3B" w14:textId="7333A961" w:rsidR="00D478B1" w:rsidRDefault="003701FA" w:rsidP="007E17A7">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5.</w:t>
      </w:r>
      <w:r w:rsidR="000F24C0">
        <w:rPr>
          <w:rFonts w:ascii="Times New Roman" w:eastAsia="Times New Roman" w:hAnsi="Times New Roman" w:cs="Times New Roman"/>
          <w:sz w:val="24"/>
          <w:szCs w:val="24"/>
          <w:lang w:val="nl-BE" w:eastAsia="nl-NL"/>
        </w:rPr>
        <w:t>5</w:t>
      </w:r>
      <w:r w:rsidR="00C25A75">
        <w:rPr>
          <w:rFonts w:ascii="Times New Roman" w:eastAsia="Times New Roman" w:hAnsi="Times New Roman" w:cs="Times New Roman"/>
          <w:sz w:val="24"/>
          <w:szCs w:val="24"/>
          <w:lang w:val="nl-BE" w:eastAsia="nl-NL"/>
        </w:rPr>
        <w:t xml:space="preserve"> </w:t>
      </w:r>
      <w:r w:rsidR="007B567C">
        <w:rPr>
          <w:rFonts w:ascii="Times New Roman" w:eastAsia="Times New Roman" w:hAnsi="Times New Roman" w:cs="Times New Roman"/>
          <w:sz w:val="24"/>
          <w:szCs w:val="24"/>
          <w:u w:val="single"/>
          <w:lang w:val="nl-BE" w:eastAsia="nl-NL"/>
        </w:rPr>
        <w:t>O</w:t>
      </w:r>
      <w:r w:rsidR="00B87212">
        <w:rPr>
          <w:rFonts w:ascii="Times New Roman" w:eastAsia="Times New Roman" w:hAnsi="Times New Roman" w:cs="Times New Roman"/>
          <w:sz w:val="24"/>
          <w:szCs w:val="24"/>
          <w:u w:val="single"/>
          <w:lang w:val="nl-BE" w:eastAsia="nl-NL"/>
        </w:rPr>
        <w:t>ntheffi</w:t>
      </w:r>
      <w:r w:rsidR="00D478B1">
        <w:rPr>
          <w:rFonts w:ascii="Times New Roman" w:eastAsia="Times New Roman" w:hAnsi="Times New Roman" w:cs="Times New Roman"/>
          <w:sz w:val="24"/>
          <w:szCs w:val="24"/>
          <w:u w:val="single"/>
          <w:lang w:val="nl-BE" w:eastAsia="nl-NL"/>
        </w:rPr>
        <w:t>ng van de verplichting van</w:t>
      </w:r>
      <w:r w:rsidR="002C35A9">
        <w:rPr>
          <w:rFonts w:ascii="Times New Roman" w:eastAsia="Times New Roman" w:hAnsi="Times New Roman" w:cs="Times New Roman"/>
          <w:sz w:val="24"/>
          <w:szCs w:val="24"/>
          <w:u w:val="single"/>
          <w:lang w:val="nl-BE" w:eastAsia="nl-NL"/>
        </w:rPr>
        <w:t xml:space="preserve"> het aanbrengen van de goederen</w:t>
      </w:r>
    </w:p>
    <w:p w14:paraId="05613D3C" w14:textId="77777777" w:rsidR="00D478B1" w:rsidRDefault="00D478B1" w:rsidP="007E17A7">
      <w:pPr>
        <w:spacing w:after="0" w:line="240" w:lineRule="auto"/>
        <w:jc w:val="both"/>
        <w:rPr>
          <w:rFonts w:ascii="Times New Roman" w:eastAsia="Times New Roman" w:hAnsi="Times New Roman" w:cs="Times New Roman"/>
          <w:sz w:val="24"/>
          <w:szCs w:val="24"/>
          <w:u w:val="single"/>
          <w:lang w:val="nl-BE" w:eastAsia="nl-NL"/>
        </w:rPr>
      </w:pPr>
    </w:p>
    <w:p w14:paraId="1EDF51EB" w14:textId="612C289C" w:rsidR="00140035" w:rsidRDefault="009B0338"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17</w:t>
      </w:r>
      <w:r w:rsidR="00140035">
        <w:rPr>
          <w:rFonts w:ascii="Times New Roman" w:eastAsia="Times New Roman" w:hAnsi="Times New Roman" w:cs="Times New Roman"/>
          <w:sz w:val="24"/>
          <w:szCs w:val="24"/>
          <w:lang w:val="nl-BE" w:eastAsia="nl-NL"/>
        </w:rPr>
        <w:t xml:space="preserve">. Overeenkomstig artikel 182, lid 3 (DWU) kunnen de douaneautoriteiten </w:t>
      </w:r>
      <w:r w:rsidR="009D1E43">
        <w:rPr>
          <w:rFonts w:ascii="Times New Roman" w:eastAsia="Times New Roman" w:hAnsi="Times New Roman" w:cs="Times New Roman"/>
          <w:sz w:val="24"/>
          <w:szCs w:val="24"/>
          <w:lang w:val="nl-BE" w:eastAsia="nl-NL"/>
        </w:rPr>
        <w:t>aangaande</w:t>
      </w:r>
      <w:r w:rsidR="00140035">
        <w:rPr>
          <w:rFonts w:ascii="Times New Roman" w:eastAsia="Times New Roman" w:hAnsi="Times New Roman" w:cs="Times New Roman"/>
          <w:sz w:val="24"/>
          <w:szCs w:val="24"/>
          <w:lang w:val="nl-BE" w:eastAsia="nl-NL"/>
        </w:rPr>
        <w:t xml:space="preserve"> de aanvraag </w:t>
      </w:r>
      <w:r w:rsidR="009D1E43">
        <w:rPr>
          <w:rFonts w:ascii="Times New Roman" w:eastAsia="Times New Roman" w:hAnsi="Times New Roman" w:cs="Times New Roman"/>
          <w:sz w:val="24"/>
          <w:szCs w:val="24"/>
          <w:lang w:val="nl-BE" w:eastAsia="nl-NL"/>
        </w:rPr>
        <w:t xml:space="preserve">voor een vergunning EIDR </w:t>
      </w:r>
      <w:r w:rsidR="00140035">
        <w:rPr>
          <w:rFonts w:ascii="Times New Roman" w:eastAsia="Times New Roman" w:hAnsi="Times New Roman" w:cs="Times New Roman"/>
          <w:sz w:val="24"/>
          <w:szCs w:val="24"/>
          <w:lang w:val="nl-BE" w:eastAsia="nl-NL"/>
        </w:rPr>
        <w:t>die werd ingediend door een AEOC-houder</w:t>
      </w:r>
      <w:r w:rsidR="009D1E43">
        <w:rPr>
          <w:rFonts w:ascii="Times New Roman" w:eastAsia="Times New Roman" w:hAnsi="Times New Roman" w:cs="Times New Roman"/>
          <w:sz w:val="24"/>
          <w:szCs w:val="24"/>
          <w:lang w:val="nl-BE" w:eastAsia="nl-NL"/>
        </w:rPr>
        <w:t xml:space="preserve"> de ontheffing van de verplichting voor het aanbrengen van de goederen verlenen. In dat geval worden de goederen geacht te zijn vrijgegeven op het ogenblik van de inschrijving in de administratie van de aangever. Deze datum van inschrijving in de administratie moet duidelijk worden vermeld in de administratie van de aangever.</w:t>
      </w:r>
    </w:p>
    <w:p w14:paraId="162C1AC5" w14:textId="77777777" w:rsidR="009D1E43" w:rsidRDefault="009D1E43" w:rsidP="007E17A7">
      <w:pPr>
        <w:spacing w:after="0" w:line="240" w:lineRule="auto"/>
        <w:jc w:val="both"/>
        <w:rPr>
          <w:rFonts w:ascii="Times New Roman" w:eastAsia="Times New Roman" w:hAnsi="Times New Roman" w:cs="Times New Roman"/>
          <w:sz w:val="24"/>
          <w:szCs w:val="24"/>
          <w:lang w:val="nl-BE" w:eastAsia="nl-NL"/>
        </w:rPr>
      </w:pPr>
    </w:p>
    <w:p w14:paraId="4ACCE1A8" w14:textId="4EFD3B50" w:rsidR="009D1E43" w:rsidRDefault="009D1E43"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Bijzondere voorwaarden waaronder de vrijgave van de goederen wordt toegestaan moeten in de vergunning worden vermeld.</w:t>
      </w:r>
    </w:p>
    <w:p w14:paraId="63D93BA2" w14:textId="77777777" w:rsidR="009D1E43" w:rsidRDefault="009D1E43" w:rsidP="007E17A7">
      <w:pPr>
        <w:spacing w:after="0" w:line="240" w:lineRule="auto"/>
        <w:jc w:val="both"/>
        <w:rPr>
          <w:rFonts w:ascii="Times New Roman" w:eastAsia="Times New Roman" w:hAnsi="Times New Roman" w:cs="Times New Roman"/>
          <w:sz w:val="24"/>
          <w:szCs w:val="24"/>
          <w:lang w:val="nl-BE" w:eastAsia="nl-NL"/>
        </w:rPr>
      </w:pPr>
    </w:p>
    <w:p w14:paraId="1FD1B24F" w14:textId="164C47E0" w:rsidR="009D1E43" w:rsidRDefault="009D1E43"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Deze automatische vrijgave kan door de douane </w:t>
      </w:r>
      <w:r w:rsidR="00C25A75">
        <w:rPr>
          <w:rFonts w:ascii="Times New Roman" w:eastAsia="Times New Roman" w:hAnsi="Times New Roman" w:cs="Times New Roman"/>
          <w:sz w:val="24"/>
          <w:szCs w:val="24"/>
          <w:lang w:val="nl-BE" w:eastAsia="nl-NL"/>
        </w:rPr>
        <w:t xml:space="preserve">of op verzoek van de economische operator </w:t>
      </w:r>
      <w:r>
        <w:rPr>
          <w:rFonts w:ascii="Times New Roman" w:eastAsia="Times New Roman" w:hAnsi="Times New Roman" w:cs="Times New Roman"/>
          <w:sz w:val="24"/>
          <w:szCs w:val="24"/>
          <w:lang w:val="nl-BE" w:eastAsia="nl-NL"/>
        </w:rPr>
        <w:t xml:space="preserve">worden geschorst </w:t>
      </w:r>
      <w:r w:rsidR="00C25A75">
        <w:rPr>
          <w:rFonts w:ascii="Times New Roman" w:eastAsia="Times New Roman" w:hAnsi="Times New Roman" w:cs="Times New Roman"/>
          <w:sz w:val="24"/>
          <w:szCs w:val="24"/>
          <w:lang w:val="nl-BE" w:eastAsia="nl-NL"/>
        </w:rPr>
        <w:t>en een kennisgeving van aanbrengen kan worden geëist voor een bepaalde periode.</w:t>
      </w:r>
    </w:p>
    <w:p w14:paraId="0F6DE274" w14:textId="77777777" w:rsidR="009D1E43" w:rsidRDefault="009D1E43" w:rsidP="007E17A7">
      <w:pPr>
        <w:spacing w:after="0" w:line="240" w:lineRule="auto"/>
        <w:jc w:val="both"/>
        <w:rPr>
          <w:rFonts w:ascii="Times New Roman" w:eastAsia="Times New Roman" w:hAnsi="Times New Roman" w:cs="Times New Roman"/>
          <w:sz w:val="24"/>
          <w:szCs w:val="24"/>
          <w:u w:val="single"/>
          <w:lang w:val="nl-BE" w:eastAsia="nl-NL"/>
        </w:rPr>
      </w:pPr>
    </w:p>
    <w:p w14:paraId="40F3F3A7" w14:textId="16B270C6" w:rsidR="00DA65E8" w:rsidRDefault="00DA65E8" w:rsidP="007E17A7">
      <w:pPr>
        <w:spacing w:after="0" w:line="240" w:lineRule="auto"/>
        <w:jc w:val="both"/>
        <w:rPr>
          <w:rFonts w:ascii="Times New Roman" w:eastAsia="Times New Roman" w:hAnsi="Times New Roman" w:cs="Times New Roman"/>
          <w:sz w:val="24"/>
          <w:szCs w:val="24"/>
          <w:u w:val="single"/>
          <w:lang w:val="nl-BE" w:eastAsia="nl-NL"/>
        </w:rPr>
      </w:pPr>
    </w:p>
    <w:p w14:paraId="5FE95D70" w14:textId="77777777" w:rsidR="00DA65E8" w:rsidRDefault="00DA65E8" w:rsidP="007E17A7">
      <w:pPr>
        <w:spacing w:after="0" w:line="240" w:lineRule="auto"/>
        <w:jc w:val="both"/>
        <w:rPr>
          <w:rFonts w:ascii="Times New Roman" w:eastAsia="Times New Roman" w:hAnsi="Times New Roman" w:cs="Times New Roman"/>
          <w:sz w:val="24"/>
          <w:szCs w:val="24"/>
          <w:u w:val="single"/>
          <w:lang w:val="nl-BE" w:eastAsia="nl-NL"/>
        </w:rPr>
      </w:pPr>
    </w:p>
    <w:p w14:paraId="416E28A6" w14:textId="16BA3B65" w:rsidR="00C25A75" w:rsidRDefault="00C25A75" w:rsidP="00C25A75">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5.</w:t>
      </w:r>
      <w:r w:rsidR="00DF51EF">
        <w:rPr>
          <w:rFonts w:ascii="Times New Roman" w:eastAsia="Times New Roman" w:hAnsi="Times New Roman" w:cs="Times New Roman"/>
          <w:sz w:val="24"/>
          <w:szCs w:val="24"/>
          <w:lang w:val="nl-BE" w:eastAsia="nl-NL"/>
        </w:rPr>
        <w:t>6</w:t>
      </w:r>
      <w:r>
        <w:rPr>
          <w:rFonts w:ascii="Times New Roman" w:eastAsia="Times New Roman" w:hAnsi="Times New Roman" w:cs="Times New Roman"/>
          <w:sz w:val="24"/>
          <w:szCs w:val="24"/>
          <w:lang w:val="nl-BE" w:eastAsia="nl-NL"/>
        </w:rPr>
        <w:t xml:space="preserve"> </w:t>
      </w:r>
      <w:r w:rsidRPr="00C25A75">
        <w:rPr>
          <w:rFonts w:ascii="Times New Roman" w:eastAsia="Times New Roman" w:hAnsi="Times New Roman" w:cs="Times New Roman"/>
          <w:sz w:val="24"/>
          <w:szCs w:val="24"/>
          <w:u w:val="single"/>
          <w:lang w:val="nl-BE" w:eastAsia="nl-NL"/>
        </w:rPr>
        <w:t>Bijkomende voorwaarden om</w:t>
      </w:r>
      <w:r>
        <w:rPr>
          <w:rFonts w:ascii="Times New Roman" w:eastAsia="Times New Roman" w:hAnsi="Times New Roman" w:cs="Times New Roman"/>
          <w:sz w:val="24"/>
          <w:szCs w:val="24"/>
          <w:u w:val="single"/>
          <w:lang w:val="nl-BE" w:eastAsia="nl-NL"/>
        </w:rPr>
        <w:t xml:space="preserve"> </w:t>
      </w:r>
      <w:r w:rsidR="009B0338">
        <w:rPr>
          <w:rFonts w:ascii="Times New Roman" w:eastAsia="Times New Roman" w:hAnsi="Times New Roman" w:cs="Times New Roman"/>
          <w:sz w:val="24"/>
          <w:szCs w:val="24"/>
          <w:u w:val="single"/>
          <w:lang w:val="nl-BE" w:eastAsia="nl-NL"/>
        </w:rPr>
        <w:t>o</w:t>
      </w:r>
      <w:r>
        <w:rPr>
          <w:rFonts w:ascii="Times New Roman" w:eastAsia="Times New Roman" w:hAnsi="Times New Roman" w:cs="Times New Roman"/>
          <w:sz w:val="24"/>
          <w:szCs w:val="24"/>
          <w:u w:val="single"/>
          <w:lang w:val="nl-BE" w:eastAsia="nl-NL"/>
        </w:rPr>
        <w:t>ntheffing van de verplichting van het aanbrengen van de goederen te bekomen</w:t>
      </w:r>
    </w:p>
    <w:p w14:paraId="076E22F7" w14:textId="77777777" w:rsidR="00C25A75" w:rsidRDefault="00C25A75" w:rsidP="007E17A7">
      <w:pPr>
        <w:spacing w:after="0" w:line="240" w:lineRule="auto"/>
        <w:jc w:val="both"/>
        <w:rPr>
          <w:rFonts w:ascii="Times New Roman" w:eastAsia="Times New Roman" w:hAnsi="Times New Roman" w:cs="Times New Roman"/>
          <w:sz w:val="24"/>
          <w:szCs w:val="24"/>
          <w:u w:val="single"/>
          <w:lang w:val="nl-BE" w:eastAsia="nl-NL"/>
        </w:rPr>
      </w:pPr>
    </w:p>
    <w:p w14:paraId="05613D3F" w14:textId="1BA6BC34" w:rsidR="00D478B1" w:rsidRPr="006B7F36" w:rsidRDefault="00D478B1" w:rsidP="00332CAD">
      <w:pPr>
        <w:spacing w:after="0" w:line="240" w:lineRule="auto"/>
        <w:ind w:left="708"/>
        <w:jc w:val="center"/>
        <w:rPr>
          <w:rFonts w:ascii="Times New Roman" w:eastAsia="Times New Roman" w:hAnsi="Times New Roman" w:cs="Times New Roman"/>
          <w:i/>
          <w:sz w:val="24"/>
          <w:szCs w:val="24"/>
          <w:u w:val="single"/>
          <w:lang w:val="nl-BE" w:eastAsia="nl-NL"/>
        </w:rPr>
      </w:pPr>
      <w:r w:rsidRPr="006B7F36">
        <w:rPr>
          <w:rFonts w:ascii="Times New Roman" w:eastAsia="Times New Roman" w:hAnsi="Times New Roman" w:cs="Times New Roman"/>
          <w:i/>
          <w:sz w:val="24"/>
          <w:szCs w:val="24"/>
          <w:u w:val="single"/>
          <w:lang w:val="nl-BE" w:eastAsia="nl-NL"/>
        </w:rPr>
        <w:t>Artikel 182</w:t>
      </w:r>
      <w:r w:rsidR="006B7F36" w:rsidRPr="006B7F36">
        <w:rPr>
          <w:rFonts w:ascii="Times New Roman" w:eastAsia="Times New Roman" w:hAnsi="Times New Roman" w:cs="Times New Roman"/>
          <w:i/>
          <w:sz w:val="24"/>
          <w:szCs w:val="24"/>
          <w:u w:val="single"/>
          <w:lang w:val="nl-BE" w:eastAsia="nl-NL"/>
        </w:rPr>
        <w:t xml:space="preserve"> (DWU)</w:t>
      </w:r>
    </w:p>
    <w:p w14:paraId="05613D40" w14:textId="77777777" w:rsidR="00D478B1" w:rsidRDefault="00D478B1" w:rsidP="00332CAD">
      <w:pPr>
        <w:spacing w:after="0" w:line="240" w:lineRule="auto"/>
        <w:ind w:left="708"/>
        <w:jc w:val="center"/>
        <w:rPr>
          <w:rFonts w:ascii="Times New Roman" w:eastAsia="Times New Roman" w:hAnsi="Times New Roman" w:cs="Times New Roman"/>
          <w:i/>
          <w:sz w:val="24"/>
          <w:szCs w:val="24"/>
          <w:lang w:val="nl-BE" w:eastAsia="nl-NL"/>
        </w:rPr>
      </w:pPr>
    </w:p>
    <w:p w14:paraId="05613D41" w14:textId="736617C0" w:rsidR="00D478B1" w:rsidRDefault="006B7F36" w:rsidP="00332CAD">
      <w:pPr>
        <w:spacing w:after="0" w:line="240" w:lineRule="auto"/>
        <w:ind w:left="708"/>
        <w:jc w:val="center"/>
        <w:rPr>
          <w:rFonts w:ascii="Times New Roman" w:eastAsia="Times New Roman" w:hAnsi="Times New Roman" w:cs="Times New Roman"/>
          <w:i/>
          <w:sz w:val="24"/>
          <w:szCs w:val="24"/>
          <w:lang w:val="nl-BE" w:eastAsia="nl-NL"/>
        </w:rPr>
      </w:pPr>
      <w:r>
        <w:rPr>
          <w:rFonts w:ascii="Times New Roman" w:eastAsia="Times New Roman" w:hAnsi="Times New Roman" w:cs="Times New Roman"/>
          <w:b/>
          <w:i/>
          <w:sz w:val="24"/>
          <w:szCs w:val="24"/>
          <w:lang w:val="nl-BE" w:eastAsia="nl-NL"/>
        </w:rPr>
        <w:t>“</w:t>
      </w:r>
      <w:r w:rsidR="00D478B1" w:rsidRPr="00D478B1">
        <w:rPr>
          <w:rFonts w:ascii="Times New Roman" w:eastAsia="Times New Roman" w:hAnsi="Times New Roman" w:cs="Times New Roman"/>
          <w:b/>
          <w:i/>
          <w:sz w:val="24"/>
          <w:szCs w:val="24"/>
          <w:lang w:val="nl-BE" w:eastAsia="nl-NL"/>
        </w:rPr>
        <w:t>Inschrijving in de administratie van de aangever</w:t>
      </w:r>
    </w:p>
    <w:p w14:paraId="05613D42" w14:textId="77777777" w:rsidR="00D478B1" w:rsidRDefault="00D478B1" w:rsidP="00D478B1">
      <w:pPr>
        <w:spacing w:after="0" w:line="240" w:lineRule="auto"/>
        <w:ind w:left="708"/>
        <w:jc w:val="both"/>
        <w:rPr>
          <w:rFonts w:ascii="Times New Roman" w:eastAsia="Times New Roman" w:hAnsi="Times New Roman" w:cs="Times New Roman"/>
          <w:i/>
          <w:sz w:val="24"/>
          <w:szCs w:val="24"/>
          <w:lang w:val="nl-BE" w:eastAsia="nl-NL"/>
        </w:rPr>
      </w:pPr>
    </w:p>
    <w:p w14:paraId="05613D43" w14:textId="77777777" w:rsidR="00D478B1" w:rsidRDefault="00D478B1" w:rsidP="00D478B1">
      <w:pPr>
        <w:spacing w:after="0" w:line="240" w:lineRule="auto"/>
        <w:ind w:left="708"/>
        <w:jc w:val="both"/>
        <w:rPr>
          <w:rFonts w:ascii="Times New Roman" w:eastAsia="Times New Roman" w:hAnsi="Times New Roman" w:cs="Times New Roman"/>
          <w:i/>
          <w:sz w:val="24"/>
          <w:szCs w:val="24"/>
          <w:lang w:val="nl-BE" w:eastAsia="nl-NL"/>
        </w:rPr>
      </w:pPr>
      <w:r w:rsidRPr="00D478B1">
        <w:rPr>
          <w:rFonts w:ascii="Times New Roman" w:eastAsia="Times New Roman" w:hAnsi="Times New Roman" w:cs="Times New Roman"/>
          <w:i/>
          <w:sz w:val="24"/>
          <w:szCs w:val="24"/>
          <w:lang w:val="nl-BE" w:eastAsia="nl-NL"/>
        </w:rPr>
        <w:t xml:space="preserve">1. </w:t>
      </w:r>
      <w:r>
        <w:rPr>
          <w:rFonts w:ascii="Times New Roman" w:eastAsia="Times New Roman" w:hAnsi="Times New Roman" w:cs="Times New Roman"/>
          <w:i/>
          <w:sz w:val="24"/>
          <w:szCs w:val="24"/>
          <w:lang w:val="nl-BE" w:eastAsia="nl-NL"/>
        </w:rPr>
        <w:t>…</w:t>
      </w:r>
    </w:p>
    <w:p w14:paraId="05613D44" w14:textId="77777777" w:rsidR="00D478B1" w:rsidRPr="00D478B1" w:rsidRDefault="00D478B1" w:rsidP="00D478B1">
      <w:pPr>
        <w:spacing w:after="0" w:line="240" w:lineRule="auto"/>
        <w:ind w:left="708"/>
        <w:jc w:val="both"/>
        <w:rPr>
          <w:rFonts w:ascii="Times New Roman" w:eastAsia="Times New Roman" w:hAnsi="Times New Roman" w:cs="Times New Roman"/>
          <w:i/>
          <w:sz w:val="24"/>
          <w:szCs w:val="24"/>
          <w:lang w:val="nl-BE" w:eastAsia="nl-NL"/>
        </w:rPr>
      </w:pPr>
      <w:r w:rsidRPr="00D478B1">
        <w:rPr>
          <w:rFonts w:ascii="Times New Roman" w:eastAsia="Times New Roman" w:hAnsi="Times New Roman" w:cs="Times New Roman"/>
          <w:i/>
          <w:sz w:val="24"/>
          <w:szCs w:val="24"/>
          <w:lang w:val="nl-BE" w:eastAsia="nl-NL"/>
        </w:rPr>
        <w:t xml:space="preserve">2. </w:t>
      </w:r>
      <w:r>
        <w:rPr>
          <w:rFonts w:ascii="Times New Roman" w:eastAsia="Times New Roman" w:hAnsi="Times New Roman" w:cs="Times New Roman"/>
          <w:i/>
          <w:sz w:val="24"/>
          <w:szCs w:val="24"/>
          <w:lang w:val="nl-BE" w:eastAsia="nl-NL"/>
        </w:rPr>
        <w:t>…</w:t>
      </w:r>
      <w:r w:rsidRPr="00D478B1">
        <w:rPr>
          <w:rFonts w:ascii="Times New Roman" w:eastAsia="Times New Roman" w:hAnsi="Times New Roman" w:cs="Times New Roman"/>
          <w:i/>
          <w:sz w:val="24"/>
          <w:szCs w:val="24"/>
          <w:lang w:val="nl-BE" w:eastAsia="nl-NL"/>
        </w:rPr>
        <w:t xml:space="preserve"> </w:t>
      </w:r>
    </w:p>
    <w:p w14:paraId="05613D45" w14:textId="77777777" w:rsidR="00D478B1" w:rsidRPr="00D478B1" w:rsidRDefault="00D478B1" w:rsidP="00D478B1">
      <w:pPr>
        <w:spacing w:after="0" w:line="240" w:lineRule="auto"/>
        <w:ind w:left="708"/>
        <w:jc w:val="both"/>
        <w:rPr>
          <w:rFonts w:ascii="Times New Roman" w:eastAsia="Times New Roman" w:hAnsi="Times New Roman" w:cs="Times New Roman"/>
          <w:i/>
          <w:sz w:val="24"/>
          <w:szCs w:val="24"/>
          <w:lang w:val="nl-BE" w:eastAsia="nl-NL"/>
        </w:rPr>
      </w:pPr>
      <w:r w:rsidRPr="00D478B1">
        <w:rPr>
          <w:rFonts w:ascii="Times New Roman" w:eastAsia="Times New Roman" w:hAnsi="Times New Roman" w:cs="Times New Roman"/>
          <w:i/>
          <w:sz w:val="24"/>
          <w:szCs w:val="24"/>
          <w:lang w:val="nl-BE" w:eastAsia="nl-NL"/>
        </w:rPr>
        <w:t xml:space="preserve">3. De douaneautoriteiten kunnen, op verzoek, ontheffing verlenen van de verplichting om de goederen aan te brengen. In dat geval worden de goederen geacht te zijn vrijgegeven op het moment van inschrijving in de administratie. </w:t>
      </w:r>
    </w:p>
    <w:p w14:paraId="05613D46" w14:textId="77777777" w:rsidR="00D478B1" w:rsidRPr="00D478B1" w:rsidRDefault="00D478B1" w:rsidP="00D478B1">
      <w:pPr>
        <w:spacing w:after="0" w:line="240" w:lineRule="auto"/>
        <w:ind w:left="708"/>
        <w:jc w:val="both"/>
        <w:rPr>
          <w:rFonts w:ascii="Times New Roman" w:eastAsia="Times New Roman" w:hAnsi="Times New Roman" w:cs="Times New Roman"/>
          <w:i/>
          <w:sz w:val="24"/>
          <w:szCs w:val="24"/>
          <w:lang w:val="nl-BE" w:eastAsia="nl-NL"/>
        </w:rPr>
      </w:pPr>
      <w:r w:rsidRPr="00D478B1">
        <w:rPr>
          <w:rFonts w:ascii="Times New Roman" w:eastAsia="Times New Roman" w:hAnsi="Times New Roman" w:cs="Times New Roman"/>
          <w:i/>
          <w:sz w:val="24"/>
          <w:szCs w:val="24"/>
          <w:lang w:val="nl-BE" w:eastAsia="nl-NL"/>
        </w:rPr>
        <w:t xml:space="preserve">Deze ontheffing kan worden toegestaan als aan de volgende voorwaarden wordt voldaan: </w:t>
      </w:r>
    </w:p>
    <w:p w14:paraId="05613D47" w14:textId="77777777" w:rsidR="00D478B1" w:rsidRPr="00D478B1" w:rsidRDefault="00D478B1" w:rsidP="00D478B1">
      <w:pPr>
        <w:spacing w:after="0" w:line="240" w:lineRule="auto"/>
        <w:ind w:left="708"/>
        <w:jc w:val="both"/>
        <w:rPr>
          <w:rFonts w:ascii="Times New Roman" w:eastAsia="Times New Roman" w:hAnsi="Times New Roman" w:cs="Times New Roman"/>
          <w:i/>
          <w:sz w:val="24"/>
          <w:szCs w:val="24"/>
          <w:lang w:val="nl-BE" w:eastAsia="nl-NL"/>
        </w:rPr>
      </w:pPr>
      <w:r w:rsidRPr="00D478B1">
        <w:rPr>
          <w:rFonts w:ascii="Times New Roman" w:eastAsia="Times New Roman" w:hAnsi="Times New Roman" w:cs="Times New Roman"/>
          <w:i/>
          <w:sz w:val="24"/>
          <w:szCs w:val="24"/>
          <w:lang w:val="nl-BE" w:eastAsia="nl-NL"/>
        </w:rPr>
        <w:t xml:space="preserve">a) de aangever is een geautoriseerd marktdeelnemer voor douanevereenvoudigingen; </w:t>
      </w:r>
    </w:p>
    <w:p w14:paraId="05613D48" w14:textId="77777777" w:rsidR="00D478B1" w:rsidRPr="00D478B1" w:rsidRDefault="00D478B1" w:rsidP="00D478B1">
      <w:pPr>
        <w:spacing w:after="0" w:line="240" w:lineRule="auto"/>
        <w:ind w:left="708"/>
        <w:jc w:val="both"/>
        <w:rPr>
          <w:rFonts w:ascii="Times New Roman" w:eastAsia="Times New Roman" w:hAnsi="Times New Roman" w:cs="Times New Roman"/>
          <w:sz w:val="24"/>
          <w:szCs w:val="24"/>
          <w:lang w:val="nl-BE" w:eastAsia="nl-NL"/>
        </w:rPr>
      </w:pPr>
      <w:r w:rsidRPr="00D478B1">
        <w:rPr>
          <w:rFonts w:ascii="Times New Roman" w:eastAsia="Times New Roman" w:hAnsi="Times New Roman" w:cs="Times New Roman"/>
          <w:i/>
          <w:sz w:val="24"/>
          <w:szCs w:val="24"/>
          <w:lang w:val="nl-BE" w:eastAsia="nl-NL"/>
        </w:rPr>
        <w:t xml:space="preserve">b) de aard van de goederen en de goederenstroom van de betrokken goederen dit rechtvaardigen zulks en bekend zijn bij de douaneautoriteit; </w:t>
      </w:r>
    </w:p>
    <w:p w14:paraId="05613D49" w14:textId="77777777" w:rsidR="009A13F9" w:rsidRPr="009A13F9" w:rsidRDefault="009A13F9" w:rsidP="009A13F9">
      <w:pPr>
        <w:spacing w:after="0" w:line="240" w:lineRule="auto"/>
        <w:ind w:left="708"/>
        <w:jc w:val="both"/>
        <w:rPr>
          <w:rFonts w:ascii="Times New Roman" w:eastAsia="Times New Roman" w:hAnsi="Times New Roman" w:cs="Times New Roman"/>
          <w:i/>
          <w:sz w:val="24"/>
          <w:szCs w:val="24"/>
          <w:lang w:val="nl-BE" w:eastAsia="nl-NL"/>
        </w:rPr>
      </w:pPr>
      <w:r w:rsidRPr="009A13F9">
        <w:rPr>
          <w:rFonts w:ascii="Times New Roman" w:eastAsia="Times New Roman" w:hAnsi="Times New Roman" w:cs="Times New Roman"/>
          <w:i/>
          <w:sz w:val="24"/>
          <w:szCs w:val="24"/>
          <w:lang w:val="nl-BE" w:eastAsia="nl-NL"/>
        </w:rPr>
        <w:t xml:space="preserve">c) het toezichthoudende douanekantoor heeft toegang tot alle informatie welke zij nodig acht om, indien nodig, haar recht te kunnen uitoefenen de goederen te controleren, indien nodig; </w:t>
      </w:r>
    </w:p>
    <w:p w14:paraId="05613D4A" w14:textId="77777777" w:rsidR="009A13F9" w:rsidRDefault="009A13F9" w:rsidP="009A13F9">
      <w:pPr>
        <w:spacing w:after="0" w:line="240" w:lineRule="auto"/>
        <w:ind w:left="708"/>
        <w:jc w:val="both"/>
        <w:rPr>
          <w:rFonts w:ascii="Times New Roman" w:eastAsia="Times New Roman" w:hAnsi="Times New Roman" w:cs="Times New Roman"/>
          <w:i/>
          <w:sz w:val="24"/>
          <w:szCs w:val="24"/>
          <w:lang w:val="nl-BE" w:eastAsia="nl-NL"/>
        </w:rPr>
      </w:pPr>
      <w:r w:rsidRPr="009A13F9">
        <w:rPr>
          <w:rFonts w:ascii="Times New Roman" w:eastAsia="Times New Roman" w:hAnsi="Times New Roman" w:cs="Times New Roman"/>
          <w:i/>
          <w:sz w:val="24"/>
          <w:szCs w:val="24"/>
          <w:lang w:val="nl-BE" w:eastAsia="nl-NL"/>
        </w:rPr>
        <w:t xml:space="preserve">d) op het moment van de inschrijving in de administratie zijn de goederen niet langer onderhevig aan verboden of beperkingen, tenzij in de vergunning anders is bepaald. </w:t>
      </w:r>
    </w:p>
    <w:p w14:paraId="05613D4B" w14:textId="77777777" w:rsidR="00D92492" w:rsidRDefault="00D92492" w:rsidP="009A13F9">
      <w:pPr>
        <w:spacing w:after="0" w:line="240" w:lineRule="auto"/>
        <w:ind w:left="708"/>
        <w:jc w:val="both"/>
        <w:rPr>
          <w:rFonts w:ascii="Times New Roman" w:eastAsia="Times New Roman" w:hAnsi="Times New Roman" w:cs="Times New Roman"/>
          <w:i/>
          <w:sz w:val="24"/>
          <w:szCs w:val="24"/>
          <w:lang w:val="nl-BE" w:eastAsia="nl-NL"/>
        </w:rPr>
      </w:pPr>
    </w:p>
    <w:p w14:paraId="05613D4C" w14:textId="0717178A" w:rsidR="00D92492" w:rsidRPr="009A13F9" w:rsidRDefault="00D92492" w:rsidP="009A13F9">
      <w:pPr>
        <w:spacing w:after="0" w:line="240" w:lineRule="auto"/>
        <w:ind w:left="708"/>
        <w:jc w:val="both"/>
        <w:rPr>
          <w:rFonts w:ascii="Times New Roman" w:eastAsia="Times New Roman" w:hAnsi="Times New Roman" w:cs="Times New Roman"/>
          <w:i/>
          <w:sz w:val="24"/>
          <w:szCs w:val="24"/>
          <w:lang w:val="nl-BE" w:eastAsia="nl-NL"/>
        </w:rPr>
      </w:pPr>
      <w:r w:rsidRPr="00D92492">
        <w:rPr>
          <w:rFonts w:ascii="Times New Roman" w:eastAsia="Times New Roman" w:hAnsi="Times New Roman" w:cs="Times New Roman"/>
          <w:i/>
          <w:sz w:val="24"/>
          <w:szCs w:val="24"/>
          <w:lang w:val="nl-BE" w:eastAsia="nl-NL"/>
        </w:rPr>
        <w:t>Het toezichthoudende douanekantoor kan in specifieke situaties evenwel verzoeken om de goederen aan te brengen.</w:t>
      </w:r>
      <w:r w:rsidR="000D2D36">
        <w:rPr>
          <w:rFonts w:ascii="Times New Roman" w:eastAsia="Times New Roman" w:hAnsi="Times New Roman" w:cs="Times New Roman"/>
          <w:i/>
          <w:sz w:val="24"/>
          <w:szCs w:val="24"/>
          <w:lang w:val="nl-BE" w:eastAsia="nl-NL"/>
        </w:rPr>
        <w:t>”</w:t>
      </w:r>
    </w:p>
    <w:p w14:paraId="05613D4D" w14:textId="77777777" w:rsidR="00D478B1" w:rsidRDefault="00D478B1" w:rsidP="009A13F9">
      <w:pPr>
        <w:spacing w:after="0" w:line="240" w:lineRule="auto"/>
        <w:ind w:left="708"/>
        <w:jc w:val="both"/>
        <w:rPr>
          <w:rFonts w:ascii="Times New Roman" w:eastAsia="Times New Roman" w:hAnsi="Times New Roman" w:cs="Times New Roman"/>
          <w:i/>
          <w:sz w:val="24"/>
          <w:szCs w:val="24"/>
          <w:lang w:val="nl-BE" w:eastAsia="nl-NL"/>
        </w:rPr>
      </w:pPr>
    </w:p>
    <w:p w14:paraId="3E552660" w14:textId="77777777" w:rsidR="00BD041C" w:rsidRDefault="00BD041C" w:rsidP="009A13F9">
      <w:pPr>
        <w:spacing w:after="0" w:line="240" w:lineRule="auto"/>
        <w:ind w:left="708"/>
        <w:jc w:val="both"/>
        <w:rPr>
          <w:rFonts w:ascii="Times New Roman" w:eastAsia="Times New Roman" w:hAnsi="Times New Roman" w:cs="Times New Roman"/>
          <w:i/>
          <w:sz w:val="24"/>
          <w:szCs w:val="24"/>
          <w:lang w:val="nl-BE" w:eastAsia="nl-NL"/>
        </w:rPr>
      </w:pPr>
    </w:p>
    <w:p w14:paraId="4464FEE1" w14:textId="37B15BBA" w:rsidR="006B7F36" w:rsidRPr="006B7F36" w:rsidRDefault="006B7F36" w:rsidP="006B7F36">
      <w:pPr>
        <w:spacing w:after="0" w:line="240" w:lineRule="auto"/>
        <w:ind w:left="708"/>
        <w:jc w:val="center"/>
        <w:rPr>
          <w:rFonts w:ascii="Times New Roman" w:eastAsia="Times New Roman" w:hAnsi="Times New Roman" w:cs="Times New Roman"/>
          <w:i/>
          <w:sz w:val="24"/>
          <w:szCs w:val="24"/>
          <w:u w:val="single"/>
          <w:lang w:val="nl-BE" w:eastAsia="nl-NL"/>
        </w:rPr>
      </w:pPr>
      <w:r w:rsidRPr="006B7F36">
        <w:rPr>
          <w:rFonts w:ascii="Times New Roman" w:eastAsia="Times New Roman" w:hAnsi="Times New Roman" w:cs="Times New Roman"/>
          <w:i/>
          <w:sz w:val="24"/>
          <w:szCs w:val="24"/>
          <w:u w:val="single"/>
          <w:lang w:val="nl-BE" w:eastAsia="nl-NL"/>
        </w:rPr>
        <w:t>Artikel 39 (DWU)</w:t>
      </w:r>
    </w:p>
    <w:p w14:paraId="66099888" w14:textId="77777777" w:rsidR="006B7F36" w:rsidRDefault="006B7F36" w:rsidP="006B7F36">
      <w:pPr>
        <w:spacing w:after="0" w:line="240" w:lineRule="auto"/>
        <w:ind w:left="708"/>
        <w:jc w:val="both"/>
        <w:rPr>
          <w:rFonts w:ascii="Times New Roman" w:eastAsia="Times New Roman" w:hAnsi="Times New Roman" w:cs="Times New Roman"/>
          <w:i/>
          <w:sz w:val="24"/>
          <w:szCs w:val="24"/>
          <w:lang w:val="nl-BE" w:eastAsia="nl-NL"/>
        </w:rPr>
      </w:pPr>
    </w:p>
    <w:p w14:paraId="7192E6EF" w14:textId="03809ADE" w:rsidR="006B7F36" w:rsidRPr="006B7F36" w:rsidRDefault="006B7F36" w:rsidP="006B7F36">
      <w:pPr>
        <w:spacing w:after="0" w:line="240" w:lineRule="auto"/>
        <w:ind w:left="708"/>
        <w:jc w:val="center"/>
        <w:rPr>
          <w:rFonts w:ascii="Times New Roman" w:eastAsia="Times New Roman" w:hAnsi="Times New Roman" w:cs="Times New Roman"/>
          <w:b/>
          <w:i/>
          <w:sz w:val="24"/>
          <w:szCs w:val="24"/>
          <w:lang w:val="nl-BE" w:eastAsia="nl-NL"/>
        </w:rPr>
      </w:pPr>
      <w:r>
        <w:rPr>
          <w:rFonts w:ascii="Times New Roman" w:eastAsia="Times New Roman" w:hAnsi="Times New Roman" w:cs="Times New Roman"/>
          <w:b/>
          <w:i/>
          <w:sz w:val="24"/>
          <w:szCs w:val="24"/>
          <w:lang w:val="nl-BE" w:eastAsia="nl-NL"/>
        </w:rPr>
        <w:t>“</w:t>
      </w:r>
      <w:r w:rsidRPr="006B7F36">
        <w:rPr>
          <w:rFonts w:ascii="Times New Roman" w:eastAsia="Times New Roman" w:hAnsi="Times New Roman" w:cs="Times New Roman"/>
          <w:b/>
          <w:i/>
          <w:sz w:val="24"/>
          <w:szCs w:val="24"/>
          <w:lang w:val="nl-BE" w:eastAsia="nl-NL"/>
        </w:rPr>
        <w:t>Verlenen van status</w:t>
      </w:r>
    </w:p>
    <w:p w14:paraId="590C1466" w14:textId="77777777" w:rsidR="006B7F36" w:rsidRDefault="006B7F36" w:rsidP="006B7F36">
      <w:pPr>
        <w:spacing w:after="0" w:line="240" w:lineRule="auto"/>
        <w:ind w:left="708"/>
        <w:jc w:val="both"/>
        <w:rPr>
          <w:rFonts w:ascii="Times New Roman" w:eastAsia="Times New Roman" w:hAnsi="Times New Roman" w:cs="Times New Roman"/>
          <w:i/>
          <w:sz w:val="24"/>
          <w:szCs w:val="24"/>
          <w:lang w:val="nl-BE" w:eastAsia="nl-NL"/>
        </w:rPr>
      </w:pPr>
    </w:p>
    <w:p w14:paraId="7501E083" w14:textId="4A72F21F" w:rsidR="006B7F36" w:rsidRPr="006B7F36" w:rsidRDefault="006B7F36" w:rsidP="006B7F36">
      <w:pPr>
        <w:spacing w:after="0" w:line="240" w:lineRule="auto"/>
        <w:ind w:left="708"/>
        <w:jc w:val="both"/>
        <w:rPr>
          <w:rFonts w:ascii="Times New Roman" w:eastAsia="Times New Roman" w:hAnsi="Times New Roman" w:cs="Times New Roman"/>
          <w:i/>
          <w:sz w:val="24"/>
          <w:szCs w:val="24"/>
          <w:lang w:val="nl-BE" w:eastAsia="nl-NL"/>
        </w:rPr>
      </w:pPr>
      <w:r w:rsidRPr="006B7F36">
        <w:rPr>
          <w:rFonts w:ascii="Times New Roman" w:eastAsia="Times New Roman" w:hAnsi="Times New Roman" w:cs="Times New Roman"/>
          <w:i/>
          <w:sz w:val="24"/>
          <w:szCs w:val="24"/>
          <w:lang w:val="nl-BE" w:eastAsia="nl-NL"/>
        </w:rPr>
        <w:t>De criteria voor de toekenning van de status van "geautoriseerde marktdeelnemer"</w:t>
      </w:r>
      <w:r>
        <w:rPr>
          <w:rFonts w:ascii="Times New Roman" w:eastAsia="Times New Roman" w:hAnsi="Times New Roman" w:cs="Times New Roman"/>
          <w:i/>
          <w:sz w:val="24"/>
          <w:szCs w:val="24"/>
          <w:lang w:val="nl-BE" w:eastAsia="nl-NL"/>
        </w:rPr>
        <w:t xml:space="preserve"> </w:t>
      </w:r>
      <w:r w:rsidRPr="006B7F36">
        <w:rPr>
          <w:rFonts w:ascii="Times New Roman" w:eastAsia="Times New Roman" w:hAnsi="Times New Roman" w:cs="Times New Roman"/>
          <w:i/>
          <w:sz w:val="24"/>
          <w:szCs w:val="24"/>
          <w:lang w:val="nl-BE" w:eastAsia="nl-NL"/>
        </w:rPr>
        <w:t>zijn de volgende:</w:t>
      </w:r>
    </w:p>
    <w:p w14:paraId="36BF64AE" w14:textId="77777777" w:rsidR="006B7F36" w:rsidRDefault="006B7F36" w:rsidP="006B7F36">
      <w:pPr>
        <w:spacing w:after="0" w:line="240" w:lineRule="auto"/>
        <w:ind w:left="708"/>
        <w:jc w:val="both"/>
        <w:rPr>
          <w:rFonts w:ascii="Times New Roman" w:eastAsia="Times New Roman" w:hAnsi="Times New Roman" w:cs="Times New Roman"/>
          <w:i/>
          <w:sz w:val="24"/>
          <w:szCs w:val="24"/>
          <w:lang w:val="nl-BE" w:eastAsia="nl-NL"/>
        </w:rPr>
      </w:pPr>
    </w:p>
    <w:p w14:paraId="444360B9" w14:textId="69E04EA2" w:rsidR="006B7F36" w:rsidRDefault="006B7F36" w:rsidP="006B7F36">
      <w:pPr>
        <w:spacing w:after="0" w:line="240" w:lineRule="auto"/>
        <w:ind w:left="708"/>
        <w:jc w:val="both"/>
        <w:rPr>
          <w:rFonts w:ascii="Times New Roman" w:eastAsia="Times New Roman" w:hAnsi="Times New Roman" w:cs="Times New Roman"/>
          <w:i/>
          <w:sz w:val="24"/>
          <w:szCs w:val="24"/>
          <w:lang w:val="nl-BE" w:eastAsia="nl-NL"/>
        </w:rPr>
      </w:pPr>
      <w:r w:rsidRPr="006B7F36">
        <w:rPr>
          <w:rFonts w:ascii="Times New Roman" w:eastAsia="Times New Roman" w:hAnsi="Times New Roman" w:cs="Times New Roman"/>
          <w:i/>
          <w:sz w:val="24"/>
          <w:szCs w:val="24"/>
          <w:lang w:val="nl-BE" w:eastAsia="nl-NL"/>
        </w:rPr>
        <w:t xml:space="preserve">a) </w:t>
      </w:r>
      <w:r w:rsidR="00BA63CA">
        <w:rPr>
          <w:rFonts w:ascii="Times New Roman" w:eastAsia="Times New Roman" w:hAnsi="Times New Roman" w:cs="Times New Roman"/>
          <w:i/>
          <w:sz w:val="24"/>
          <w:szCs w:val="24"/>
          <w:lang w:val="nl-BE" w:eastAsia="nl-NL"/>
        </w:rPr>
        <w:t>…</w:t>
      </w:r>
      <w:r w:rsidR="009D6128">
        <w:rPr>
          <w:rFonts w:ascii="Times New Roman" w:eastAsia="Times New Roman" w:hAnsi="Times New Roman" w:cs="Times New Roman"/>
          <w:i/>
          <w:sz w:val="24"/>
          <w:szCs w:val="24"/>
          <w:lang w:val="nl-BE" w:eastAsia="nl-NL"/>
        </w:rPr>
        <w:t>;</w:t>
      </w:r>
    </w:p>
    <w:p w14:paraId="6EBB831C" w14:textId="1A50DC74" w:rsidR="009D6128" w:rsidRPr="009D6128" w:rsidRDefault="009D6128" w:rsidP="009D6128">
      <w:pPr>
        <w:spacing w:after="0" w:line="240" w:lineRule="auto"/>
        <w:ind w:left="708"/>
        <w:jc w:val="both"/>
        <w:rPr>
          <w:rFonts w:ascii="Times New Roman" w:eastAsia="Times New Roman" w:hAnsi="Times New Roman" w:cs="Times New Roman"/>
          <w:i/>
          <w:sz w:val="24"/>
          <w:szCs w:val="24"/>
          <w:lang w:val="nl-BE" w:eastAsia="nl-NL"/>
        </w:rPr>
      </w:pPr>
      <w:r w:rsidRPr="009D6128">
        <w:rPr>
          <w:rFonts w:ascii="Times New Roman" w:eastAsia="Times New Roman" w:hAnsi="Times New Roman" w:cs="Times New Roman"/>
          <w:i/>
          <w:sz w:val="24"/>
          <w:szCs w:val="24"/>
          <w:lang w:val="nl-BE" w:eastAsia="nl-NL"/>
        </w:rPr>
        <w:t xml:space="preserve">b) </w:t>
      </w:r>
      <w:r w:rsidR="00BA63CA">
        <w:rPr>
          <w:rFonts w:ascii="Times New Roman" w:eastAsia="Times New Roman" w:hAnsi="Times New Roman" w:cs="Times New Roman"/>
          <w:i/>
          <w:sz w:val="24"/>
          <w:szCs w:val="24"/>
          <w:lang w:val="nl-BE" w:eastAsia="nl-NL"/>
        </w:rPr>
        <w:t>…</w:t>
      </w:r>
      <w:r w:rsidRPr="009D6128">
        <w:rPr>
          <w:rFonts w:ascii="Times New Roman" w:eastAsia="Times New Roman" w:hAnsi="Times New Roman" w:cs="Times New Roman"/>
          <w:i/>
          <w:sz w:val="24"/>
          <w:szCs w:val="24"/>
          <w:lang w:val="nl-BE" w:eastAsia="nl-NL"/>
        </w:rPr>
        <w:t>;</w:t>
      </w:r>
    </w:p>
    <w:p w14:paraId="0F42FC74" w14:textId="77777777" w:rsidR="00181C28" w:rsidRDefault="00181C28" w:rsidP="009D6128">
      <w:pPr>
        <w:spacing w:after="0" w:line="240" w:lineRule="auto"/>
        <w:ind w:left="708"/>
        <w:jc w:val="both"/>
        <w:rPr>
          <w:rFonts w:ascii="Times New Roman" w:eastAsia="Times New Roman" w:hAnsi="Times New Roman" w:cs="Times New Roman"/>
          <w:i/>
          <w:sz w:val="24"/>
          <w:szCs w:val="24"/>
          <w:lang w:val="nl-BE" w:eastAsia="nl-NL"/>
        </w:rPr>
      </w:pPr>
    </w:p>
    <w:p w14:paraId="31F68E5E" w14:textId="038C8BD4" w:rsidR="009D6128" w:rsidRPr="009D6128" w:rsidRDefault="009D6128" w:rsidP="009D6128">
      <w:pPr>
        <w:spacing w:after="0" w:line="240" w:lineRule="auto"/>
        <w:ind w:left="708"/>
        <w:jc w:val="both"/>
        <w:rPr>
          <w:rFonts w:ascii="Times New Roman" w:eastAsia="Times New Roman" w:hAnsi="Times New Roman" w:cs="Times New Roman"/>
          <w:i/>
          <w:sz w:val="24"/>
          <w:szCs w:val="24"/>
          <w:lang w:val="nl-BE" w:eastAsia="nl-NL"/>
        </w:rPr>
      </w:pPr>
      <w:r w:rsidRPr="009D6128">
        <w:rPr>
          <w:rFonts w:ascii="Times New Roman" w:eastAsia="Times New Roman" w:hAnsi="Times New Roman" w:cs="Times New Roman"/>
          <w:i/>
          <w:sz w:val="24"/>
          <w:szCs w:val="24"/>
          <w:lang w:val="nl-BE" w:eastAsia="nl-NL"/>
        </w:rPr>
        <w:t>c) financiële solvabiliteit die geacht wordt aangetoond te zijn als de aanvrager een goede financiële positie heeft die hem in staat stelt aan zijn verplichtingen te voldoen, waarbij naar</w:t>
      </w:r>
    </w:p>
    <w:p w14:paraId="27934491" w14:textId="0DD7B244" w:rsidR="009D6128" w:rsidRPr="009D6128" w:rsidRDefault="009D6128" w:rsidP="009D6128">
      <w:pPr>
        <w:spacing w:after="0" w:line="240" w:lineRule="auto"/>
        <w:ind w:left="708"/>
        <w:jc w:val="both"/>
        <w:rPr>
          <w:rFonts w:ascii="Times New Roman" w:eastAsia="Times New Roman" w:hAnsi="Times New Roman" w:cs="Times New Roman"/>
          <w:i/>
          <w:sz w:val="24"/>
          <w:szCs w:val="24"/>
          <w:lang w:val="nl-BE" w:eastAsia="nl-NL"/>
        </w:rPr>
      </w:pPr>
      <w:r w:rsidRPr="009D6128">
        <w:rPr>
          <w:rFonts w:ascii="Times New Roman" w:eastAsia="Times New Roman" w:hAnsi="Times New Roman" w:cs="Times New Roman"/>
          <w:i/>
          <w:sz w:val="24"/>
          <w:szCs w:val="24"/>
          <w:lang w:val="nl-BE" w:eastAsia="nl-NL"/>
        </w:rPr>
        <w:t>behoren wordt gelet op de kenmerken van het type zakelijke activiteiten in kwestie;</w:t>
      </w:r>
    </w:p>
    <w:p w14:paraId="26DE81BE" w14:textId="77777777" w:rsidR="00181C28" w:rsidRDefault="00181C28" w:rsidP="009D6128">
      <w:pPr>
        <w:spacing w:after="0" w:line="240" w:lineRule="auto"/>
        <w:ind w:left="708"/>
        <w:jc w:val="both"/>
        <w:rPr>
          <w:rFonts w:ascii="Times New Roman" w:eastAsia="Times New Roman" w:hAnsi="Times New Roman" w:cs="Times New Roman"/>
          <w:i/>
          <w:sz w:val="24"/>
          <w:szCs w:val="24"/>
          <w:lang w:val="nl-BE" w:eastAsia="nl-NL"/>
        </w:rPr>
      </w:pPr>
    </w:p>
    <w:p w14:paraId="561AA201" w14:textId="77777777" w:rsidR="00BA63CA" w:rsidRDefault="009D6128" w:rsidP="009D6128">
      <w:pPr>
        <w:spacing w:after="0" w:line="240" w:lineRule="auto"/>
        <w:ind w:left="708"/>
        <w:jc w:val="both"/>
        <w:rPr>
          <w:rFonts w:ascii="Times New Roman" w:eastAsia="Times New Roman" w:hAnsi="Times New Roman" w:cs="Times New Roman"/>
          <w:i/>
          <w:sz w:val="24"/>
          <w:szCs w:val="24"/>
          <w:lang w:val="nl-BE" w:eastAsia="nl-NL"/>
        </w:rPr>
      </w:pPr>
      <w:r w:rsidRPr="009D6128">
        <w:rPr>
          <w:rFonts w:ascii="Times New Roman" w:eastAsia="Times New Roman" w:hAnsi="Times New Roman" w:cs="Times New Roman"/>
          <w:i/>
          <w:sz w:val="24"/>
          <w:szCs w:val="24"/>
          <w:lang w:val="nl-BE" w:eastAsia="nl-NL"/>
        </w:rPr>
        <w:t>d)</w:t>
      </w:r>
      <w:r w:rsidR="00BA63CA">
        <w:rPr>
          <w:rFonts w:ascii="Times New Roman" w:eastAsia="Times New Roman" w:hAnsi="Times New Roman" w:cs="Times New Roman"/>
          <w:i/>
          <w:sz w:val="24"/>
          <w:szCs w:val="24"/>
          <w:lang w:val="nl-BE" w:eastAsia="nl-NL"/>
        </w:rPr>
        <w:t xml:space="preserve"> …</w:t>
      </w:r>
    </w:p>
    <w:p w14:paraId="0D862CA2" w14:textId="2DF9E39D" w:rsidR="009D6128" w:rsidRDefault="00BA63CA" w:rsidP="009D6128">
      <w:pPr>
        <w:spacing w:after="0" w:line="240" w:lineRule="auto"/>
        <w:ind w:left="708"/>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lang w:val="nl-BE" w:eastAsia="nl-NL"/>
        </w:rPr>
        <w:t>e) …</w:t>
      </w:r>
      <w:r w:rsidR="00181C28">
        <w:rPr>
          <w:rFonts w:ascii="Times New Roman" w:eastAsia="Times New Roman" w:hAnsi="Times New Roman" w:cs="Times New Roman"/>
          <w:i/>
          <w:sz w:val="24"/>
          <w:szCs w:val="24"/>
          <w:lang w:val="nl-BE" w:eastAsia="nl-NL"/>
        </w:rPr>
        <w:t>”</w:t>
      </w:r>
    </w:p>
    <w:p w14:paraId="311E5C45" w14:textId="77777777" w:rsidR="00181C28" w:rsidRDefault="00181C28" w:rsidP="009D6128">
      <w:pPr>
        <w:spacing w:after="0" w:line="240" w:lineRule="auto"/>
        <w:ind w:left="708"/>
        <w:jc w:val="both"/>
        <w:rPr>
          <w:rFonts w:ascii="Times New Roman" w:eastAsia="Times New Roman" w:hAnsi="Times New Roman" w:cs="Times New Roman"/>
          <w:i/>
          <w:sz w:val="24"/>
          <w:szCs w:val="24"/>
          <w:lang w:val="nl-BE" w:eastAsia="nl-NL"/>
        </w:rPr>
      </w:pPr>
    </w:p>
    <w:p w14:paraId="05613D4F" w14:textId="6164A7A3" w:rsidR="00D72AB4" w:rsidRPr="00154EB9" w:rsidRDefault="003701FA" w:rsidP="0036049A">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1</w:t>
      </w:r>
      <w:r w:rsidR="00BA63CA">
        <w:rPr>
          <w:rFonts w:ascii="Times New Roman" w:eastAsia="Times New Roman" w:hAnsi="Times New Roman" w:cs="Times New Roman"/>
          <w:sz w:val="24"/>
          <w:szCs w:val="24"/>
          <w:lang w:val="nl-BE" w:eastAsia="nl-NL"/>
        </w:rPr>
        <w:t>8</w:t>
      </w:r>
      <w:r>
        <w:rPr>
          <w:rFonts w:ascii="Times New Roman" w:eastAsia="Times New Roman" w:hAnsi="Times New Roman" w:cs="Times New Roman"/>
          <w:sz w:val="24"/>
          <w:szCs w:val="24"/>
          <w:lang w:val="nl-BE" w:eastAsia="nl-NL"/>
        </w:rPr>
        <w:t xml:space="preserve">. </w:t>
      </w:r>
      <w:r w:rsidR="00154EB9">
        <w:rPr>
          <w:rFonts w:ascii="Times New Roman" w:eastAsia="Times New Roman" w:hAnsi="Times New Roman" w:cs="Times New Roman"/>
          <w:sz w:val="24"/>
          <w:szCs w:val="24"/>
          <w:u w:val="single"/>
          <w:lang w:val="nl-BE" w:eastAsia="nl-NL"/>
        </w:rPr>
        <w:t>Toelichting</w:t>
      </w:r>
    </w:p>
    <w:p w14:paraId="05613D50" w14:textId="77777777" w:rsidR="00154EB9" w:rsidRDefault="00154EB9" w:rsidP="0036049A">
      <w:pPr>
        <w:spacing w:after="0" w:line="240" w:lineRule="auto"/>
        <w:jc w:val="both"/>
        <w:rPr>
          <w:rFonts w:ascii="Times New Roman" w:eastAsia="Times New Roman" w:hAnsi="Times New Roman" w:cs="Times New Roman"/>
          <w:sz w:val="24"/>
          <w:szCs w:val="24"/>
          <w:lang w:val="nl-BE" w:eastAsia="nl-NL"/>
        </w:rPr>
      </w:pPr>
    </w:p>
    <w:p w14:paraId="05613D51" w14:textId="55B8F22D" w:rsidR="0036049A" w:rsidRDefault="0036049A" w:rsidP="0036049A">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a) </w:t>
      </w:r>
      <w:r w:rsidR="003701FA">
        <w:rPr>
          <w:rFonts w:ascii="Times New Roman" w:eastAsia="Times New Roman" w:hAnsi="Times New Roman" w:cs="Times New Roman"/>
          <w:sz w:val="24"/>
          <w:szCs w:val="24"/>
          <w:lang w:val="nl-BE" w:eastAsia="nl-NL"/>
        </w:rPr>
        <w:t>D</w:t>
      </w:r>
      <w:r>
        <w:rPr>
          <w:rFonts w:ascii="Times New Roman" w:eastAsia="Times New Roman" w:hAnsi="Times New Roman" w:cs="Times New Roman"/>
          <w:sz w:val="24"/>
          <w:szCs w:val="24"/>
          <w:lang w:val="nl-BE" w:eastAsia="nl-NL"/>
        </w:rPr>
        <w:t xml:space="preserve">e aangever </w:t>
      </w:r>
      <w:r w:rsidR="003701FA">
        <w:rPr>
          <w:rFonts w:ascii="Times New Roman" w:eastAsia="Times New Roman" w:hAnsi="Times New Roman" w:cs="Times New Roman"/>
          <w:sz w:val="24"/>
          <w:szCs w:val="24"/>
          <w:lang w:val="nl-BE" w:eastAsia="nl-NL"/>
        </w:rPr>
        <w:t xml:space="preserve">moet </w:t>
      </w:r>
      <w:r>
        <w:rPr>
          <w:rFonts w:ascii="Times New Roman" w:eastAsia="Times New Roman" w:hAnsi="Times New Roman" w:cs="Times New Roman"/>
          <w:sz w:val="24"/>
          <w:szCs w:val="24"/>
          <w:lang w:val="nl-BE" w:eastAsia="nl-NL"/>
        </w:rPr>
        <w:t xml:space="preserve">houder </w:t>
      </w:r>
      <w:r w:rsidR="003701FA">
        <w:rPr>
          <w:rFonts w:ascii="Times New Roman" w:eastAsia="Times New Roman" w:hAnsi="Times New Roman" w:cs="Times New Roman"/>
          <w:sz w:val="24"/>
          <w:szCs w:val="24"/>
          <w:lang w:val="nl-BE" w:eastAsia="nl-NL"/>
        </w:rPr>
        <w:t xml:space="preserve">zijn </w:t>
      </w:r>
      <w:r>
        <w:rPr>
          <w:rFonts w:ascii="Times New Roman" w:eastAsia="Times New Roman" w:hAnsi="Times New Roman" w:cs="Times New Roman"/>
          <w:sz w:val="24"/>
          <w:szCs w:val="24"/>
          <w:lang w:val="nl-BE" w:eastAsia="nl-NL"/>
        </w:rPr>
        <w:t>van een AEO</w:t>
      </w:r>
      <w:r w:rsidR="00D272DE">
        <w:rPr>
          <w:rFonts w:ascii="Times New Roman" w:eastAsia="Times New Roman" w:hAnsi="Times New Roman" w:cs="Times New Roman"/>
          <w:sz w:val="24"/>
          <w:szCs w:val="24"/>
          <w:lang w:val="nl-BE" w:eastAsia="nl-NL"/>
        </w:rPr>
        <w:t>C</w:t>
      </w:r>
      <w:r>
        <w:rPr>
          <w:rFonts w:ascii="Times New Roman" w:eastAsia="Times New Roman" w:hAnsi="Times New Roman" w:cs="Times New Roman"/>
          <w:sz w:val="24"/>
          <w:szCs w:val="24"/>
          <w:lang w:val="nl-BE" w:eastAsia="nl-NL"/>
        </w:rPr>
        <w:t xml:space="preserve"> voor douanevereenvoudigingen en </w:t>
      </w:r>
      <w:r w:rsidR="00BF751F">
        <w:rPr>
          <w:rFonts w:ascii="Times New Roman" w:eastAsia="Times New Roman" w:hAnsi="Times New Roman" w:cs="Times New Roman"/>
          <w:sz w:val="24"/>
          <w:szCs w:val="24"/>
          <w:lang w:val="nl-BE" w:eastAsia="nl-NL"/>
        </w:rPr>
        <w:t xml:space="preserve">als dusdanig </w:t>
      </w:r>
      <w:r>
        <w:rPr>
          <w:rFonts w:ascii="Times New Roman" w:eastAsia="Times New Roman" w:hAnsi="Times New Roman" w:cs="Times New Roman"/>
          <w:sz w:val="24"/>
          <w:szCs w:val="24"/>
          <w:lang w:val="nl-BE" w:eastAsia="nl-NL"/>
        </w:rPr>
        <w:t>voldoe</w:t>
      </w:r>
      <w:r w:rsidR="003701FA">
        <w:rPr>
          <w:rFonts w:ascii="Times New Roman" w:eastAsia="Times New Roman" w:hAnsi="Times New Roman" w:cs="Times New Roman"/>
          <w:sz w:val="24"/>
          <w:szCs w:val="24"/>
          <w:lang w:val="nl-BE" w:eastAsia="nl-NL"/>
        </w:rPr>
        <w:t>n</w:t>
      </w:r>
      <w:r>
        <w:rPr>
          <w:rFonts w:ascii="Times New Roman" w:eastAsia="Times New Roman" w:hAnsi="Times New Roman" w:cs="Times New Roman"/>
          <w:sz w:val="24"/>
          <w:szCs w:val="24"/>
          <w:lang w:val="nl-BE" w:eastAsia="nl-NL"/>
        </w:rPr>
        <w:t xml:space="preserve"> aan de artikelen 38</w:t>
      </w:r>
      <w:r w:rsidR="00D272DE">
        <w:rPr>
          <w:rFonts w:ascii="Times New Roman" w:eastAsia="Times New Roman" w:hAnsi="Times New Roman" w:cs="Times New Roman"/>
          <w:sz w:val="24"/>
          <w:szCs w:val="24"/>
          <w:lang w:val="nl-BE" w:eastAsia="nl-NL"/>
        </w:rPr>
        <w:t>, lid 1 en 2a)</w:t>
      </w:r>
      <w:r>
        <w:rPr>
          <w:rFonts w:ascii="Times New Roman" w:eastAsia="Times New Roman" w:hAnsi="Times New Roman" w:cs="Times New Roman"/>
          <w:sz w:val="24"/>
          <w:szCs w:val="24"/>
          <w:lang w:val="nl-BE" w:eastAsia="nl-NL"/>
        </w:rPr>
        <w:t xml:space="preserve"> en 39 </w:t>
      </w:r>
      <w:r w:rsidR="00AE7299">
        <w:rPr>
          <w:rFonts w:ascii="Times New Roman" w:eastAsia="Times New Roman" w:hAnsi="Times New Roman" w:cs="Times New Roman"/>
          <w:sz w:val="24"/>
          <w:szCs w:val="24"/>
          <w:lang w:val="nl-BE" w:eastAsia="nl-NL"/>
        </w:rPr>
        <w:t>(</w:t>
      </w:r>
      <w:r>
        <w:rPr>
          <w:rFonts w:ascii="Times New Roman" w:eastAsia="Times New Roman" w:hAnsi="Times New Roman" w:cs="Times New Roman"/>
          <w:sz w:val="24"/>
          <w:szCs w:val="24"/>
          <w:lang w:val="nl-BE" w:eastAsia="nl-NL"/>
        </w:rPr>
        <w:t>DWU</w:t>
      </w:r>
      <w:r w:rsidR="00AE7299">
        <w:rPr>
          <w:rFonts w:ascii="Times New Roman" w:eastAsia="Times New Roman" w:hAnsi="Times New Roman" w:cs="Times New Roman"/>
          <w:sz w:val="24"/>
          <w:szCs w:val="24"/>
          <w:lang w:val="nl-BE" w:eastAsia="nl-NL"/>
        </w:rPr>
        <w:t>)</w:t>
      </w:r>
      <w:r>
        <w:rPr>
          <w:rFonts w:ascii="Times New Roman" w:eastAsia="Times New Roman" w:hAnsi="Times New Roman" w:cs="Times New Roman"/>
          <w:sz w:val="24"/>
          <w:szCs w:val="24"/>
          <w:lang w:val="nl-BE" w:eastAsia="nl-NL"/>
        </w:rPr>
        <w:t xml:space="preserve"> e</w:t>
      </w:r>
      <w:r w:rsidR="00003BFF">
        <w:rPr>
          <w:rFonts w:ascii="Times New Roman" w:eastAsia="Times New Roman" w:hAnsi="Times New Roman" w:cs="Times New Roman"/>
          <w:sz w:val="24"/>
          <w:szCs w:val="24"/>
          <w:lang w:val="nl-BE" w:eastAsia="nl-NL"/>
        </w:rPr>
        <w:t xml:space="preserve">n aan de artikelen 24 tot 27 </w:t>
      </w:r>
      <w:r w:rsidR="00AE7299">
        <w:rPr>
          <w:rFonts w:ascii="Times New Roman" w:eastAsia="Times New Roman" w:hAnsi="Times New Roman" w:cs="Times New Roman"/>
          <w:sz w:val="24"/>
          <w:szCs w:val="24"/>
          <w:lang w:val="nl-BE" w:eastAsia="nl-NL"/>
        </w:rPr>
        <w:t>(</w:t>
      </w:r>
      <w:r w:rsidR="00003BFF">
        <w:rPr>
          <w:rFonts w:ascii="Times New Roman" w:eastAsia="Times New Roman" w:hAnsi="Times New Roman" w:cs="Times New Roman"/>
          <w:sz w:val="24"/>
          <w:szCs w:val="24"/>
          <w:lang w:val="nl-BE" w:eastAsia="nl-NL"/>
        </w:rPr>
        <w:t>IA</w:t>
      </w:r>
      <w:r w:rsidR="00AE7299">
        <w:rPr>
          <w:rFonts w:ascii="Times New Roman" w:eastAsia="Times New Roman" w:hAnsi="Times New Roman" w:cs="Times New Roman"/>
          <w:sz w:val="24"/>
          <w:szCs w:val="24"/>
          <w:lang w:val="nl-BE" w:eastAsia="nl-NL"/>
        </w:rPr>
        <w:t>)</w:t>
      </w:r>
      <w:r w:rsidR="00003BFF">
        <w:rPr>
          <w:rFonts w:ascii="Times New Roman" w:eastAsia="Times New Roman" w:hAnsi="Times New Roman" w:cs="Times New Roman"/>
          <w:sz w:val="24"/>
          <w:szCs w:val="24"/>
          <w:lang w:val="nl-BE" w:eastAsia="nl-NL"/>
        </w:rPr>
        <w:t>. Er moet bijkomend aan artikel 39c)</w:t>
      </w:r>
      <w:r w:rsidR="000F24C0">
        <w:rPr>
          <w:rFonts w:ascii="Times New Roman" w:eastAsia="Times New Roman" w:hAnsi="Times New Roman" w:cs="Times New Roman"/>
          <w:sz w:val="24"/>
          <w:szCs w:val="24"/>
          <w:lang w:val="nl-BE" w:eastAsia="nl-NL"/>
        </w:rPr>
        <w:t xml:space="preserve"> </w:t>
      </w:r>
      <w:r w:rsidR="00AE7299">
        <w:rPr>
          <w:rFonts w:ascii="Times New Roman" w:eastAsia="Times New Roman" w:hAnsi="Times New Roman" w:cs="Times New Roman"/>
          <w:sz w:val="24"/>
          <w:szCs w:val="24"/>
          <w:lang w:val="nl-BE" w:eastAsia="nl-NL"/>
        </w:rPr>
        <w:t>(</w:t>
      </w:r>
      <w:r w:rsidR="000F24C0">
        <w:rPr>
          <w:rFonts w:ascii="Times New Roman" w:eastAsia="Times New Roman" w:hAnsi="Times New Roman" w:cs="Times New Roman"/>
          <w:sz w:val="24"/>
          <w:szCs w:val="24"/>
          <w:lang w:val="nl-BE" w:eastAsia="nl-NL"/>
        </w:rPr>
        <w:t>DWU</w:t>
      </w:r>
      <w:r w:rsidR="00AE7299">
        <w:rPr>
          <w:rFonts w:ascii="Times New Roman" w:eastAsia="Times New Roman" w:hAnsi="Times New Roman" w:cs="Times New Roman"/>
          <w:sz w:val="24"/>
          <w:szCs w:val="24"/>
          <w:lang w:val="nl-BE" w:eastAsia="nl-NL"/>
        </w:rPr>
        <w:t>)</w:t>
      </w:r>
      <w:r w:rsidR="00A133FD">
        <w:rPr>
          <w:rFonts w:ascii="Times New Roman" w:eastAsia="Times New Roman" w:hAnsi="Times New Roman" w:cs="Times New Roman"/>
          <w:sz w:val="24"/>
          <w:szCs w:val="24"/>
          <w:lang w:val="nl-BE" w:eastAsia="nl-NL"/>
        </w:rPr>
        <w:t xml:space="preserve"> </w:t>
      </w:r>
      <w:r w:rsidR="00A133FD" w:rsidRPr="00DA65E8">
        <w:rPr>
          <w:rFonts w:ascii="Times New Roman" w:eastAsia="Times New Roman" w:hAnsi="Times New Roman" w:cs="Times New Roman"/>
          <w:sz w:val="24"/>
          <w:szCs w:val="24"/>
          <w:lang w:val="nl-BE" w:eastAsia="nl-NL"/>
        </w:rPr>
        <w:t>en aan artikel</w:t>
      </w:r>
      <w:r w:rsidR="00003BFF" w:rsidRPr="00DA65E8">
        <w:rPr>
          <w:rFonts w:ascii="Times New Roman" w:eastAsia="Times New Roman" w:hAnsi="Times New Roman" w:cs="Times New Roman"/>
          <w:sz w:val="24"/>
          <w:szCs w:val="24"/>
          <w:lang w:val="nl-BE" w:eastAsia="nl-NL"/>
        </w:rPr>
        <w:t xml:space="preserve"> </w:t>
      </w:r>
      <w:r w:rsidR="00003BFF">
        <w:rPr>
          <w:rFonts w:ascii="Times New Roman" w:eastAsia="Times New Roman" w:hAnsi="Times New Roman" w:cs="Times New Roman"/>
          <w:sz w:val="24"/>
          <w:szCs w:val="24"/>
          <w:lang w:val="nl-BE" w:eastAsia="nl-NL"/>
        </w:rPr>
        <w:t xml:space="preserve">26 </w:t>
      </w:r>
      <w:r w:rsidR="00AE7299">
        <w:rPr>
          <w:rFonts w:ascii="Times New Roman" w:eastAsia="Times New Roman" w:hAnsi="Times New Roman" w:cs="Times New Roman"/>
          <w:sz w:val="24"/>
          <w:szCs w:val="24"/>
          <w:lang w:val="nl-BE" w:eastAsia="nl-NL"/>
        </w:rPr>
        <w:t>(</w:t>
      </w:r>
      <w:r w:rsidR="00003BFF">
        <w:rPr>
          <w:rFonts w:ascii="Times New Roman" w:eastAsia="Times New Roman" w:hAnsi="Times New Roman" w:cs="Times New Roman"/>
          <w:sz w:val="24"/>
          <w:szCs w:val="24"/>
          <w:lang w:val="nl-BE" w:eastAsia="nl-NL"/>
        </w:rPr>
        <w:t>IA) worden voldaan.</w:t>
      </w:r>
    </w:p>
    <w:p w14:paraId="05613D52" w14:textId="77777777" w:rsidR="0036049A" w:rsidRDefault="0036049A" w:rsidP="0036049A">
      <w:pPr>
        <w:spacing w:after="0" w:line="240" w:lineRule="auto"/>
        <w:jc w:val="both"/>
        <w:rPr>
          <w:rFonts w:ascii="Times New Roman" w:eastAsia="Times New Roman" w:hAnsi="Times New Roman" w:cs="Times New Roman"/>
          <w:sz w:val="24"/>
          <w:szCs w:val="24"/>
          <w:lang w:val="nl-BE" w:eastAsia="nl-NL"/>
        </w:rPr>
      </w:pPr>
    </w:p>
    <w:p w14:paraId="05613D53" w14:textId="77777777" w:rsidR="0036049A" w:rsidRDefault="0036049A" w:rsidP="0036049A">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b) </w:t>
      </w:r>
      <w:r w:rsidR="003701FA">
        <w:rPr>
          <w:rFonts w:ascii="Times New Roman" w:eastAsia="Times New Roman" w:hAnsi="Times New Roman" w:cs="Times New Roman"/>
          <w:sz w:val="24"/>
          <w:szCs w:val="24"/>
          <w:lang w:val="nl-BE" w:eastAsia="nl-NL"/>
        </w:rPr>
        <w:t>D</w:t>
      </w:r>
      <w:r>
        <w:rPr>
          <w:rFonts w:ascii="Times New Roman" w:eastAsia="Times New Roman" w:hAnsi="Times New Roman" w:cs="Times New Roman"/>
          <w:sz w:val="24"/>
          <w:szCs w:val="24"/>
          <w:lang w:val="nl-BE" w:eastAsia="nl-NL"/>
        </w:rPr>
        <w:t xml:space="preserve">e aard en </w:t>
      </w:r>
      <w:r w:rsidR="006F347D">
        <w:rPr>
          <w:rFonts w:ascii="Times New Roman" w:eastAsia="Times New Roman" w:hAnsi="Times New Roman" w:cs="Times New Roman"/>
          <w:sz w:val="24"/>
          <w:szCs w:val="24"/>
          <w:lang w:val="nl-BE" w:eastAsia="nl-NL"/>
        </w:rPr>
        <w:t xml:space="preserve">het verkeer van </w:t>
      </w:r>
      <w:r>
        <w:rPr>
          <w:rFonts w:ascii="Times New Roman" w:eastAsia="Times New Roman" w:hAnsi="Times New Roman" w:cs="Times New Roman"/>
          <w:sz w:val="24"/>
          <w:szCs w:val="24"/>
          <w:lang w:val="nl-BE" w:eastAsia="nl-NL"/>
        </w:rPr>
        <w:t xml:space="preserve">de </w:t>
      </w:r>
      <w:r w:rsidR="006F347D">
        <w:rPr>
          <w:rFonts w:ascii="Times New Roman" w:eastAsia="Times New Roman" w:hAnsi="Times New Roman" w:cs="Times New Roman"/>
          <w:sz w:val="24"/>
          <w:szCs w:val="24"/>
          <w:lang w:val="nl-BE" w:eastAsia="nl-NL"/>
        </w:rPr>
        <w:t xml:space="preserve">betrokken </w:t>
      </w:r>
      <w:r>
        <w:rPr>
          <w:rFonts w:ascii="Times New Roman" w:eastAsia="Times New Roman" w:hAnsi="Times New Roman" w:cs="Times New Roman"/>
          <w:sz w:val="24"/>
          <w:szCs w:val="24"/>
          <w:lang w:val="nl-BE" w:eastAsia="nl-NL"/>
        </w:rPr>
        <w:t>goederen</w:t>
      </w:r>
      <w:r w:rsidR="003701FA">
        <w:rPr>
          <w:rFonts w:ascii="Times New Roman" w:eastAsia="Times New Roman" w:hAnsi="Times New Roman" w:cs="Times New Roman"/>
          <w:sz w:val="24"/>
          <w:szCs w:val="24"/>
          <w:lang w:val="nl-BE" w:eastAsia="nl-NL"/>
        </w:rPr>
        <w:t xml:space="preserve"> moet</w:t>
      </w:r>
      <w:r w:rsidR="006F347D">
        <w:rPr>
          <w:rFonts w:ascii="Times New Roman" w:eastAsia="Times New Roman" w:hAnsi="Times New Roman" w:cs="Times New Roman"/>
          <w:sz w:val="24"/>
          <w:szCs w:val="24"/>
          <w:lang w:val="nl-BE" w:eastAsia="nl-NL"/>
        </w:rPr>
        <w:t xml:space="preserve"> gerechtvaardigd en gekend </w:t>
      </w:r>
      <w:r w:rsidR="003701FA">
        <w:rPr>
          <w:rFonts w:ascii="Times New Roman" w:eastAsia="Times New Roman" w:hAnsi="Times New Roman" w:cs="Times New Roman"/>
          <w:sz w:val="24"/>
          <w:szCs w:val="24"/>
          <w:lang w:val="nl-BE" w:eastAsia="nl-NL"/>
        </w:rPr>
        <w:t xml:space="preserve">zijn </w:t>
      </w:r>
      <w:r w:rsidR="006F347D">
        <w:rPr>
          <w:rFonts w:ascii="Times New Roman" w:eastAsia="Times New Roman" w:hAnsi="Times New Roman" w:cs="Times New Roman"/>
          <w:sz w:val="24"/>
          <w:szCs w:val="24"/>
          <w:lang w:val="nl-BE" w:eastAsia="nl-NL"/>
        </w:rPr>
        <w:t>bij de douaneautoriteiten:</w:t>
      </w:r>
    </w:p>
    <w:p w14:paraId="05613D54" w14:textId="77777777" w:rsidR="006F347D" w:rsidRDefault="006F347D" w:rsidP="0036049A">
      <w:pPr>
        <w:spacing w:after="0" w:line="240" w:lineRule="auto"/>
        <w:jc w:val="both"/>
        <w:rPr>
          <w:rFonts w:ascii="Times New Roman" w:eastAsia="Times New Roman" w:hAnsi="Times New Roman" w:cs="Times New Roman"/>
          <w:sz w:val="24"/>
          <w:szCs w:val="24"/>
          <w:lang w:val="nl-BE" w:eastAsia="nl-NL"/>
        </w:rPr>
      </w:pPr>
    </w:p>
    <w:p w14:paraId="05613D55" w14:textId="7143A2AA" w:rsidR="005D1A31" w:rsidRPr="00DA65E8" w:rsidRDefault="006F347D" w:rsidP="0036049A">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ab/>
      </w:r>
      <w:r w:rsidRPr="00DA65E8">
        <w:rPr>
          <w:rFonts w:ascii="Times New Roman" w:eastAsia="Times New Roman" w:hAnsi="Times New Roman" w:cs="Times New Roman"/>
          <w:sz w:val="24"/>
          <w:szCs w:val="24"/>
          <w:lang w:val="nl-BE" w:eastAsia="nl-NL"/>
        </w:rPr>
        <w:t xml:space="preserve">- de aard van de goederen moet gekend zijn op het ogenblik van de voorafgaande </w:t>
      </w:r>
      <w:r w:rsidR="006838F0" w:rsidRPr="00DA65E8">
        <w:rPr>
          <w:rFonts w:ascii="Times New Roman" w:eastAsia="Times New Roman" w:hAnsi="Times New Roman" w:cs="Times New Roman"/>
          <w:sz w:val="24"/>
          <w:szCs w:val="24"/>
          <w:lang w:val="nl-BE" w:eastAsia="nl-NL"/>
        </w:rPr>
        <w:t>bedrijfscontrole, zodat kan worden beoordeeld of ontheffing kan worden verleend van de verplichting om de goederen aan te brengen</w:t>
      </w:r>
      <w:r w:rsidRPr="00DA65E8">
        <w:rPr>
          <w:rFonts w:ascii="Times New Roman" w:eastAsia="Times New Roman" w:hAnsi="Times New Roman" w:cs="Times New Roman"/>
          <w:sz w:val="24"/>
          <w:szCs w:val="24"/>
          <w:lang w:val="nl-BE" w:eastAsia="nl-NL"/>
        </w:rPr>
        <w:t xml:space="preserve">; wanneer er een wijziging is in de aard van de goederen </w:t>
      </w:r>
      <w:r w:rsidR="006838F0" w:rsidRPr="00DA65E8">
        <w:rPr>
          <w:rFonts w:ascii="Times New Roman" w:eastAsia="Times New Roman" w:hAnsi="Times New Roman" w:cs="Times New Roman"/>
          <w:sz w:val="24"/>
          <w:szCs w:val="24"/>
          <w:lang w:val="nl-BE" w:eastAsia="nl-NL"/>
        </w:rPr>
        <w:t>moeten de douaneautoriteiten hiervan op de hoogt worden gebracht</w:t>
      </w:r>
      <w:r w:rsidRPr="00DA65E8">
        <w:rPr>
          <w:rFonts w:ascii="Times New Roman" w:eastAsia="Times New Roman" w:hAnsi="Times New Roman" w:cs="Times New Roman"/>
          <w:sz w:val="24"/>
          <w:szCs w:val="24"/>
          <w:lang w:val="nl-BE" w:eastAsia="nl-NL"/>
        </w:rPr>
        <w:t xml:space="preserve">. </w:t>
      </w:r>
    </w:p>
    <w:p w14:paraId="2860D301" w14:textId="77777777" w:rsidR="004D6580" w:rsidRPr="00DA65E8" w:rsidRDefault="004D6580" w:rsidP="0036049A">
      <w:pPr>
        <w:spacing w:after="0" w:line="240" w:lineRule="auto"/>
        <w:jc w:val="both"/>
        <w:rPr>
          <w:rFonts w:ascii="Times New Roman" w:eastAsia="Times New Roman" w:hAnsi="Times New Roman" w:cs="Times New Roman"/>
          <w:sz w:val="24"/>
          <w:szCs w:val="24"/>
          <w:lang w:val="nl-BE" w:eastAsia="nl-NL"/>
        </w:rPr>
      </w:pPr>
    </w:p>
    <w:p w14:paraId="05613D56" w14:textId="36A7BDF8" w:rsidR="006F347D" w:rsidRPr="00DA65E8" w:rsidRDefault="004D6580"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De v</w:t>
      </w:r>
      <w:r w:rsidR="006F347D" w:rsidRPr="00DA65E8">
        <w:rPr>
          <w:rFonts w:ascii="Times New Roman" w:eastAsia="Times New Roman" w:hAnsi="Times New Roman" w:cs="Times New Roman"/>
          <w:sz w:val="24"/>
          <w:szCs w:val="24"/>
          <w:lang w:val="nl-BE" w:eastAsia="nl-NL"/>
        </w:rPr>
        <w:t>olgende soorten goederen</w:t>
      </w:r>
      <w:r w:rsidRPr="00DA65E8">
        <w:rPr>
          <w:rFonts w:ascii="Times New Roman" w:eastAsia="Times New Roman" w:hAnsi="Times New Roman" w:cs="Times New Roman"/>
          <w:sz w:val="24"/>
          <w:szCs w:val="24"/>
          <w:lang w:val="nl-BE" w:eastAsia="nl-NL"/>
        </w:rPr>
        <w:t xml:space="preserve"> zouden hiervan</w:t>
      </w:r>
      <w:r w:rsidR="005D1A31" w:rsidRPr="00DA65E8">
        <w:rPr>
          <w:rFonts w:ascii="Times New Roman" w:eastAsia="Times New Roman" w:hAnsi="Times New Roman" w:cs="Times New Roman"/>
          <w:sz w:val="24"/>
          <w:szCs w:val="24"/>
          <w:lang w:val="nl-BE" w:eastAsia="nl-NL"/>
        </w:rPr>
        <w:t xml:space="preserve"> </w:t>
      </w:r>
      <w:r w:rsidR="00DF51EF" w:rsidRPr="00DA65E8">
        <w:rPr>
          <w:rFonts w:ascii="Times New Roman" w:eastAsia="Times New Roman" w:hAnsi="Times New Roman" w:cs="Times New Roman"/>
          <w:sz w:val="24"/>
          <w:szCs w:val="24"/>
          <w:lang w:val="nl-BE" w:eastAsia="nl-NL"/>
        </w:rPr>
        <w:t xml:space="preserve">bijvoorbeeld </w:t>
      </w:r>
      <w:r w:rsidRPr="00DA65E8">
        <w:rPr>
          <w:rFonts w:ascii="Times New Roman" w:eastAsia="Times New Roman" w:hAnsi="Times New Roman" w:cs="Times New Roman"/>
          <w:sz w:val="24"/>
          <w:szCs w:val="24"/>
          <w:lang w:val="nl-BE" w:eastAsia="nl-NL"/>
        </w:rPr>
        <w:t xml:space="preserve">kunnen </w:t>
      </w:r>
      <w:r w:rsidR="005D1A31" w:rsidRPr="00DA65E8">
        <w:rPr>
          <w:rFonts w:ascii="Times New Roman" w:eastAsia="Times New Roman" w:hAnsi="Times New Roman" w:cs="Times New Roman"/>
          <w:sz w:val="24"/>
          <w:szCs w:val="24"/>
          <w:lang w:val="nl-BE" w:eastAsia="nl-NL"/>
        </w:rPr>
        <w:t>worden uitgesloten:</w:t>
      </w:r>
    </w:p>
    <w:p w14:paraId="05613D57" w14:textId="7800A677" w:rsidR="005D1A31" w:rsidRPr="00DA65E8" w:rsidRDefault="005D1A31"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ab/>
      </w:r>
      <w:r w:rsidRPr="00DA65E8">
        <w:rPr>
          <w:rFonts w:ascii="Times New Roman" w:eastAsia="Times New Roman" w:hAnsi="Times New Roman" w:cs="Times New Roman"/>
          <w:sz w:val="24"/>
          <w:szCs w:val="24"/>
          <w:lang w:val="nl-BE" w:eastAsia="nl-NL"/>
        </w:rPr>
        <w:tab/>
        <w:t xml:space="preserve">i) goederen waarvoor bewijsstukken </w:t>
      </w:r>
      <w:r w:rsidR="004D6580" w:rsidRPr="00DA65E8">
        <w:rPr>
          <w:rFonts w:ascii="Times New Roman" w:eastAsia="Times New Roman" w:hAnsi="Times New Roman" w:cs="Times New Roman"/>
          <w:sz w:val="24"/>
          <w:szCs w:val="24"/>
          <w:lang w:val="nl-BE" w:eastAsia="nl-NL"/>
        </w:rPr>
        <w:t>–</w:t>
      </w:r>
      <w:r w:rsidRPr="00DA65E8">
        <w:rPr>
          <w:rFonts w:ascii="Times New Roman" w:eastAsia="Times New Roman" w:hAnsi="Times New Roman" w:cs="Times New Roman"/>
          <w:sz w:val="24"/>
          <w:szCs w:val="24"/>
          <w:lang w:val="nl-BE" w:eastAsia="nl-NL"/>
        </w:rPr>
        <w:t xml:space="preserve"> </w:t>
      </w:r>
      <w:r w:rsidR="004D6580" w:rsidRPr="00DA65E8">
        <w:rPr>
          <w:rFonts w:ascii="Times New Roman" w:eastAsia="Times New Roman" w:hAnsi="Times New Roman" w:cs="Times New Roman"/>
          <w:sz w:val="24"/>
          <w:szCs w:val="24"/>
          <w:lang w:val="nl-BE" w:eastAsia="nl-NL"/>
        </w:rPr>
        <w:t>als bedoeld</w:t>
      </w:r>
      <w:r w:rsidRPr="00DA65E8">
        <w:rPr>
          <w:rFonts w:ascii="Times New Roman" w:eastAsia="Times New Roman" w:hAnsi="Times New Roman" w:cs="Times New Roman"/>
          <w:sz w:val="24"/>
          <w:szCs w:val="24"/>
          <w:lang w:val="nl-BE" w:eastAsia="nl-NL"/>
        </w:rPr>
        <w:t xml:space="preserve"> in artikel 163, lid 2 </w:t>
      </w:r>
      <w:r w:rsidR="00AE7299" w:rsidRPr="00DA65E8">
        <w:rPr>
          <w:rFonts w:ascii="Times New Roman" w:eastAsia="Times New Roman" w:hAnsi="Times New Roman" w:cs="Times New Roman"/>
          <w:sz w:val="24"/>
          <w:szCs w:val="24"/>
          <w:lang w:val="nl-BE" w:eastAsia="nl-NL"/>
        </w:rPr>
        <w:t>(</w:t>
      </w:r>
      <w:r w:rsidRPr="00DA65E8">
        <w:rPr>
          <w:rFonts w:ascii="Times New Roman" w:eastAsia="Times New Roman" w:hAnsi="Times New Roman" w:cs="Times New Roman"/>
          <w:sz w:val="24"/>
          <w:szCs w:val="24"/>
          <w:lang w:val="nl-BE" w:eastAsia="nl-NL"/>
        </w:rPr>
        <w:t>DWU</w:t>
      </w:r>
      <w:r w:rsidR="00AE7299" w:rsidRPr="00DA65E8">
        <w:rPr>
          <w:rFonts w:ascii="Times New Roman" w:eastAsia="Times New Roman" w:hAnsi="Times New Roman" w:cs="Times New Roman"/>
          <w:sz w:val="24"/>
          <w:szCs w:val="24"/>
          <w:lang w:val="nl-BE" w:eastAsia="nl-NL"/>
        </w:rPr>
        <w:t>)</w:t>
      </w:r>
      <w:r w:rsidRPr="00DA65E8">
        <w:rPr>
          <w:rFonts w:ascii="Times New Roman" w:eastAsia="Times New Roman" w:hAnsi="Times New Roman" w:cs="Times New Roman"/>
          <w:sz w:val="24"/>
          <w:szCs w:val="24"/>
          <w:lang w:val="nl-BE" w:eastAsia="nl-NL"/>
        </w:rPr>
        <w:t xml:space="preserve"> – vereist </w:t>
      </w:r>
      <w:r w:rsidR="004D6580" w:rsidRPr="00DA65E8">
        <w:rPr>
          <w:rFonts w:ascii="Times New Roman" w:eastAsia="Times New Roman" w:hAnsi="Times New Roman" w:cs="Times New Roman"/>
          <w:sz w:val="24"/>
          <w:szCs w:val="24"/>
          <w:lang w:val="nl-BE" w:eastAsia="nl-NL"/>
        </w:rPr>
        <w:t>zijn voordat zij kunnen worden vrijgegeven</w:t>
      </w:r>
      <w:r w:rsidRPr="00DA65E8">
        <w:rPr>
          <w:rFonts w:ascii="Times New Roman" w:eastAsia="Times New Roman" w:hAnsi="Times New Roman" w:cs="Times New Roman"/>
          <w:sz w:val="24"/>
          <w:szCs w:val="24"/>
          <w:lang w:val="nl-BE" w:eastAsia="nl-NL"/>
        </w:rPr>
        <w:t>;</w:t>
      </w:r>
    </w:p>
    <w:p w14:paraId="05613D58" w14:textId="4F612EEF" w:rsidR="005D1A31" w:rsidRPr="00DA65E8" w:rsidRDefault="005D1A31"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ab/>
      </w:r>
      <w:r w:rsidRPr="00DA65E8">
        <w:rPr>
          <w:rFonts w:ascii="Times New Roman" w:eastAsia="Times New Roman" w:hAnsi="Times New Roman" w:cs="Times New Roman"/>
          <w:sz w:val="24"/>
          <w:szCs w:val="24"/>
          <w:lang w:val="nl-BE" w:eastAsia="nl-NL"/>
        </w:rPr>
        <w:tab/>
        <w:t xml:space="preserve">ii) goederen waarvoor verboden en beperkingen van toepassing zijn, tenzij </w:t>
      </w:r>
      <w:r w:rsidR="004D6580" w:rsidRPr="00DA65E8">
        <w:rPr>
          <w:rFonts w:ascii="Times New Roman" w:eastAsia="Times New Roman" w:hAnsi="Times New Roman" w:cs="Times New Roman"/>
          <w:sz w:val="24"/>
          <w:szCs w:val="24"/>
          <w:lang w:val="nl-BE" w:eastAsia="nl-NL"/>
        </w:rPr>
        <w:t xml:space="preserve">wordt voldaan aan </w:t>
      </w:r>
      <w:r w:rsidRPr="00DA65E8">
        <w:rPr>
          <w:rFonts w:ascii="Times New Roman" w:eastAsia="Times New Roman" w:hAnsi="Times New Roman" w:cs="Times New Roman"/>
          <w:sz w:val="24"/>
          <w:szCs w:val="24"/>
          <w:lang w:val="nl-BE" w:eastAsia="nl-NL"/>
        </w:rPr>
        <w:t xml:space="preserve">artikel 182, lid 3 d) </w:t>
      </w:r>
      <w:r w:rsidR="00AE7299" w:rsidRPr="00DA65E8">
        <w:rPr>
          <w:rFonts w:ascii="Times New Roman" w:eastAsia="Times New Roman" w:hAnsi="Times New Roman" w:cs="Times New Roman"/>
          <w:sz w:val="24"/>
          <w:szCs w:val="24"/>
          <w:lang w:val="nl-BE" w:eastAsia="nl-NL"/>
        </w:rPr>
        <w:t>(</w:t>
      </w:r>
      <w:r w:rsidRPr="00DA65E8">
        <w:rPr>
          <w:rFonts w:ascii="Times New Roman" w:eastAsia="Times New Roman" w:hAnsi="Times New Roman" w:cs="Times New Roman"/>
          <w:sz w:val="24"/>
          <w:szCs w:val="24"/>
          <w:lang w:val="nl-BE" w:eastAsia="nl-NL"/>
        </w:rPr>
        <w:t>DWU</w:t>
      </w:r>
      <w:r w:rsidR="000546A9" w:rsidRPr="00DA65E8">
        <w:rPr>
          <w:rFonts w:ascii="Times New Roman" w:eastAsia="Times New Roman" w:hAnsi="Times New Roman" w:cs="Times New Roman"/>
          <w:sz w:val="24"/>
          <w:szCs w:val="24"/>
          <w:lang w:val="nl-BE" w:eastAsia="nl-NL"/>
        </w:rPr>
        <w:t>)</w:t>
      </w:r>
    </w:p>
    <w:p w14:paraId="2D197810" w14:textId="77777777" w:rsidR="004D6580" w:rsidRPr="00DA65E8" w:rsidRDefault="004D6580" w:rsidP="0036049A">
      <w:pPr>
        <w:spacing w:after="0" w:line="240" w:lineRule="auto"/>
        <w:jc w:val="both"/>
        <w:rPr>
          <w:rFonts w:ascii="Times New Roman" w:eastAsia="Times New Roman" w:hAnsi="Times New Roman" w:cs="Times New Roman"/>
          <w:sz w:val="24"/>
          <w:szCs w:val="24"/>
          <w:lang w:val="nl-BE" w:eastAsia="nl-NL"/>
        </w:rPr>
      </w:pPr>
    </w:p>
    <w:p w14:paraId="05613D59" w14:textId="6E93E7C0" w:rsidR="006F347D" w:rsidRPr="00DA65E8" w:rsidRDefault="006F347D"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ab/>
        <w:t xml:space="preserve">- </w:t>
      </w:r>
      <w:r w:rsidR="002D265C" w:rsidRPr="00DA65E8">
        <w:rPr>
          <w:rFonts w:ascii="Times New Roman" w:eastAsia="Times New Roman" w:hAnsi="Times New Roman" w:cs="Times New Roman"/>
          <w:sz w:val="24"/>
          <w:szCs w:val="24"/>
          <w:lang w:val="nl-BE" w:eastAsia="nl-NL"/>
        </w:rPr>
        <w:t>inzake</w:t>
      </w:r>
      <w:r w:rsidR="005D1A31" w:rsidRPr="00DA65E8">
        <w:rPr>
          <w:rFonts w:ascii="Times New Roman" w:eastAsia="Times New Roman" w:hAnsi="Times New Roman" w:cs="Times New Roman"/>
          <w:sz w:val="24"/>
          <w:szCs w:val="24"/>
          <w:lang w:val="nl-BE" w:eastAsia="nl-NL"/>
        </w:rPr>
        <w:t xml:space="preserve"> </w:t>
      </w:r>
      <w:r w:rsidR="00DF51EF" w:rsidRPr="00DA65E8">
        <w:rPr>
          <w:rFonts w:ascii="Times New Roman" w:eastAsia="Times New Roman" w:hAnsi="Times New Roman" w:cs="Times New Roman"/>
          <w:sz w:val="24"/>
          <w:szCs w:val="24"/>
          <w:lang w:val="nl-BE" w:eastAsia="nl-NL"/>
        </w:rPr>
        <w:t xml:space="preserve">de goederenstroom </w:t>
      </w:r>
      <w:r w:rsidR="002D265C" w:rsidRPr="00DA65E8">
        <w:rPr>
          <w:rFonts w:ascii="Times New Roman" w:eastAsia="Times New Roman" w:hAnsi="Times New Roman" w:cs="Times New Roman"/>
          <w:sz w:val="24"/>
          <w:szCs w:val="24"/>
          <w:lang w:val="nl-BE" w:eastAsia="nl-NL"/>
        </w:rPr>
        <w:t>kan de uitsluiting betrekking hebben op het volgende:</w:t>
      </w:r>
    </w:p>
    <w:p w14:paraId="05613D5A" w14:textId="035EF816" w:rsidR="002D265C" w:rsidRPr="00DA65E8" w:rsidRDefault="002D265C"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ab/>
      </w:r>
      <w:r w:rsidRPr="00DA65E8">
        <w:rPr>
          <w:rFonts w:ascii="Times New Roman" w:eastAsia="Times New Roman" w:hAnsi="Times New Roman" w:cs="Times New Roman"/>
          <w:sz w:val="24"/>
          <w:szCs w:val="24"/>
          <w:lang w:val="nl-BE" w:eastAsia="nl-NL"/>
        </w:rPr>
        <w:tab/>
        <w:t xml:space="preserve">i) de </w:t>
      </w:r>
      <w:r w:rsidR="000546A9" w:rsidRPr="00DA65E8">
        <w:rPr>
          <w:rFonts w:ascii="Times New Roman" w:eastAsia="Times New Roman" w:hAnsi="Times New Roman" w:cs="Times New Roman"/>
          <w:sz w:val="24"/>
          <w:szCs w:val="24"/>
          <w:lang w:val="nl-BE" w:eastAsia="nl-NL"/>
        </w:rPr>
        <w:t>routes</w:t>
      </w:r>
      <w:r w:rsidRPr="00DA65E8">
        <w:rPr>
          <w:rFonts w:ascii="Times New Roman" w:eastAsia="Times New Roman" w:hAnsi="Times New Roman" w:cs="Times New Roman"/>
          <w:sz w:val="24"/>
          <w:szCs w:val="24"/>
          <w:lang w:val="nl-BE" w:eastAsia="nl-NL"/>
        </w:rPr>
        <w:t>;</w:t>
      </w:r>
    </w:p>
    <w:p w14:paraId="05613D5B" w14:textId="6D60204F" w:rsidR="002D265C" w:rsidRPr="00DA65E8" w:rsidRDefault="002D265C"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ab/>
      </w:r>
      <w:r w:rsidRPr="00DA65E8">
        <w:rPr>
          <w:rFonts w:ascii="Times New Roman" w:eastAsia="Times New Roman" w:hAnsi="Times New Roman" w:cs="Times New Roman"/>
          <w:sz w:val="24"/>
          <w:szCs w:val="24"/>
          <w:lang w:val="nl-BE" w:eastAsia="nl-NL"/>
        </w:rPr>
        <w:tab/>
        <w:t xml:space="preserve">ii) </w:t>
      </w:r>
      <w:r w:rsidR="00BA63CA" w:rsidRPr="00DA65E8">
        <w:rPr>
          <w:rFonts w:ascii="Times New Roman" w:eastAsia="Times New Roman" w:hAnsi="Times New Roman" w:cs="Times New Roman"/>
          <w:sz w:val="24"/>
          <w:szCs w:val="24"/>
          <w:lang w:val="nl-BE" w:eastAsia="nl-NL"/>
        </w:rPr>
        <w:t xml:space="preserve">de </w:t>
      </w:r>
      <w:r w:rsidR="00DF51EF" w:rsidRPr="00DA65E8">
        <w:rPr>
          <w:rFonts w:ascii="Times New Roman" w:eastAsia="Times New Roman" w:hAnsi="Times New Roman" w:cs="Times New Roman"/>
          <w:sz w:val="24"/>
          <w:szCs w:val="24"/>
          <w:lang w:val="nl-BE" w:eastAsia="nl-NL"/>
        </w:rPr>
        <w:t>toeleveringsketen</w:t>
      </w:r>
      <w:r w:rsidR="000546A9" w:rsidRPr="00DA65E8">
        <w:rPr>
          <w:rFonts w:ascii="Times New Roman" w:eastAsia="Times New Roman" w:hAnsi="Times New Roman" w:cs="Times New Roman"/>
          <w:sz w:val="24"/>
          <w:szCs w:val="24"/>
          <w:lang w:val="nl-BE" w:eastAsia="nl-NL"/>
        </w:rPr>
        <w:t>s</w:t>
      </w:r>
    </w:p>
    <w:p w14:paraId="05613D5C" w14:textId="6E16DEEF" w:rsidR="002D265C" w:rsidRPr="00DA65E8" w:rsidRDefault="002D265C"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ab/>
      </w:r>
      <w:r w:rsidRPr="00DA65E8">
        <w:rPr>
          <w:rFonts w:ascii="Times New Roman" w:eastAsia="Times New Roman" w:hAnsi="Times New Roman" w:cs="Times New Roman"/>
          <w:sz w:val="24"/>
          <w:szCs w:val="24"/>
          <w:lang w:val="nl-BE" w:eastAsia="nl-NL"/>
        </w:rPr>
        <w:tab/>
        <w:t xml:space="preserve">iii) aard en frequentie van </w:t>
      </w:r>
      <w:r w:rsidR="000546A9" w:rsidRPr="00DA65E8">
        <w:rPr>
          <w:rFonts w:ascii="Times New Roman" w:eastAsia="Times New Roman" w:hAnsi="Times New Roman" w:cs="Times New Roman"/>
          <w:sz w:val="24"/>
          <w:szCs w:val="24"/>
          <w:lang w:val="nl-BE" w:eastAsia="nl-NL"/>
        </w:rPr>
        <w:t>de stroom</w:t>
      </w:r>
    </w:p>
    <w:p w14:paraId="05613D5D" w14:textId="159763B8" w:rsidR="002D265C" w:rsidRPr="00DA65E8" w:rsidRDefault="002D265C"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ab/>
      </w:r>
      <w:r w:rsidRPr="00DA65E8">
        <w:rPr>
          <w:rFonts w:ascii="Times New Roman" w:eastAsia="Times New Roman" w:hAnsi="Times New Roman" w:cs="Times New Roman"/>
          <w:sz w:val="24"/>
          <w:szCs w:val="24"/>
          <w:lang w:val="nl-BE" w:eastAsia="nl-NL"/>
        </w:rPr>
        <w:tab/>
        <w:t>Dit zal per geval</w:t>
      </w:r>
      <w:r w:rsidR="007760B1" w:rsidRPr="00DA65E8">
        <w:rPr>
          <w:rFonts w:ascii="Times New Roman" w:eastAsia="Times New Roman" w:hAnsi="Times New Roman" w:cs="Times New Roman"/>
          <w:sz w:val="24"/>
          <w:szCs w:val="24"/>
          <w:lang w:val="nl-BE" w:eastAsia="nl-NL"/>
        </w:rPr>
        <w:t xml:space="preserve"> moeten worden besloten</w:t>
      </w:r>
    </w:p>
    <w:p w14:paraId="05613D5E" w14:textId="77777777" w:rsidR="002D265C" w:rsidRPr="00DA65E8" w:rsidRDefault="002D265C" w:rsidP="0036049A">
      <w:pPr>
        <w:spacing w:after="0" w:line="240" w:lineRule="auto"/>
        <w:jc w:val="both"/>
        <w:rPr>
          <w:rFonts w:ascii="Times New Roman" w:eastAsia="Times New Roman" w:hAnsi="Times New Roman" w:cs="Times New Roman"/>
          <w:sz w:val="24"/>
          <w:szCs w:val="24"/>
          <w:lang w:val="nl-BE" w:eastAsia="nl-NL"/>
        </w:rPr>
      </w:pPr>
    </w:p>
    <w:p w14:paraId="05613D5F" w14:textId="2098D2B9" w:rsidR="002D265C" w:rsidRPr="00DA65E8" w:rsidRDefault="002D265C"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 xml:space="preserve">c) </w:t>
      </w:r>
      <w:r w:rsidR="007760B1" w:rsidRPr="00DA65E8">
        <w:rPr>
          <w:rFonts w:ascii="Times New Roman" w:eastAsia="Times New Roman" w:hAnsi="Times New Roman" w:cs="Times New Roman"/>
          <w:sz w:val="24"/>
          <w:szCs w:val="24"/>
          <w:lang w:val="nl-BE" w:eastAsia="nl-NL"/>
        </w:rPr>
        <w:t xml:space="preserve">Het controlekantoor moet </w:t>
      </w:r>
      <w:r w:rsidRPr="00DA65E8">
        <w:rPr>
          <w:rFonts w:ascii="Times New Roman" w:eastAsia="Times New Roman" w:hAnsi="Times New Roman" w:cs="Times New Roman"/>
          <w:sz w:val="24"/>
          <w:szCs w:val="24"/>
          <w:lang w:val="nl-BE" w:eastAsia="nl-NL"/>
        </w:rPr>
        <w:t xml:space="preserve">de toegankelijkheid </w:t>
      </w:r>
      <w:r w:rsidR="007760B1" w:rsidRPr="00DA65E8">
        <w:rPr>
          <w:rFonts w:ascii="Times New Roman" w:eastAsia="Times New Roman" w:hAnsi="Times New Roman" w:cs="Times New Roman"/>
          <w:sz w:val="24"/>
          <w:szCs w:val="24"/>
          <w:lang w:val="nl-BE" w:eastAsia="nl-NL"/>
        </w:rPr>
        <w:t>van het bedrijfsterrein controleren evenals</w:t>
      </w:r>
      <w:r w:rsidRPr="00DA65E8">
        <w:rPr>
          <w:rFonts w:ascii="Times New Roman" w:eastAsia="Times New Roman" w:hAnsi="Times New Roman" w:cs="Times New Roman"/>
          <w:sz w:val="24"/>
          <w:szCs w:val="24"/>
          <w:lang w:val="nl-BE" w:eastAsia="nl-NL"/>
        </w:rPr>
        <w:t xml:space="preserve"> de beschikbaarheid van de informatie </w:t>
      </w:r>
      <w:r w:rsidR="007760B1" w:rsidRPr="00DA65E8">
        <w:rPr>
          <w:rFonts w:ascii="Times New Roman" w:eastAsia="Times New Roman" w:hAnsi="Times New Roman" w:cs="Times New Roman"/>
          <w:sz w:val="24"/>
          <w:szCs w:val="24"/>
          <w:lang w:val="nl-BE" w:eastAsia="nl-NL"/>
        </w:rPr>
        <w:t xml:space="preserve">die nodig is </w:t>
      </w:r>
      <w:r w:rsidRPr="00DA65E8">
        <w:rPr>
          <w:rFonts w:ascii="Times New Roman" w:eastAsia="Times New Roman" w:hAnsi="Times New Roman" w:cs="Times New Roman"/>
          <w:sz w:val="24"/>
          <w:szCs w:val="24"/>
          <w:lang w:val="nl-BE" w:eastAsia="nl-NL"/>
        </w:rPr>
        <w:t xml:space="preserve">voor de risicoanalyse </w:t>
      </w:r>
      <w:r w:rsidR="00520AFE" w:rsidRPr="00DA65E8">
        <w:rPr>
          <w:rFonts w:ascii="Times New Roman" w:eastAsia="Times New Roman" w:hAnsi="Times New Roman" w:cs="Times New Roman"/>
          <w:sz w:val="24"/>
          <w:szCs w:val="24"/>
          <w:lang w:val="nl-BE" w:eastAsia="nl-NL"/>
        </w:rPr>
        <w:t xml:space="preserve">die </w:t>
      </w:r>
      <w:r w:rsidR="007760B1" w:rsidRPr="00DA65E8">
        <w:rPr>
          <w:rFonts w:ascii="Times New Roman" w:eastAsia="Times New Roman" w:hAnsi="Times New Roman" w:cs="Times New Roman"/>
          <w:sz w:val="24"/>
          <w:szCs w:val="24"/>
          <w:lang w:val="nl-BE" w:eastAsia="nl-NL"/>
        </w:rPr>
        <w:t xml:space="preserve">door de aangever </w:t>
      </w:r>
      <w:r w:rsidR="00520AFE" w:rsidRPr="00DA65E8">
        <w:rPr>
          <w:rFonts w:ascii="Times New Roman" w:eastAsia="Times New Roman" w:hAnsi="Times New Roman" w:cs="Times New Roman"/>
          <w:sz w:val="24"/>
          <w:szCs w:val="24"/>
          <w:lang w:val="nl-BE" w:eastAsia="nl-NL"/>
        </w:rPr>
        <w:t xml:space="preserve">moet worden </w:t>
      </w:r>
      <w:r w:rsidR="007760B1" w:rsidRPr="00DA65E8">
        <w:rPr>
          <w:rFonts w:ascii="Times New Roman" w:eastAsia="Times New Roman" w:hAnsi="Times New Roman" w:cs="Times New Roman"/>
          <w:sz w:val="24"/>
          <w:szCs w:val="24"/>
          <w:lang w:val="nl-BE" w:eastAsia="nl-NL"/>
        </w:rPr>
        <w:t>overgelegd</w:t>
      </w:r>
      <w:r w:rsidR="00520AFE" w:rsidRPr="00DA65E8">
        <w:rPr>
          <w:rFonts w:ascii="Times New Roman" w:eastAsia="Times New Roman" w:hAnsi="Times New Roman" w:cs="Times New Roman"/>
          <w:sz w:val="24"/>
          <w:szCs w:val="24"/>
          <w:lang w:val="nl-BE" w:eastAsia="nl-NL"/>
        </w:rPr>
        <w:t xml:space="preserve"> (de </w:t>
      </w:r>
      <w:r w:rsidR="00DF51EF" w:rsidRPr="00DA65E8">
        <w:rPr>
          <w:rFonts w:ascii="Times New Roman" w:eastAsia="Times New Roman" w:hAnsi="Times New Roman" w:cs="Times New Roman"/>
          <w:sz w:val="24"/>
          <w:szCs w:val="24"/>
          <w:lang w:val="nl-BE" w:eastAsia="nl-NL"/>
        </w:rPr>
        <w:t>administratie</w:t>
      </w:r>
      <w:r w:rsidR="00520AFE" w:rsidRPr="00DA65E8">
        <w:rPr>
          <w:rFonts w:ascii="Times New Roman" w:eastAsia="Times New Roman" w:hAnsi="Times New Roman" w:cs="Times New Roman"/>
          <w:sz w:val="24"/>
          <w:szCs w:val="24"/>
          <w:lang w:val="nl-BE" w:eastAsia="nl-NL"/>
        </w:rPr>
        <w:t xml:space="preserve">, de aanwezigheid van een vertegenwoordiger van </w:t>
      </w:r>
      <w:r w:rsidR="007760B1" w:rsidRPr="00DA65E8">
        <w:rPr>
          <w:rFonts w:ascii="Times New Roman" w:eastAsia="Times New Roman" w:hAnsi="Times New Roman" w:cs="Times New Roman"/>
          <w:sz w:val="24"/>
          <w:szCs w:val="24"/>
          <w:lang w:val="nl-BE" w:eastAsia="nl-NL"/>
        </w:rPr>
        <w:t>het bedrijf</w:t>
      </w:r>
      <w:r w:rsidR="00520AFE" w:rsidRPr="00DA65E8">
        <w:rPr>
          <w:rFonts w:ascii="Times New Roman" w:eastAsia="Times New Roman" w:hAnsi="Times New Roman" w:cs="Times New Roman"/>
          <w:sz w:val="24"/>
          <w:szCs w:val="24"/>
          <w:lang w:val="nl-BE" w:eastAsia="nl-NL"/>
        </w:rPr>
        <w:t>, enz.).</w:t>
      </w:r>
      <w:r w:rsidR="00C82F6B" w:rsidRPr="00DA65E8">
        <w:rPr>
          <w:rFonts w:ascii="Times New Roman" w:eastAsia="Times New Roman" w:hAnsi="Times New Roman" w:cs="Times New Roman"/>
          <w:sz w:val="24"/>
          <w:szCs w:val="24"/>
          <w:lang w:val="nl-BE" w:eastAsia="nl-NL"/>
        </w:rPr>
        <w:t xml:space="preserve"> </w:t>
      </w:r>
    </w:p>
    <w:p w14:paraId="05613D60" w14:textId="77777777" w:rsidR="00520AFE" w:rsidRPr="00DA65E8" w:rsidRDefault="00520AFE" w:rsidP="0036049A">
      <w:pPr>
        <w:spacing w:after="0" w:line="240" w:lineRule="auto"/>
        <w:jc w:val="both"/>
        <w:rPr>
          <w:rFonts w:ascii="Times New Roman" w:eastAsia="Times New Roman" w:hAnsi="Times New Roman" w:cs="Times New Roman"/>
          <w:sz w:val="24"/>
          <w:szCs w:val="24"/>
          <w:lang w:val="nl-BE" w:eastAsia="nl-NL"/>
        </w:rPr>
      </w:pPr>
    </w:p>
    <w:p w14:paraId="05613D61" w14:textId="15BBB589" w:rsidR="00822519" w:rsidRPr="00DA65E8" w:rsidRDefault="00520AFE"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 xml:space="preserve">d) </w:t>
      </w:r>
      <w:r w:rsidR="006D7045" w:rsidRPr="00DA65E8">
        <w:rPr>
          <w:rFonts w:ascii="Times New Roman" w:eastAsia="Times New Roman" w:hAnsi="Times New Roman" w:cs="Times New Roman"/>
          <w:sz w:val="24"/>
          <w:szCs w:val="24"/>
          <w:lang w:val="nl-BE" w:eastAsia="nl-NL"/>
        </w:rPr>
        <w:t xml:space="preserve">In het geval van goederen waarop verboden en beperkingen van toepassing zijn kunnen, afhankelijk van de resultaten van de voorafgaande bedrijfscontrole, de voorwaarden voor een vrijstelling van kennisgeving worden geïntegreerd in de vergunning. </w:t>
      </w:r>
    </w:p>
    <w:p w14:paraId="05613D62" w14:textId="33D1C3DB" w:rsidR="002D265C" w:rsidRPr="00DA65E8" w:rsidRDefault="00C518AE"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 xml:space="preserve">Er moet </w:t>
      </w:r>
      <w:r w:rsidR="00822519" w:rsidRPr="00DA65E8">
        <w:rPr>
          <w:rFonts w:ascii="Times New Roman" w:eastAsia="Times New Roman" w:hAnsi="Times New Roman" w:cs="Times New Roman"/>
          <w:sz w:val="24"/>
          <w:szCs w:val="24"/>
          <w:lang w:val="nl-BE" w:eastAsia="nl-NL"/>
        </w:rPr>
        <w:t>e</w:t>
      </w:r>
      <w:r w:rsidRPr="00DA65E8">
        <w:rPr>
          <w:rFonts w:ascii="Times New Roman" w:eastAsia="Times New Roman" w:hAnsi="Times New Roman" w:cs="Times New Roman"/>
          <w:sz w:val="24"/>
          <w:szCs w:val="24"/>
          <w:lang w:val="nl-BE" w:eastAsia="nl-NL"/>
        </w:rPr>
        <w:t xml:space="preserve">en nauwlettend toezicht op </w:t>
      </w:r>
      <w:r w:rsidR="006D7045" w:rsidRPr="00DA65E8">
        <w:rPr>
          <w:rFonts w:ascii="Times New Roman" w:eastAsia="Times New Roman" w:hAnsi="Times New Roman" w:cs="Times New Roman"/>
          <w:sz w:val="24"/>
          <w:szCs w:val="24"/>
          <w:lang w:val="nl-BE" w:eastAsia="nl-NL"/>
        </w:rPr>
        <w:t>het bedrijf</w:t>
      </w:r>
      <w:r w:rsidRPr="00DA65E8">
        <w:rPr>
          <w:rFonts w:ascii="Times New Roman" w:eastAsia="Times New Roman" w:hAnsi="Times New Roman" w:cs="Times New Roman"/>
          <w:sz w:val="24"/>
          <w:szCs w:val="24"/>
          <w:lang w:val="nl-BE" w:eastAsia="nl-NL"/>
        </w:rPr>
        <w:t xml:space="preserve"> worden </w:t>
      </w:r>
      <w:r w:rsidR="00822519" w:rsidRPr="00DA65E8">
        <w:rPr>
          <w:rFonts w:ascii="Times New Roman" w:eastAsia="Times New Roman" w:hAnsi="Times New Roman" w:cs="Times New Roman"/>
          <w:sz w:val="24"/>
          <w:szCs w:val="24"/>
          <w:lang w:val="nl-BE" w:eastAsia="nl-NL"/>
        </w:rPr>
        <w:t>uitgevoerd.</w:t>
      </w:r>
    </w:p>
    <w:p w14:paraId="05613D63" w14:textId="77777777" w:rsidR="002D265C" w:rsidRPr="00DA65E8" w:rsidRDefault="002D265C" w:rsidP="0036049A">
      <w:pPr>
        <w:spacing w:after="0" w:line="240" w:lineRule="auto"/>
        <w:jc w:val="both"/>
        <w:rPr>
          <w:rFonts w:ascii="Times New Roman" w:eastAsia="Times New Roman" w:hAnsi="Times New Roman" w:cs="Times New Roman"/>
          <w:sz w:val="24"/>
          <w:szCs w:val="24"/>
          <w:lang w:val="nl-BE" w:eastAsia="nl-NL"/>
        </w:rPr>
      </w:pPr>
    </w:p>
    <w:p w14:paraId="05613D64" w14:textId="6638775D" w:rsidR="008A1896" w:rsidRPr="00DA65E8" w:rsidRDefault="00D92492" w:rsidP="0036049A">
      <w:pPr>
        <w:spacing w:after="0" w:line="240" w:lineRule="auto"/>
        <w:jc w:val="both"/>
        <w:rPr>
          <w:rFonts w:ascii="Times New Roman" w:hAnsi="Times New Roman" w:cs="Times New Roman"/>
          <w:sz w:val="24"/>
          <w:szCs w:val="24"/>
        </w:rPr>
      </w:pPr>
      <w:r w:rsidRPr="00DA65E8">
        <w:rPr>
          <w:rFonts w:ascii="Times New Roman" w:eastAsia="Times New Roman" w:hAnsi="Times New Roman" w:cs="Times New Roman"/>
          <w:sz w:val="24"/>
          <w:szCs w:val="24"/>
          <w:lang w:val="nl-BE" w:eastAsia="nl-NL"/>
        </w:rPr>
        <w:t xml:space="preserve">e) </w:t>
      </w:r>
      <w:r w:rsidR="003701FA" w:rsidRPr="00DA65E8">
        <w:rPr>
          <w:rFonts w:ascii="Times New Roman" w:eastAsia="Times New Roman" w:hAnsi="Times New Roman" w:cs="Times New Roman"/>
          <w:sz w:val="24"/>
          <w:szCs w:val="24"/>
          <w:lang w:val="nl-BE" w:eastAsia="nl-NL"/>
        </w:rPr>
        <w:t>I</w:t>
      </w:r>
      <w:r w:rsidRPr="00DA65E8">
        <w:rPr>
          <w:rFonts w:ascii="Times New Roman" w:eastAsia="Times New Roman" w:hAnsi="Times New Roman" w:cs="Times New Roman"/>
          <w:sz w:val="24"/>
          <w:szCs w:val="24"/>
          <w:lang w:val="nl-BE" w:eastAsia="nl-NL"/>
        </w:rPr>
        <w:t xml:space="preserve">n alle gevallen moet de aangever in </w:t>
      </w:r>
      <w:r w:rsidR="006D7045" w:rsidRPr="00DA65E8">
        <w:rPr>
          <w:rFonts w:ascii="Times New Roman" w:eastAsia="Times New Roman" w:hAnsi="Times New Roman" w:cs="Times New Roman"/>
          <w:sz w:val="24"/>
          <w:szCs w:val="24"/>
          <w:lang w:val="nl-BE" w:eastAsia="nl-NL"/>
        </w:rPr>
        <w:t xml:space="preserve">staat zijn kennis te geven van de aanbrenging </w:t>
      </w:r>
      <w:r w:rsidRPr="00DA65E8">
        <w:rPr>
          <w:rFonts w:ascii="Times New Roman" w:eastAsia="Times New Roman" w:hAnsi="Times New Roman" w:cs="Times New Roman"/>
          <w:sz w:val="24"/>
          <w:szCs w:val="24"/>
          <w:lang w:val="nl-BE" w:eastAsia="nl-NL"/>
        </w:rPr>
        <w:t>van de goederen bij de douane</w:t>
      </w:r>
      <w:r w:rsidR="00822519" w:rsidRPr="00DA65E8">
        <w:rPr>
          <w:rFonts w:ascii="Times New Roman" w:eastAsia="Times New Roman" w:hAnsi="Times New Roman" w:cs="Times New Roman"/>
          <w:sz w:val="24"/>
          <w:szCs w:val="24"/>
          <w:lang w:val="nl-BE" w:eastAsia="nl-NL"/>
        </w:rPr>
        <w:t xml:space="preserve"> </w:t>
      </w:r>
      <w:r w:rsidRPr="00DA65E8">
        <w:rPr>
          <w:rFonts w:ascii="Times New Roman" w:eastAsia="Times New Roman" w:hAnsi="Times New Roman" w:cs="Times New Roman"/>
          <w:sz w:val="24"/>
          <w:szCs w:val="24"/>
          <w:lang w:val="nl-BE" w:eastAsia="nl-NL"/>
        </w:rPr>
        <w:t>wanneer de douaneautoriteit</w:t>
      </w:r>
      <w:r w:rsidR="006D7045" w:rsidRPr="00DA65E8">
        <w:rPr>
          <w:rFonts w:ascii="Times New Roman" w:eastAsia="Times New Roman" w:hAnsi="Times New Roman" w:cs="Times New Roman"/>
          <w:sz w:val="24"/>
          <w:szCs w:val="24"/>
          <w:lang w:val="nl-BE" w:eastAsia="nl-NL"/>
        </w:rPr>
        <w:t xml:space="preserve"> dit vereist</w:t>
      </w:r>
      <w:r w:rsidRPr="00DA65E8">
        <w:rPr>
          <w:rFonts w:ascii="Times New Roman" w:eastAsia="Times New Roman" w:hAnsi="Times New Roman" w:cs="Times New Roman"/>
          <w:sz w:val="24"/>
          <w:szCs w:val="24"/>
          <w:lang w:val="nl-BE" w:eastAsia="nl-NL"/>
        </w:rPr>
        <w:t>. Verzoeken</w:t>
      </w:r>
      <w:r w:rsidR="001E6CCB" w:rsidRPr="00DA65E8">
        <w:rPr>
          <w:rFonts w:ascii="Times New Roman" w:eastAsia="Times New Roman" w:hAnsi="Times New Roman" w:cs="Times New Roman"/>
          <w:sz w:val="24"/>
          <w:szCs w:val="24"/>
          <w:lang w:val="nl-BE" w:eastAsia="nl-NL"/>
        </w:rPr>
        <w:t xml:space="preserve"> om </w:t>
      </w:r>
      <w:r w:rsidR="006D7045" w:rsidRPr="00DA65E8">
        <w:rPr>
          <w:rFonts w:ascii="Times New Roman" w:eastAsia="Times New Roman" w:hAnsi="Times New Roman" w:cs="Times New Roman"/>
          <w:sz w:val="24"/>
          <w:szCs w:val="24"/>
          <w:lang w:val="nl-BE" w:eastAsia="nl-NL"/>
        </w:rPr>
        <w:t xml:space="preserve">aanbrenging van de </w:t>
      </w:r>
      <w:r w:rsidR="001E6CCB" w:rsidRPr="00DA65E8">
        <w:rPr>
          <w:rFonts w:ascii="Times New Roman" w:eastAsia="Times New Roman" w:hAnsi="Times New Roman" w:cs="Times New Roman"/>
          <w:sz w:val="24"/>
          <w:szCs w:val="24"/>
          <w:lang w:val="nl-BE" w:eastAsia="nl-NL"/>
        </w:rPr>
        <w:t xml:space="preserve">goederen </w:t>
      </w:r>
      <w:r w:rsidR="006D7045" w:rsidRPr="00DA65E8">
        <w:rPr>
          <w:rFonts w:ascii="Times New Roman" w:eastAsia="Times New Roman" w:hAnsi="Times New Roman" w:cs="Times New Roman"/>
          <w:sz w:val="24"/>
          <w:szCs w:val="24"/>
          <w:lang w:val="nl-BE" w:eastAsia="nl-NL"/>
        </w:rPr>
        <w:t>kunnen worden voorzien in</w:t>
      </w:r>
      <w:r w:rsidR="001E6CCB" w:rsidRPr="00DA65E8">
        <w:rPr>
          <w:rFonts w:ascii="Times New Roman" w:eastAsia="Times New Roman" w:hAnsi="Times New Roman" w:cs="Times New Roman"/>
          <w:sz w:val="24"/>
          <w:szCs w:val="24"/>
          <w:lang w:val="nl-BE" w:eastAsia="nl-NL"/>
        </w:rPr>
        <w:t xml:space="preserve"> omstandigheden waar</w:t>
      </w:r>
      <w:r w:rsidR="006D7045" w:rsidRPr="00DA65E8">
        <w:rPr>
          <w:rFonts w:ascii="Times New Roman" w:eastAsia="Times New Roman" w:hAnsi="Times New Roman" w:cs="Times New Roman"/>
          <w:sz w:val="24"/>
          <w:szCs w:val="24"/>
          <w:lang w:val="nl-BE" w:eastAsia="nl-NL"/>
        </w:rPr>
        <w:t>in</w:t>
      </w:r>
      <w:r w:rsidR="001E6CCB" w:rsidRPr="00DA65E8">
        <w:rPr>
          <w:rFonts w:ascii="Times New Roman" w:eastAsia="Times New Roman" w:hAnsi="Times New Roman" w:cs="Times New Roman"/>
          <w:sz w:val="24"/>
          <w:szCs w:val="24"/>
          <w:lang w:val="nl-BE" w:eastAsia="nl-NL"/>
        </w:rPr>
        <w:t xml:space="preserve"> de risico’s </w:t>
      </w:r>
      <w:r w:rsidR="006D7045" w:rsidRPr="00DA65E8">
        <w:rPr>
          <w:rFonts w:ascii="Times New Roman" w:eastAsia="Times New Roman" w:hAnsi="Times New Roman" w:cs="Times New Roman"/>
          <w:sz w:val="24"/>
          <w:szCs w:val="24"/>
          <w:lang w:val="nl-BE" w:eastAsia="nl-NL"/>
        </w:rPr>
        <w:t>verander</w:t>
      </w:r>
      <w:r w:rsidR="001E6CCB" w:rsidRPr="00DA65E8">
        <w:rPr>
          <w:rFonts w:ascii="Times New Roman" w:eastAsia="Times New Roman" w:hAnsi="Times New Roman" w:cs="Times New Roman"/>
          <w:sz w:val="24"/>
          <w:szCs w:val="24"/>
          <w:lang w:val="nl-BE" w:eastAsia="nl-NL"/>
        </w:rPr>
        <w:t>en</w:t>
      </w:r>
      <w:r w:rsidR="00A31C5F" w:rsidRPr="00DA65E8">
        <w:t xml:space="preserve"> </w:t>
      </w:r>
      <w:r w:rsidR="00A31C5F" w:rsidRPr="00DA65E8">
        <w:rPr>
          <w:rFonts w:ascii="Times New Roman" w:hAnsi="Times New Roman" w:cs="Times New Roman"/>
          <w:i/>
          <w:sz w:val="24"/>
          <w:szCs w:val="24"/>
        </w:rPr>
        <w:t>(</w:t>
      </w:r>
      <w:r w:rsidR="006D7045" w:rsidRPr="00DA65E8">
        <w:rPr>
          <w:rFonts w:ascii="Times New Roman" w:hAnsi="Times New Roman" w:cs="Times New Roman"/>
          <w:i/>
          <w:sz w:val="24"/>
          <w:szCs w:val="24"/>
        </w:rPr>
        <w:t>Richtsnoeren Vereenvoudigingen</w:t>
      </w:r>
      <w:r w:rsidR="00BF41B6" w:rsidRPr="00DA65E8">
        <w:rPr>
          <w:rFonts w:ascii="Times New Roman" w:hAnsi="Times New Roman" w:cs="Times New Roman"/>
          <w:i/>
          <w:sz w:val="24"/>
          <w:szCs w:val="24"/>
        </w:rPr>
        <w:t xml:space="preserve"> </w:t>
      </w:r>
      <w:r w:rsidR="00A31C5F" w:rsidRPr="00DA65E8">
        <w:rPr>
          <w:rFonts w:ascii="Times New Roman" w:hAnsi="Times New Roman" w:cs="Times New Roman"/>
          <w:i/>
          <w:sz w:val="24"/>
          <w:szCs w:val="24"/>
        </w:rPr>
        <w:t>2.3.1.b)</w:t>
      </w:r>
      <w:r w:rsidR="00994539" w:rsidRPr="00DA65E8">
        <w:rPr>
          <w:rFonts w:ascii="Times New Roman" w:hAnsi="Times New Roman" w:cs="Times New Roman"/>
          <w:sz w:val="24"/>
          <w:szCs w:val="24"/>
        </w:rPr>
        <w:t>.</w:t>
      </w:r>
    </w:p>
    <w:p w14:paraId="05613D65" w14:textId="77777777" w:rsidR="00A31C5F" w:rsidRDefault="00A31C5F" w:rsidP="0036049A">
      <w:pPr>
        <w:spacing w:after="0" w:line="240" w:lineRule="auto"/>
        <w:jc w:val="both"/>
        <w:rPr>
          <w:rFonts w:ascii="Times New Roman" w:hAnsi="Times New Roman" w:cs="Times New Roman"/>
          <w:sz w:val="24"/>
          <w:szCs w:val="24"/>
        </w:rPr>
      </w:pPr>
    </w:p>
    <w:p w14:paraId="0511F398" w14:textId="19A0BECC" w:rsidR="009E0D03" w:rsidRDefault="00AE7299" w:rsidP="003604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 </w:t>
      </w:r>
      <w:r w:rsidR="009E0D03">
        <w:rPr>
          <w:rFonts w:ascii="Times New Roman" w:hAnsi="Times New Roman" w:cs="Times New Roman"/>
          <w:sz w:val="24"/>
          <w:szCs w:val="24"/>
        </w:rPr>
        <w:t>In</w:t>
      </w:r>
      <w:r w:rsidR="00E45E5F">
        <w:rPr>
          <w:rFonts w:ascii="Times New Roman" w:hAnsi="Times New Roman" w:cs="Times New Roman"/>
          <w:sz w:val="24"/>
          <w:szCs w:val="24"/>
        </w:rPr>
        <w:t xml:space="preserve"> de vergunning EIDR</w:t>
      </w:r>
      <w:r w:rsidR="009E0D03">
        <w:rPr>
          <w:rFonts w:ascii="Times New Roman" w:hAnsi="Times New Roman" w:cs="Times New Roman"/>
          <w:sz w:val="24"/>
          <w:szCs w:val="24"/>
        </w:rPr>
        <w:t xml:space="preserve"> van een douanevertegenwoordiger worden de firma’s vermeld waarvoor bij de douaneaangifte ontheffing van de verplichting van het aanbrengen van de goederen wordt verleend.</w:t>
      </w:r>
    </w:p>
    <w:p w14:paraId="087AB038" w14:textId="4560476B" w:rsidR="00AE7299" w:rsidRDefault="00AE7299" w:rsidP="0036049A">
      <w:pPr>
        <w:spacing w:after="0" w:line="240" w:lineRule="auto"/>
        <w:jc w:val="both"/>
        <w:rPr>
          <w:rFonts w:ascii="Times New Roman" w:hAnsi="Times New Roman" w:cs="Times New Roman"/>
          <w:sz w:val="24"/>
          <w:szCs w:val="24"/>
        </w:rPr>
      </w:pPr>
    </w:p>
    <w:p w14:paraId="719685BD" w14:textId="6DD63B61" w:rsidR="006B7F36" w:rsidRPr="00DA65E8" w:rsidRDefault="006B7F36" w:rsidP="006B7F36">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 xml:space="preserve">19. Naast de hiervoor genoemde voorwaarden </w:t>
      </w:r>
      <w:r w:rsidR="006D7045" w:rsidRPr="00DA65E8">
        <w:rPr>
          <w:rFonts w:ascii="Times New Roman" w:eastAsia="Times New Roman" w:hAnsi="Times New Roman" w:cs="Times New Roman"/>
          <w:sz w:val="24"/>
          <w:szCs w:val="24"/>
          <w:lang w:val="nl-BE" w:eastAsia="nl-NL"/>
        </w:rPr>
        <w:t>moet</w:t>
      </w:r>
      <w:r w:rsidRPr="00DA65E8">
        <w:rPr>
          <w:rFonts w:ascii="Times New Roman" w:eastAsia="Times New Roman" w:hAnsi="Times New Roman" w:cs="Times New Roman"/>
          <w:sz w:val="24"/>
          <w:szCs w:val="24"/>
          <w:lang w:val="nl-BE" w:eastAsia="nl-NL"/>
        </w:rPr>
        <w:t xml:space="preserve"> eveneens </w:t>
      </w:r>
      <w:r w:rsidR="003A0CEF" w:rsidRPr="00DA65E8">
        <w:rPr>
          <w:rFonts w:ascii="Times New Roman" w:eastAsia="Times New Roman" w:hAnsi="Times New Roman" w:cs="Times New Roman"/>
          <w:sz w:val="24"/>
          <w:szCs w:val="24"/>
          <w:lang w:val="nl-BE" w:eastAsia="nl-NL"/>
        </w:rPr>
        <w:t>worden onderzocht of er aansluiting is tussen de kennisgeving van aanbrenging en de aanvullende aangifte; in het geval van ontheffing van de verplichting om goederen aan te brengen moet het bedrijf kunnen aantonen dat de gegevens die zijn ingevoerd vóór de vrijgave van de goederen nauwkeuring waren en vervolgens zijn opgenomen in de aanvullende aangifte</w:t>
      </w:r>
      <w:r w:rsidRPr="00DA65E8">
        <w:rPr>
          <w:rFonts w:ascii="Times New Roman" w:eastAsia="Times New Roman" w:hAnsi="Times New Roman" w:cs="Times New Roman"/>
          <w:sz w:val="24"/>
          <w:szCs w:val="24"/>
          <w:lang w:val="nl-BE" w:eastAsia="nl-NL"/>
        </w:rPr>
        <w:t>.</w:t>
      </w:r>
    </w:p>
    <w:p w14:paraId="05523CDA" w14:textId="77777777" w:rsidR="006B7F36" w:rsidRPr="00DA65E8" w:rsidRDefault="006B7F36" w:rsidP="0036049A">
      <w:pPr>
        <w:spacing w:after="0" w:line="240" w:lineRule="auto"/>
        <w:jc w:val="both"/>
        <w:rPr>
          <w:rFonts w:ascii="Times New Roman" w:hAnsi="Times New Roman" w:cs="Times New Roman"/>
          <w:sz w:val="24"/>
          <w:szCs w:val="24"/>
        </w:rPr>
      </w:pPr>
    </w:p>
    <w:p w14:paraId="38B85D10" w14:textId="378A052B" w:rsidR="004E4ABF" w:rsidRPr="00ED5BB7" w:rsidRDefault="004E4ABF" w:rsidP="004E4ABF">
      <w:pPr>
        <w:spacing w:after="0" w:line="240" w:lineRule="auto"/>
        <w:jc w:val="both"/>
        <w:rPr>
          <w:rFonts w:ascii="Times New Roman" w:eastAsia="Times New Roman" w:hAnsi="Times New Roman" w:cs="Times New Roman"/>
          <w:sz w:val="24"/>
          <w:szCs w:val="24"/>
          <w:u w:val="single"/>
          <w:lang w:val="nl-BE" w:eastAsia="nl-NL"/>
        </w:rPr>
      </w:pPr>
      <w:r w:rsidRPr="00ED5BB7">
        <w:rPr>
          <w:rFonts w:ascii="Times New Roman" w:eastAsia="Times New Roman" w:hAnsi="Times New Roman" w:cs="Times New Roman"/>
          <w:sz w:val="24"/>
          <w:szCs w:val="24"/>
          <w:lang w:val="nl-BE" w:eastAsia="nl-NL"/>
        </w:rPr>
        <w:t xml:space="preserve">5.7 </w:t>
      </w:r>
      <w:r w:rsidRPr="00ED5BB7">
        <w:rPr>
          <w:rFonts w:ascii="Times New Roman" w:eastAsia="Times New Roman" w:hAnsi="Times New Roman" w:cs="Times New Roman"/>
          <w:sz w:val="24"/>
          <w:szCs w:val="24"/>
          <w:u w:val="single"/>
          <w:lang w:val="nl-BE" w:eastAsia="nl-NL"/>
        </w:rPr>
        <w:t>Verslag</w:t>
      </w:r>
    </w:p>
    <w:p w14:paraId="4519E123" w14:textId="77777777" w:rsidR="004E4ABF" w:rsidRPr="00ED5BB7" w:rsidRDefault="004E4ABF" w:rsidP="0036049A">
      <w:pPr>
        <w:spacing w:after="0" w:line="240" w:lineRule="auto"/>
        <w:jc w:val="both"/>
        <w:rPr>
          <w:rFonts w:ascii="Times New Roman" w:hAnsi="Times New Roman" w:cs="Times New Roman"/>
          <w:sz w:val="24"/>
          <w:szCs w:val="24"/>
        </w:rPr>
      </w:pPr>
    </w:p>
    <w:p w14:paraId="44F50D79" w14:textId="2A46B175" w:rsidR="004E4ABF" w:rsidRPr="00DA65E8" w:rsidRDefault="004E4ABF" w:rsidP="0036049A">
      <w:pPr>
        <w:spacing w:after="0" w:line="240" w:lineRule="auto"/>
        <w:jc w:val="both"/>
        <w:rPr>
          <w:rFonts w:ascii="Times New Roman" w:hAnsi="Times New Roman" w:cs="Times New Roman"/>
          <w:sz w:val="24"/>
          <w:szCs w:val="24"/>
        </w:rPr>
      </w:pPr>
      <w:r w:rsidRPr="00ED5BB7">
        <w:rPr>
          <w:rFonts w:ascii="Times New Roman" w:hAnsi="Times New Roman" w:cs="Times New Roman"/>
          <w:sz w:val="24"/>
          <w:szCs w:val="24"/>
        </w:rPr>
        <w:t xml:space="preserve">20. </w:t>
      </w:r>
      <w:r w:rsidR="00DC2009" w:rsidRPr="00DA65E8">
        <w:rPr>
          <w:rFonts w:ascii="Times New Roman" w:hAnsi="Times New Roman" w:cs="Times New Roman"/>
          <w:sz w:val="24"/>
          <w:szCs w:val="24"/>
        </w:rPr>
        <w:t>Het verslag van de voorafgaande bedrijfscontrole is vergelijkbaar met dat van de AEO</w:t>
      </w:r>
      <w:r w:rsidR="0027408B" w:rsidRPr="00DA65E8">
        <w:rPr>
          <w:rFonts w:ascii="Times New Roman" w:hAnsi="Times New Roman" w:cs="Times New Roman"/>
          <w:sz w:val="24"/>
          <w:szCs w:val="24"/>
        </w:rPr>
        <w:t xml:space="preserve"> (zie 3.III.7.4 van de AEO </w:t>
      </w:r>
      <w:r w:rsidR="00DC2009" w:rsidRPr="00DA65E8">
        <w:rPr>
          <w:rFonts w:ascii="Times New Roman" w:hAnsi="Times New Roman" w:cs="Times New Roman"/>
          <w:sz w:val="24"/>
          <w:szCs w:val="24"/>
        </w:rPr>
        <w:t>Richtsnoeren</w:t>
      </w:r>
      <w:r w:rsidR="007F709B" w:rsidRPr="00DA65E8">
        <w:rPr>
          <w:rFonts w:ascii="Times New Roman" w:hAnsi="Times New Roman" w:cs="Times New Roman"/>
          <w:sz w:val="24"/>
          <w:szCs w:val="24"/>
        </w:rPr>
        <w:t>)</w:t>
      </w:r>
      <w:r w:rsidRPr="00DA65E8">
        <w:rPr>
          <w:rFonts w:ascii="Times New Roman" w:hAnsi="Times New Roman" w:cs="Times New Roman"/>
          <w:sz w:val="24"/>
          <w:szCs w:val="24"/>
        </w:rPr>
        <w:t>,</w:t>
      </w:r>
      <w:r w:rsidR="00DC2009" w:rsidRPr="00DA65E8">
        <w:rPr>
          <w:rFonts w:ascii="Times New Roman" w:hAnsi="Times New Roman" w:cs="Times New Roman"/>
          <w:sz w:val="24"/>
          <w:szCs w:val="24"/>
        </w:rPr>
        <w:t xml:space="preserve"> en moet onder meer een schriftelijke beoordeling bevatten van de vraag of de aanvrager voldoet aan alle criteria en een duidelijke aanbeveling om de vereenvoudiging al dan niet toe te kennen op basis van de resultaten van de controle-activiteiten.</w:t>
      </w:r>
      <w:r w:rsidRPr="00DA65E8">
        <w:rPr>
          <w:rFonts w:ascii="Times New Roman" w:hAnsi="Times New Roman" w:cs="Times New Roman"/>
          <w:sz w:val="24"/>
          <w:szCs w:val="24"/>
        </w:rPr>
        <w:t xml:space="preserve"> </w:t>
      </w:r>
    </w:p>
    <w:p w14:paraId="40565C1E" w14:textId="77777777" w:rsidR="007F709B" w:rsidRPr="00DA65E8" w:rsidRDefault="007F709B" w:rsidP="0036049A">
      <w:pPr>
        <w:spacing w:after="0" w:line="240" w:lineRule="auto"/>
        <w:jc w:val="both"/>
        <w:rPr>
          <w:rFonts w:ascii="Times New Roman" w:hAnsi="Times New Roman" w:cs="Times New Roman"/>
          <w:sz w:val="24"/>
          <w:szCs w:val="24"/>
        </w:rPr>
      </w:pPr>
    </w:p>
    <w:p w14:paraId="0023DC3A" w14:textId="4F4D7E5A" w:rsidR="00BA543D" w:rsidRPr="00DA65E8" w:rsidRDefault="00BA543D" w:rsidP="0036049A">
      <w:pPr>
        <w:spacing w:after="0" w:line="240" w:lineRule="auto"/>
        <w:jc w:val="both"/>
        <w:rPr>
          <w:rFonts w:ascii="Times New Roman" w:hAnsi="Times New Roman" w:cs="Times New Roman"/>
          <w:sz w:val="24"/>
          <w:szCs w:val="24"/>
        </w:rPr>
      </w:pPr>
      <w:r w:rsidRPr="00DA65E8">
        <w:rPr>
          <w:rFonts w:ascii="Times New Roman" w:hAnsi="Times New Roman" w:cs="Times New Roman"/>
          <w:sz w:val="24"/>
          <w:szCs w:val="24"/>
        </w:rPr>
        <w:t>Alle werkzaamheden die het douanekantoor verricht om een besluit te nemen omtrent de verlening van een dergelijke vergunning, moeten worden gedocumenteerd en hierbij moeten details worden verschaft over de controles die zijn uitgevoerd door het douanekantoor, de resultaten van het bezoek aan de bedrijfsruimten, de procedures die door de marktdeelnemer zijn overlegd, de organisatie van het bedrijf, informatie over de producten in kwestie, enz.</w:t>
      </w:r>
    </w:p>
    <w:p w14:paraId="10E712CB" w14:textId="77777777" w:rsidR="00681E13" w:rsidRPr="00DA65E8" w:rsidRDefault="00681E13" w:rsidP="0036049A">
      <w:pPr>
        <w:spacing w:after="0" w:line="240" w:lineRule="auto"/>
        <w:jc w:val="both"/>
        <w:rPr>
          <w:rFonts w:ascii="Times New Roman" w:hAnsi="Times New Roman" w:cs="Times New Roman"/>
          <w:sz w:val="24"/>
          <w:szCs w:val="24"/>
        </w:rPr>
      </w:pPr>
    </w:p>
    <w:p w14:paraId="4BFB3E2B" w14:textId="5E6EF03E" w:rsidR="00681E13" w:rsidRPr="00DA65E8" w:rsidRDefault="00681E13" w:rsidP="0036049A">
      <w:pPr>
        <w:spacing w:after="0" w:line="240" w:lineRule="auto"/>
        <w:jc w:val="both"/>
        <w:rPr>
          <w:rFonts w:ascii="Times New Roman" w:hAnsi="Times New Roman" w:cs="Times New Roman"/>
          <w:sz w:val="24"/>
          <w:szCs w:val="24"/>
        </w:rPr>
      </w:pPr>
      <w:r w:rsidRPr="00DA65E8">
        <w:rPr>
          <w:rFonts w:ascii="Times New Roman" w:hAnsi="Times New Roman" w:cs="Times New Roman"/>
          <w:sz w:val="24"/>
          <w:szCs w:val="24"/>
        </w:rPr>
        <w:t xml:space="preserve">Wanneer de aanvrager reeds AEOC-houder is </w:t>
      </w:r>
      <w:r w:rsidR="002806B4" w:rsidRPr="00DA65E8">
        <w:rPr>
          <w:rFonts w:ascii="Times New Roman" w:hAnsi="Times New Roman" w:cs="Times New Roman"/>
          <w:sz w:val="24"/>
          <w:szCs w:val="24"/>
        </w:rPr>
        <w:t>moe</w:t>
      </w:r>
      <w:r w:rsidRPr="00DA65E8">
        <w:rPr>
          <w:rFonts w:ascii="Times New Roman" w:hAnsi="Times New Roman" w:cs="Times New Roman"/>
          <w:sz w:val="24"/>
          <w:szCs w:val="24"/>
        </w:rPr>
        <w:t>t</w:t>
      </w:r>
      <w:r w:rsidR="00BA543D" w:rsidRPr="00DA65E8">
        <w:rPr>
          <w:rFonts w:ascii="Times New Roman" w:hAnsi="Times New Roman" w:cs="Times New Roman"/>
          <w:sz w:val="24"/>
          <w:szCs w:val="24"/>
        </w:rPr>
        <w:t>en</w:t>
      </w:r>
      <w:r w:rsidRPr="00DA65E8">
        <w:rPr>
          <w:rFonts w:ascii="Times New Roman" w:hAnsi="Times New Roman" w:cs="Times New Roman"/>
          <w:sz w:val="24"/>
          <w:szCs w:val="24"/>
        </w:rPr>
        <w:t xml:space="preserve"> het </w:t>
      </w:r>
      <w:r w:rsidR="00BA543D" w:rsidRPr="00DA65E8">
        <w:rPr>
          <w:rFonts w:ascii="Times New Roman" w:hAnsi="Times New Roman" w:cs="Times New Roman"/>
          <w:sz w:val="24"/>
          <w:szCs w:val="24"/>
        </w:rPr>
        <w:t xml:space="preserve">definitieve verslag en de auditdocumenten die zijn gebruikt voor de verlening van de AEO-vergunning </w:t>
      </w:r>
      <w:r w:rsidR="002806B4" w:rsidRPr="00DA65E8">
        <w:rPr>
          <w:rFonts w:ascii="Times New Roman" w:hAnsi="Times New Roman" w:cs="Times New Roman"/>
          <w:sz w:val="24"/>
          <w:szCs w:val="24"/>
        </w:rPr>
        <w:t xml:space="preserve">worden gebruikt voor de voorbereiding en de uitvoering van de voorafgaande </w:t>
      </w:r>
      <w:r w:rsidR="00BA543D" w:rsidRPr="00DA65E8">
        <w:rPr>
          <w:rFonts w:ascii="Times New Roman" w:hAnsi="Times New Roman" w:cs="Times New Roman"/>
          <w:sz w:val="24"/>
          <w:szCs w:val="24"/>
        </w:rPr>
        <w:t>bedrijfscontrole</w:t>
      </w:r>
      <w:r w:rsidR="002806B4" w:rsidRPr="00DA65E8">
        <w:rPr>
          <w:rFonts w:ascii="Times New Roman" w:hAnsi="Times New Roman" w:cs="Times New Roman"/>
          <w:sz w:val="24"/>
          <w:szCs w:val="24"/>
        </w:rPr>
        <w:t xml:space="preserve"> voor </w:t>
      </w:r>
      <w:r w:rsidR="00BA543D" w:rsidRPr="00DA65E8">
        <w:rPr>
          <w:rFonts w:ascii="Times New Roman" w:hAnsi="Times New Roman" w:cs="Times New Roman"/>
          <w:sz w:val="24"/>
          <w:szCs w:val="24"/>
        </w:rPr>
        <w:t xml:space="preserve">de </w:t>
      </w:r>
      <w:r w:rsidR="002806B4" w:rsidRPr="00DA65E8">
        <w:rPr>
          <w:rFonts w:ascii="Times New Roman" w:hAnsi="Times New Roman" w:cs="Times New Roman"/>
          <w:sz w:val="24"/>
          <w:szCs w:val="24"/>
        </w:rPr>
        <w:t>vereenvoudigingen</w:t>
      </w:r>
      <w:r w:rsidR="0027408B" w:rsidRPr="00DA65E8">
        <w:rPr>
          <w:rFonts w:ascii="Times New Roman" w:hAnsi="Times New Roman" w:cs="Times New Roman"/>
          <w:sz w:val="24"/>
          <w:szCs w:val="24"/>
        </w:rPr>
        <w:t xml:space="preserve"> (</w:t>
      </w:r>
      <w:r w:rsidR="00BA543D" w:rsidRPr="00DA65E8">
        <w:rPr>
          <w:rFonts w:ascii="Times New Roman" w:hAnsi="Times New Roman" w:cs="Times New Roman"/>
          <w:sz w:val="24"/>
          <w:szCs w:val="24"/>
        </w:rPr>
        <w:t>Richtsnoeren Vereenvoudigingen</w:t>
      </w:r>
      <w:r w:rsidR="0027408B" w:rsidRPr="00DA65E8">
        <w:rPr>
          <w:rFonts w:ascii="Times New Roman" w:hAnsi="Times New Roman" w:cs="Times New Roman"/>
          <w:sz w:val="24"/>
          <w:szCs w:val="24"/>
        </w:rPr>
        <w:t xml:space="preserve"> 2.1.</w:t>
      </w:r>
      <w:r w:rsidR="00B8609B" w:rsidRPr="00DA65E8">
        <w:rPr>
          <w:rFonts w:ascii="Times New Roman" w:hAnsi="Times New Roman" w:cs="Times New Roman"/>
          <w:i/>
          <w:sz w:val="24"/>
          <w:szCs w:val="24"/>
        </w:rPr>
        <w:t>2</w:t>
      </w:r>
      <w:r w:rsidR="0027408B" w:rsidRPr="00DA65E8">
        <w:rPr>
          <w:rFonts w:ascii="Times New Roman" w:hAnsi="Times New Roman" w:cs="Times New Roman"/>
          <w:sz w:val="24"/>
          <w:szCs w:val="24"/>
        </w:rPr>
        <w:t>.b)</w:t>
      </w:r>
      <w:r w:rsidR="002806B4" w:rsidRPr="00DA65E8">
        <w:rPr>
          <w:rFonts w:ascii="Times New Roman" w:hAnsi="Times New Roman" w:cs="Times New Roman"/>
          <w:sz w:val="24"/>
          <w:szCs w:val="24"/>
        </w:rPr>
        <w:t>.</w:t>
      </w:r>
    </w:p>
    <w:p w14:paraId="0F0BEB96" w14:textId="77777777" w:rsidR="002806B4" w:rsidRPr="00DA65E8" w:rsidRDefault="002806B4" w:rsidP="0036049A">
      <w:pPr>
        <w:spacing w:after="0" w:line="240" w:lineRule="auto"/>
        <w:jc w:val="both"/>
        <w:rPr>
          <w:rFonts w:ascii="Times New Roman" w:hAnsi="Times New Roman" w:cs="Times New Roman"/>
          <w:sz w:val="24"/>
          <w:szCs w:val="24"/>
        </w:rPr>
      </w:pPr>
    </w:p>
    <w:p w14:paraId="0F24A3DC" w14:textId="3450309A" w:rsidR="002806B4" w:rsidRPr="00ED5BB7" w:rsidRDefault="002806B4" w:rsidP="002806B4">
      <w:pPr>
        <w:spacing w:after="0" w:line="240" w:lineRule="auto"/>
        <w:jc w:val="both"/>
        <w:rPr>
          <w:rFonts w:ascii="Times New Roman" w:eastAsia="Times New Roman" w:hAnsi="Times New Roman" w:cs="Times New Roman"/>
          <w:sz w:val="24"/>
          <w:szCs w:val="24"/>
          <w:u w:val="single"/>
          <w:lang w:val="nl-BE" w:eastAsia="nl-NL"/>
        </w:rPr>
      </w:pPr>
      <w:r w:rsidRPr="00ED5BB7">
        <w:rPr>
          <w:rFonts w:ascii="Times New Roman" w:eastAsia="Times New Roman" w:hAnsi="Times New Roman" w:cs="Times New Roman"/>
          <w:sz w:val="24"/>
          <w:szCs w:val="24"/>
          <w:lang w:val="nl-BE" w:eastAsia="nl-NL"/>
        </w:rPr>
        <w:t xml:space="preserve">5.8 </w:t>
      </w:r>
      <w:r w:rsidRPr="00ED5BB7">
        <w:rPr>
          <w:rFonts w:ascii="Times New Roman" w:eastAsia="Times New Roman" w:hAnsi="Times New Roman" w:cs="Times New Roman"/>
          <w:sz w:val="24"/>
          <w:szCs w:val="24"/>
          <w:u w:val="single"/>
          <w:lang w:val="nl-BE" w:eastAsia="nl-NL"/>
        </w:rPr>
        <w:t>Controleplan</w:t>
      </w:r>
    </w:p>
    <w:p w14:paraId="1B8ABBB8" w14:textId="77777777" w:rsidR="002806B4" w:rsidRPr="00ED5BB7" w:rsidRDefault="002806B4" w:rsidP="002806B4">
      <w:pPr>
        <w:spacing w:after="0" w:line="240" w:lineRule="auto"/>
        <w:jc w:val="both"/>
        <w:rPr>
          <w:rFonts w:ascii="Times New Roman" w:eastAsia="Times New Roman" w:hAnsi="Times New Roman" w:cs="Times New Roman"/>
          <w:sz w:val="24"/>
          <w:szCs w:val="24"/>
          <w:u w:val="single"/>
          <w:lang w:val="nl-BE" w:eastAsia="nl-NL"/>
        </w:rPr>
      </w:pPr>
    </w:p>
    <w:p w14:paraId="3F0CB298" w14:textId="7D176AC6" w:rsidR="00F43189" w:rsidRPr="007E78A8" w:rsidRDefault="00ED5BB7" w:rsidP="0036049A">
      <w:pPr>
        <w:spacing w:after="0" w:line="240" w:lineRule="auto"/>
        <w:jc w:val="both"/>
        <w:rPr>
          <w:rFonts w:ascii="Times New Roman" w:eastAsia="Times New Roman" w:hAnsi="Times New Roman" w:cs="Times New Roman"/>
          <w:sz w:val="24"/>
          <w:szCs w:val="24"/>
          <w:lang w:val="nl-BE" w:eastAsia="nl-NL"/>
        </w:rPr>
      </w:pPr>
      <w:r w:rsidRPr="00ED5BB7">
        <w:rPr>
          <w:rFonts w:ascii="Times New Roman" w:eastAsia="Times New Roman" w:hAnsi="Times New Roman" w:cs="Times New Roman"/>
          <w:sz w:val="24"/>
          <w:szCs w:val="24"/>
          <w:lang w:val="nl-BE" w:eastAsia="nl-NL"/>
        </w:rPr>
        <w:t xml:space="preserve">21. </w:t>
      </w:r>
      <w:r w:rsidR="00F43189" w:rsidRPr="007E78A8">
        <w:rPr>
          <w:rFonts w:ascii="Times New Roman" w:eastAsia="Times New Roman" w:hAnsi="Times New Roman" w:cs="Times New Roman"/>
          <w:sz w:val="24"/>
          <w:szCs w:val="24"/>
          <w:lang w:val="nl-BE" w:eastAsia="nl-NL"/>
        </w:rPr>
        <w:t>Het controleprogramma is een nieuwe vereiste in aanvulling op de bestaande voorwaarden voor EIDR (artikel 233 (IA). Het programma wordt opgesteld op basis van de risicobeoordeling, die de eerste keer wordt uitgevoerd tijdens de voorafgaande bedrijfscontrole, en wordt door de douane toegepast bij het toezicht op de vergunning wanneer deze eenmaal is verleend. Daarom kan het programma worden beschouwd als een praktisch aspect van de fase van vergunningverlening en dient het alleen te worden opgesteld voor de herbeoordeelde vergunningen.</w:t>
      </w:r>
    </w:p>
    <w:p w14:paraId="4C935EE7" w14:textId="77777777" w:rsidR="00F43189" w:rsidRPr="007E78A8" w:rsidRDefault="00F43189" w:rsidP="0036049A">
      <w:pPr>
        <w:spacing w:after="0" w:line="240" w:lineRule="auto"/>
        <w:jc w:val="both"/>
        <w:rPr>
          <w:rFonts w:ascii="Times New Roman" w:eastAsia="Times New Roman" w:hAnsi="Times New Roman" w:cs="Times New Roman"/>
          <w:sz w:val="24"/>
          <w:szCs w:val="24"/>
          <w:lang w:val="nl-BE" w:eastAsia="nl-NL"/>
        </w:rPr>
      </w:pPr>
    </w:p>
    <w:p w14:paraId="17005509" w14:textId="2D686662" w:rsidR="00F43189" w:rsidRPr="007E78A8" w:rsidRDefault="00F43189" w:rsidP="0036049A">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t xml:space="preserve">Het is echter noodzakelijk dat de douaneautoriteiten de marktdeelnemer tijdens de overgangsperiode doeltreffend kunnen controleren op basis van de niet-herbeoordeelde vergunningen en met dat doel voor ogen moeten de nodige regelingen worden getroffen. </w:t>
      </w:r>
      <w:r w:rsidRPr="007E78A8">
        <w:rPr>
          <w:rFonts w:ascii="Times New Roman" w:eastAsia="Times New Roman" w:hAnsi="Times New Roman" w:cs="Times New Roman"/>
          <w:i/>
          <w:sz w:val="24"/>
          <w:szCs w:val="24"/>
          <w:lang w:val="nl-BE" w:eastAsia="nl-NL"/>
        </w:rPr>
        <w:t>(Richtsnoeren Vereenvoudigingen 3.3.2.e)</w:t>
      </w:r>
    </w:p>
    <w:p w14:paraId="18996A7F" w14:textId="77777777" w:rsidR="00C9534B" w:rsidRPr="00ED5BB7" w:rsidRDefault="00C9534B" w:rsidP="0036049A">
      <w:pPr>
        <w:spacing w:after="0" w:line="240" w:lineRule="auto"/>
        <w:jc w:val="both"/>
        <w:rPr>
          <w:rFonts w:ascii="Times New Roman" w:eastAsia="Times New Roman" w:hAnsi="Times New Roman" w:cs="Times New Roman"/>
          <w:sz w:val="24"/>
          <w:szCs w:val="24"/>
          <w:lang w:val="nl-BE" w:eastAsia="nl-NL"/>
        </w:rPr>
      </w:pPr>
    </w:p>
    <w:p w14:paraId="37EB3367" w14:textId="36172F66" w:rsidR="00F43189" w:rsidRPr="007E78A8" w:rsidRDefault="00192E15" w:rsidP="0036049A">
      <w:pPr>
        <w:spacing w:after="0" w:line="240" w:lineRule="auto"/>
        <w:jc w:val="both"/>
        <w:rPr>
          <w:rFonts w:ascii="Times New Roman" w:eastAsia="Times New Roman" w:hAnsi="Times New Roman" w:cs="Times New Roman"/>
          <w:sz w:val="24"/>
          <w:szCs w:val="24"/>
          <w:lang w:val="nl-BE" w:eastAsia="nl-NL"/>
        </w:rPr>
      </w:pPr>
      <w:r w:rsidRPr="00ED5BB7">
        <w:rPr>
          <w:rFonts w:ascii="Times New Roman" w:eastAsia="Times New Roman" w:hAnsi="Times New Roman" w:cs="Times New Roman"/>
          <w:sz w:val="24"/>
          <w:szCs w:val="24"/>
          <w:lang w:val="nl-BE" w:eastAsia="nl-NL"/>
        </w:rPr>
        <w:t xml:space="preserve">22. </w:t>
      </w:r>
      <w:r w:rsidR="004A6956" w:rsidRPr="007E78A8">
        <w:rPr>
          <w:rFonts w:ascii="Times New Roman" w:eastAsia="Times New Roman" w:hAnsi="Times New Roman" w:cs="Times New Roman"/>
          <w:sz w:val="24"/>
          <w:szCs w:val="24"/>
          <w:lang w:val="nl-BE" w:eastAsia="nl-NL"/>
        </w:rPr>
        <w:t>Om toezicht te houden op de verrichtingen en te kunnen reageren op eventuele externe bedreigingen die door de douane worden vastgesteld, moet de douane kunnen communiceren met vergunninghouders. De vergunning zal op basis van de situatie en de hiermee samenhangende risico’s mogelijk tijdelijk of permanent moeten worden aangepast</w:t>
      </w:r>
      <w:r w:rsidR="004A6956" w:rsidRPr="007E78A8">
        <w:rPr>
          <w:rFonts w:ascii="Times New Roman" w:eastAsia="Times New Roman" w:hAnsi="Times New Roman" w:cs="Times New Roman"/>
          <w:i/>
          <w:sz w:val="24"/>
          <w:szCs w:val="24"/>
          <w:lang w:val="nl-BE" w:eastAsia="nl-NL"/>
        </w:rPr>
        <w:t>(Richtsnoeren Vereenvoudigingen 2.3.3)</w:t>
      </w:r>
      <w:r w:rsidR="004A6956" w:rsidRPr="007E78A8">
        <w:rPr>
          <w:rFonts w:ascii="Times New Roman" w:eastAsia="Times New Roman" w:hAnsi="Times New Roman" w:cs="Times New Roman"/>
          <w:sz w:val="24"/>
          <w:szCs w:val="24"/>
          <w:lang w:val="nl-BE" w:eastAsia="nl-NL"/>
        </w:rPr>
        <w:t>.</w:t>
      </w:r>
    </w:p>
    <w:p w14:paraId="6A2D3808" w14:textId="77777777" w:rsidR="00B65809" w:rsidRDefault="00B65809" w:rsidP="0036049A">
      <w:pPr>
        <w:spacing w:after="0" w:line="240" w:lineRule="auto"/>
        <w:jc w:val="both"/>
        <w:rPr>
          <w:rFonts w:ascii="Times New Roman" w:eastAsia="Times New Roman" w:hAnsi="Times New Roman" w:cs="Times New Roman"/>
          <w:i/>
          <w:sz w:val="24"/>
          <w:szCs w:val="24"/>
          <w:lang w:val="nl-BE" w:eastAsia="nl-NL"/>
        </w:rPr>
      </w:pPr>
    </w:p>
    <w:p w14:paraId="35B3E786" w14:textId="53997175" w:rsidR="00AF7339" w:rsidRPr="007E78A8" w:rsidRDefault="00C9534B" w:rsidP="00C9534B">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2</w:t>
      </w:r>
      <w:r w:rsidR="00753C5F">
        <w:rPr>
          <w:rFonts w:ascii="Times New Roman" w:eastAsia="Times New Roman" w:hAnsi="Times New Roman" w:cs="Times New Roman"/>
          <w:sz w:val="24"/>
          <w:szCs w:val="24"/>
          <w:lang w:val="nl-BE" w:eastAsia="nl-NL"/>
        </w:rPr>
        <w:t>3</w:t>
      </w:r>
      <w:r>
        <w:rPr>
          <w:rFonts w:ascii="Times New Roman" w:eastAsia="Times New Roman" w:hAnsi="Times New Roman" w:cs="Times New Roman"/>
          <w:sz w:val="24"/>
          <w:szCs w:val="24"/>
          <w:lang w:val="nl-BE" w:eastAsia="nl-NL"/>
        </w:rPr>
        <w:t xml:space="preserve">. </w:t>
      </w:r>
      <w:r w:rsidR="00AF7339" w:rsidRPr="007E78A8">
        <w:rPr>
          <w:rFonts w:ascii="Times New Roman" w:eastAsia="Times New Roman" w:hAnsi="Times New Roman" w:cs="Times New Roman"/>
          <w:sz w:val="24"/>
          <w:szCs w:val="24"/>
          <w:lang w:val="nl-BE" w:eastAsia="nl-NL"/>
        </w:rPr>
        <w:t xml:space="preserve">Een specifiek controleprogramma is verplicht voor alle EIDR vergunningen (artikel 233 (IA)). Dit programma moet worden opgesteld door de </w:t>
      </w:r>
      <w:r w:rsidRPr="007E78A8">
        <w:rPr>
          <w:rFonts w:ascii="Times New Roman" w:eastAsia="Times New Roman" w:hAnsi="Times New Roman" w:cs="Times New Roman"/>
          <w:sz w:val="24"/>
          <w:szCs w:val="24"/>
          <w:lang w:val="nl-BE" w:eastAsia="nl-NL"/>
        </w:rPr>
        <w:t>douaneautoriteiten</w:t>
      </w:r>
      <w:r w:rsidR="00AF7339" w:rsidRPr="007E78A8">
        <w:rPr>
          <w:rFonts w:ascii="Times New Roman" w:eastAsia="Times New Roman" w:hAnsi="Times New Roman" w:cs="Times New Roman"/>
          <w:sz w:val="24"/>
          <w:szCs w:val="24"/>
          <w:lang w:val="nl-BE" w:eastAsia="nl-NL"/>
        </w:rPr>
        <w:t>, moet onder meer informatie bevatten over het toezicht op de douaneregelingen die uit hoofde van de vergunning worden toegepast en de frequentie waarmee controles worden uitgevoerd en garanderen dat er doeltreffende controles kunnen worden uitgevoerd in alle fasen van de procedures van inschrijving in de administratie van de aangever.</w:t>
      </w:r>
    </w:p>
    <w:p w14:paraId="2C118DB1" w14:textId="77777777" w:rsidR="00AF7339" w:rsidRPr="007E78A8" w:rsidRDefault="00AF7339" w:rsidP="00C9534B">
      <w:pPr>
        <w:spacing w:after="0" w:line="240" w:lineRule="auto"/>
        <w:jc w:val="both"/>
        <w:rPr>
          <w:rFonts w:ascii="Times New Roman" w:eastAsia="Times New Roman" w:hAnsi="Times New Roman" w:cs="Times New Roman"/>
          <w:sz w:val="24"/>
          <w:szCs w:val="24"/>
          <w:lang w:val="nl-BE" w:eastAsia="nl-NL"/>
        </w:rPr>
      </w:pPr>
    </w:p>
    <w:p w14:paraId="0F8D8CBE" w14:textId="64D18140" w:rsidR="00C9534B" w:rsidRPr="007E78A8" w:rsidRDefault="00AF7339" w:rsidP="00C9534B">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t>Voor gedetailleerde informatie over de methodologieën voor controles/audits, moeten de douane-auditeurs gebruik maken van de richtsnoeren die beschikbaar zijn gesteld door de EU voor de uitvoering van controles/audits en rekening houden met de aanbevelingen van de Europese Rekenkamer (Speciaal verslag nr. 1/2010)</w:t>
      </w:r>
      <w:r w:rsidRPr="007E78A8">
        <w:rPr>
          <w:rFonts w:ascii="Times New Roman" w:eastAsia="Times New Roman" w:hAnsi="Times New Roman" w:cs="Times New Roman"/>
          <w:i/>
          <w:sz w:val="24"/>
          <w:szCs w:val="24"/>
          <w:lang w:val="nl-BE" w:eastAsia="nl-NL"/>
        </w:rPr>
        <w:t>(Richtsnoeren Vereenvoudigingen 2.1.4).</w:t>
      </w:r>
    </w:p>
    <w:p w14:paraId="56E38087" w14:textId="77777777" w:rsidR="00E11856" w:rsidRDefault="00E11856" w:rsidP="00C9534B">
      <w:pPr>
        <w:spacing w:after="0" w:line="240" w:lineRule="auto"/>
        <w:jc w:val="both"/>
        <w:rPr>
          <w:rFonts w:ascii="Times New Roman" w:eastAsia="Times New Roman" w:hAnsi="Times New Roman" w:cs="Times New Roman"/>
          <w:sz w:val="24"/>
          <w:szCs w:val="24"/>
          <w:lang w:val="nl-BE" w:eastAsia="nl-NL"/>
        </w:rPr>
      </w:pPr>
    </w:p>
    <w:p w14:paraId="0AC5ABC4" w14:textId="07428947" w:rsidR="004435FC" w:rsidRPr="007E78A8" w:rsidRDefault="004435FC" w:rsidP="00C9534B">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t>Wat het controleprogramma betreft, vereist artikel 233 (IA) dat (in) een dergelijk programma:</w:t>
      </w:r>
    </w:p>
    <w:p w14:paraId="2098214F" w14:textId="7BCCCFF6" w:rsidR="004435FC" w:rsidRPr="007E78A8" w:rsidRDefault="004435FC" w:rsidP="00C9534B">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t>- alleen geldt voor die marktdeelnemer (individueel en alleen voor gebruik door de douane);</w:t>
      </w:r>
    </w:p>
    <w:p w14:paraId="29FD770C" w14:textId="78EA9D63" w:rsidR="004435FC" w:rsidRPr="007E78A8" w:rsidRDefault="004435FC" w:rsidP="00C9534B">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t>- verband houdt met het toezicht op zowel de douaneregelingen als de vergunning;</w:t>
      </w:r>
    </w:p>
    <w:p w14:paraId="04923AE9" w14:textId="20612DBB" w:rsidR="004435FC" w:rsidRPr="007E78A8" w:rsidRDefault="004435FC" w:rsidP="00C9534B">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t>- de belangrijkste elementen worden bepaald die naar gelang het risiconiveau moeten worden gecontroleerd; de risico’s worden aangegeven die zijn vastgesteld voor de vergunning in kwestie;</w:t>
      </w:r>
    </w:p>
    <w:p w14:paraId="0A4B8791" w14:textId="01B76F31" w:rsidR="004435FC" w:rsidRPr="007E78A8" w:rsidRDefault="004435FC" w:rsidP="00C9534B">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t>- de frequentie wordt bepaald waarmee de douanecontroles zullen worden uitgevoerd, op basis van het aantal transacties, de risico’s die ermee samenhangen en de kwaliteit van de interne controlesystemen/-procedures;</w:t>
      </w:r>
    </w:p>
    <w:p w14:paraId="6E2140DC" w14:textId="03D29B33" w:rsidR="004435FC" w:rsidRPr="007E78A8" w:rsidRDefault="004435FC" w:rsidP="00C9534B">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t>- garandeert dat er tijdens alle fasen van EIDR doeltreffende controles kunnen worden uitgevoerd en dat deze worden aangepast indien</w:t>
      </w:r>
      <w:r w:rsidR="009F5778" w:rsidRPr="007E78A8">
        <w:rPr>
          <w:rFonts w:ascii="Times New Roman" w:eastAsia="Times New Roman" w:hAnsi="Times New Roman" w:cs="Times New Roman"/>
          <w:sz w:val="24"/>
          <w:szCs w:val="24"/>
          <w:lang w:val="nl-BE" w:eastAsia="nl-NL"/>
        </w:rPr>
        <w:t xml:space="preserve"> de risico’s veranderen;</w:t>
      </w:r>
    </w:p>
    <w:p w14:paraId="419897DE" w14:textId="3ACCF780" w:rsidR="009F5778" w:rsidRPr="007E78A8" w:rsidRDefault="009F5778" w:rsidP="00C9534B">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t>- wordt aangegeven welke soorten controles er zullen worden uitgevoerd (op risicoanalyse gebaseerde controles/controles achteraf), welke controles minimaal moeten worden uitgevoerd en welke maatregelen uit het weetboek zullen worden toegepast met betrekking tot de risico’s (documentatie of fysieke controles);</w:t>
      </w:r>
    </w:p>
    <w:p w14:paraId="0A1240C8" w14:textId="794BE8D5" w:rsidR="009F5778" w:rsidRPr="007E78A8" w:rsidRDefault="009F5778" w:rsidP="00C9534B">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t>- indien relevant, rekening wordt gehouden met de verjaringstermijn voor kennisgeving van de douaneschuld;</w:t>
      </w:r>
    </w:p>
    <w:p w14:paraId="2C115F29" w14:textId="0E7629E6" w:rsidR="009F5778" w:rsidRPr="007E78A8" w:rsidRDefault="009F5778" w:rsidP="00C9534B">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t>- specifieke controleprocedures zijn opgenomen voor situaties waarin sprake is van een vrijstelling van kennisgeving (zoals mogelijke perioden van schorsing van de vrijstelling van kennisgeving uit hoofde van artikel 182, lid 3);</w:t>
      </w:r>
    </w:p>
    <w:p w14:paraId="317C73E0" w14:textId="5367E937" w:rsidR="009F5778" w:rsidRPr="007E78A8" w:rsidRDefault="009F5778" w:rsidP="00C9534B">
      <w:pPr>
        <w:spacing w:after="0" w:line="240" w:lineRule="auto"/>
        <w:jc w:val="both"/>
        <w:rPr>
          <w:rFonts w:ascii="Times New Roman" w:eastAsia="Times New Roman" w:hAnsi="Times New Roman" w:cs="Times New Roman"/>
          <w:i/>
          <w:sz w:val="24"/>
          <w:szCs w:val="24"/>
          <w:lang w:val="nl-BE" w:eastAsia="nl-NL"/>
        </w:rPr>
      </w:pPr>
      <w:r w:rsidRPr="007E78A8">
        <w:rPr>
          <w:rFonts w:ascii="Times New Roman" w:eastAsia="Times New Roman" w:hAnsi="Times New Roman" w:cs="Times New Roman"/>
          <w:sz w:val="24"/>
          <w:szCs w:val="24"/>
          <w:lang w:val="nl-BE" w:eastAsia="nl-NL"/>
        </w:rPr>
        <w:t xml:space="preserve">- rekening wordt gehouden met de mogelijkheid dat risico’s veranderen en met de veranderingen die nodig zijn met betrekking tot de controles om een doeltreffende analyse en beheer van de risico’s te garanderen. Specifieke verzoeken voor de aanbrenging van goederen uit hoofde van de tweede alinea van artikel 182, lid 3, d), van het DWU, kunnen hiervan deel uitmaken. </w:t>
      </w:r>
      <w:r w:rsidRPr="007E78A8">
        <w:rPr>
          <w:rFonts w:ascii="Times New Roman" w:eastAsia="Times New Roman" w:hAnsi="Times New Roman" w:cs="Times New Roman"/>
          <w:i/>
          <w:sz w:val="24"/>
          <w:szCs w:val="24"/>
          <w:lang w:val="nl-BE" w:eastAsia="nl-NL"/>
        </w:rPr>
        <w:t>(Richtsnoeren Vereenvoudigingen 2.3.3)</w:t>
      </w:r>
    </w:p>
    <w:p w14:paraId="3B44A482" w14:textId="10E5B157" w:rsidR="009F5778" w:rsidRPr="007E78A8" w:rsidRDefault="009F5778" w:rsidP="00C9534B">
      <w:pPr>
        <w:spacing w:after="0" w:line="240" w:lineRule="auto"/>
        <w:jc w:val="both"/>
        <w:rPr>
          <w:rFonts w:ascii="Times New Roman" w:eastAsia="Times New Roman" w:hAnsi="Times New Roman" w:cs="Times New Roman"/>
          <w:i/>
          <w:sz w:val="24"/>
          <w:szCs w:val="24"/>
          <w:lang w:val="nl-BE" w:eastAsia="nl-NL"/>
        </w:rPr>
      </w:pPr>
      <w:r w:rsidRPr="007E78A8">
        <w:rPr>
          <w:rFonts w:ascii="Times New Roman" w:eastAsia="Times New Roman" w:hAnsi="Times New Roman" w:cs="Times New Roman"/>
          <w:sz w:val="24"/>
          <w:szCs w:val="24"/>
          <w:lang w:val="nl-BE" w:eastAsia="nl-NL"/>
        </w:rPr>
        <w:t xml:space="preserve">Indien de markdeelnemer een AEO is, moet in dit controleprogramma rekening worden gehouden met het programma dat is opgesteld door de douaneautoriteit voor het toezicht op de AEO-vergunning. </w:t>
      </w:r>
      <w:r w:rsidRPr="007E78A8">
        <w:rPr>
          <w:rFonts w:ascii="Times New Roman" w:eastAsia="Times New Roman" w:hAnsi="Times New Roman" w:cs="Times New Roman"/>
          <w:i/>
          <w:sz w:val="24"/>
          <w:szCs w:val="24"/>
          <w:lang w:val="nl-BE" w:eastAsia="nl-NL"/>
        </w:rPr>
        <w:t>(Richtsnoeren Vereenvoudigingen 2.3.3)</w:t>
      </w:r>
    </w:p>
    <w:p w14:paraId="0DCA2E5C" w14:textId="77777777" w:rsidR="004435FC" w:rsidRDefault="004435FC" w:rsidP="00C9534B">
      <w:pPr>
        <w:spacing w:after="0" w:line="240" w:lineRule="auto"/>
        <w:jc w:val="both"/>
        <w:rPr>
          <w:rFonts w:ascii="Times New Roman" w:eastAsia="Times New Roman" w:hAnsi="Times New Roman" w:cs="Times New Roman"/>
          <w:sz w:val="24"/>
          <w:szCs w:val="24"/>
          <w:lang w:val="nl-BE" w:eastAsia="nl-NL"/>
        </w:rPr>
      </w:pPr>
    </w:p>
    <w:p w14:paraId="3ACBDBE8" w14:textId="77777777" w:rsidR="003156A6" w:rsidRDefault="003156A6" w:rsidP="008A1896">
      <w:pPr>
        <w:spacing w:after="0" w:line="240" w:lineRule="auto"/>
        <w:jc w:val="both"/>
        <w:rPr>
          <w:rFonts w:ascii="Times New Roman" w:eastAsia="Times New Roman" w:hAnsi="Times New Roman" w:cs="Times New Roman"/>
          <w:b/>
          <w:bCs/>
          <w:sz w:val="24"/>
          <w:szCs w:val="24"/>
          <w:lang w:val="nl-BE" w:eastAsia="nl-NL"/>
        </w:rPr>
      </w:pPr>
    </w:p>
    <w:p w14:paraId="05613D67" w14:textId="6B7747F4" w:rsidR="008A1896" w:rsidRPr="008A1896" w:rsidRDefault="00307FF4" w:rsidP="008A1896">
      <w:pPr>
        <w:spacing w:after="0" w:line="240" w:lineRule="auto"/>
        <w:jc w:val="both"/>
        <w:rPr>
          <w:rFonts w:ascii="Times New Roman" w:eastAsia="Times New Roman" w:hAnsi="Times New Roman" w:cs="Times New Roman"/>
          <w:b/>
          <w:bCs/>
          <w:sz w:val="24"/>
          <w:szCs w:val="24"/>
          <w:u w:val="single"/>
          <w:lang w:val="nl-BE" w:eastAsia="nl-NL"/>
        </w:rPr>
      </w:pPr>
      <w:r>
        <w:rPr>
          <w:rFonts w:ascii="Times New Roman" w:eastAsia="Times New Roman" w:hAnsi="Times New Roman" w:cs="Times New Roman"/>
          <w:b/>
          <w:bCs/>
          <w:sz w:val="24"/>
          <w:szCs w:val="24"/>
          <w:lang w:val="nl-BE" w:eastAsia="nl-NL"/>
        </w:rPr>
        <w:t>6</w:t>
      </w:r>
      <w:r w:rsidR="008A1896" w:rsidRPr="008A1896">
        <w:rPr>
          <w:rFonts w:ascii="Times New Roman" w:eastAsia="Times New Roman" w:hAnsi="Times New Roman" w:cs="Times New Roman"/>
          <w:b/>
          <w:bCs/>
          <w:sz w:val="24"/>
          <w:szCs w:val="24"/>
          <w:lang w:val="nl-BE" w:eastAsia="nl-NL"/>
        </w:rPr>
        <w:t xml:space="preserve">. </w:t>
      </w:r>
      <w:r w:rsidR="003778F3">
        <w:rPr>
          <w:rFonts w:ascii="Times New Roman" w:eastAsia="Times New Roman" w:hAnsi="Times New Roman" w:cs="Times New Roman"/>
          <w:b/>
          <w:bCs/>
          <w:sz w:val="24"/>
          <w:szCs w:val="24"/>
          <w:u w:val="single"/>
          <w:lang w:val="nl-BE" w:eastAsia="nl-NL"/>
        </w:rPr>
        <w:t>V</w:t>
      </w:r>
      <w:r w:rsidR="00DA2144">
        <w:rPr>
          <w:rFonts w:ascii="Times New Roman" w:eastAsia="Times New Roman" w:hAnsi="Times New Roman" w:cs="Times New Roman"/>
          <w:b/>
          <w:bCs/>
          <w:sz w:val="24"/>
          <w:szCs w:val="24"/>
          <w:u w:val="single"/>
          <w:lang w:val="nl-BE" w:eastAsia="nl-NL"/>
        </w:rPr>
        <w:t>ERLEN</w:t>
      </w:r>
      <w:r w:rsidR="003778F3">
        <w:rPr>
          <w:rFonts w:ascii="Times New Roman" w:eastAsia="Times New Roman" w:hAnsi="Times New Roman" w:cs="Times New Roman"/>
          <w:b/>
          <w:bCs/>
          <w:sz w:val="24"/>
          <w:szCs w:val="24"/>
          <w:u w:val="single"/>
          <w:lang w:val="nl-BE" w:eastAsia="nl-NL"/>
        </w:rPr>
        <w:t>E</w:t>
      </w:r>
      <w:r w:rsidR="008A1896" w:rsidRPr="008A1896">
        <w:rPr>
          <w:rFonts w:ascii="Times New Roman" w:eastAsia="Times New Roman" w:hAnsi="Times New Roman" w:cs="Times New Roman"/>
          <w:b/>
          <w:bCs/>
          <w:sz w:val="24"/>
          <w:szCs w:val="24"/>
          <w:u w:val="single"/>
          <w:lang w:val="nl-BE" w:eastAsia="nl-NL"/>
        </w:rPr>
        <w:t xml:space="preserve">N </w:t>
      </w:r>
      <w:r w:rsidR="00CC7D71">
        <w:rPr>
          <w:rFonts w:ascii="Times New Roman" w:eastAsia="Times New Roman" w:hAnsi="Times New Roman" w:cs="Times New Roman"/>
          <w:b/>
          <w:bCs/>
          <w:sz w:val="24"/>
          <w:szCs w:val="24"/>
          <w:u w:val="single"/>
          <w:lang w:val="nl-BE" w:eastAsia="nl-NL"/>
        </w:rPr>
        <w:t xml:space="preserve">VAN DE VERGUNNING </w:t>
      </w:r>
    </w:p>
    <w:p w14:paraId="05613D68" w14:textId="77777777" w:rsidR="008A1896" w:rsidRPr="008A1896" w:rsidRDefault="008A1896" w:rsidP="008A1896">
      <w:pPr>
        <w:spacing w:after="0" w:line="240" w:lineRule="auto"/>
        <w:jc w:val="both"/>
        <w:rPr>
          <w:rFonts w:ascii="Times New Roman" w:eastAsia="Times New Roman" w:hAnsi="Times New Roman" w:cs="Times New Roman"/>
          <w:bCs/>
          <w:sz w:val="24"/>
          <w:szCs w:val="24"/>
          <w:lang w:val="nl-BE" w:eastAsia="nl-NL"/>
        </w:rPr>
      </w:pPr>
    </w:p>
    <w:p w14:paraId="05613D69" w14:textId="715712D0" w:rsidR="008A1896" w:rsidRPr="008A1896" w:rsidRDefault="00974FF6" w:rsidP="008A1896">
      <w:pPr>
        <w:spacing w:after="0" w:line="240" w:lineRule="auto"/>
        <w:jc w:val="both"/>
        <w:rPr>
          <w:rFonts w:ascii="Times New Roman" w:eastAsia="Times New Roman" w:hAnsi="Times New Roman" w:cs="Times New Roman"/>
          <w:bCs/>
          <w:sz w:val="24"/>
          <w:szCs w:val="24"/>
          <w:u w:val="single"/>
          <w:lang w:val="nl-BE" w:eastAsia="nl-NL"/>
        </w:rPr>
      </w:pPr>
      <w:r>
        <w:rPr>
          <w:rFonts w:ascii="Times New Roman" w:eastAsia="Times New Roman" w:hAnsi="Times New Roman" w:cs="Times New Roman"/>
          <w:bCs/>
          <w:sz w:val="24"/>
          <w:szCs w:val="24"/>
          <w:lang w:val="nl-BE" w:eastAsia="nl-NL"/>
        </w:rPr>
        <w:t>6</w:t>
      </w:r>
      <w:r w:rsidR="002806B4">
        <w:rPr>
          <w:rFonts w:ascii="Times New Roman" w:eastAsia="Times New Roman" w:hAnsi="Times New Roman" w:cs="Times New Roman"/>
          <w:bCs/>
          <w:sz w:val="24"/>
          <w:szCs w:val="24"/>
          <w:lang w:val="nl-BE" w:eastAsia="nl-NL"/>
        </w:rPr>
        <w:t>.1</w:t>
      </w:r>
      <w:r w:rsidR="008A1896" w:rsidRPr="008A1896">
        <w:rPr>
          <w:rFonts w:ascii="Times New Roman" w:eastAsia="Times New Roman" w:hAnsi="Times New Roman" w:cs="Times New Roman"/>
          <w:bCs/>
          <w:sz w:val="24"/>
          <w:szCs w:val="24"/>
          <w:lang w:val="nl-BE" w:eastAsia="nl-NL"/>
        </w:rPr>
        <w:t xml:space="preserve"> </w:t>
      </w:r>
      <w:r w:rsidR="00DA2144">
        <w:rPr>
          <w:rFonts w:ascii="Times New Roman" w:eastAsia="Times New Roman" w:hAnsi="Times New Roman" w:cs="Times New Roman"/>
          <w:bCs/>
          <w:sz w:val="24"/>
          <w:szCs w:val="24"/>
          <w:u w:val="single"/>
          <w:lang w:val="nl-BE" w:eastAsia="nl-NL"/>
        </w:rPr>
        <w:t>Verlen</w:t>
      </w:r>
      <w:r w:rsidR="003778F3">
        <w:rPr>
          <w:rFonts w:ascii="Times New Roman" w:eastAsia="Times New Roman" w:hAnsi="Times New Roman" w:cs="Times New Roman"/>
          <w:bCs/>
          <w:sz w:val="24"/>
          <w:szCs w:val="24"/>
          <w:u w:val="single"/>
          <w:lang w:val="nl-BE" w:eastAsia="nl-NL"/>
        </w:rPr>
        <w:t>en</w:t>
      </w:r>
      <w:r w:rsidR="008A1896" w:rsidRPr="008A1896">
        <w:rPr>
          <w:rFonts w:ascii="Times New Roman" w:eastAsia="Times New Roman" w:hAnsi="Times New Roman" w:cs="Times New Roman"/>
          <w:bCs/>
          <w:sz w:val="24"/>
          <w:szCs w:val="24"/>
          <w:u w:val="single"/>
          <w:lang w:val="nl-BE" w:eastAsia="nl-NL"/>
        </w:rPr>
        <w:t xml:space="preserve"> </w:t>
      </w:r>
      <w:r w:rsidR="00BE52AC">
        <w:rPr>
          <w:rFonts w:ascii="Times New Roman" w:eastAsia="Times New Roman" w:hAnsi="Times New Roman" w:cs="Times New Roman"/>
          <w:bCs/>
          <w:sz w:val="24"/>
          <w:szCs w:val="24"/>
          <w:u w:val="single"/>
          <w:lang w:val="nl-BE" w:eastAsia="nl-NL"/>
        </w:rPr>
        <w:t>vergunn</w:t>
      </w:r>
      <w:r w:rsidR="008A1896" w:rsidRPr="008A1896">
        <w:rPr>
          <w:rFonts w:ascii="Times New Roman" w:eastAsia="Times New Roman" w:hAnsi="Times New Roman" w:cs="Times New Roman"/>
          <w:bCs/>
          <w:sz w:val="24"/>
          <w:szCs w:val="24"/>
          <w:u w:val="single"/>
          <w:lang w:val="nl-BE" w:eastAsia="nl-NL"/>
        </w:rPr>
        <w:t>ing vanaf 1 mei 2016</w:t>
      </w:r>
    </w:p>
    <w:p w14:paraId="05613D6A" w14:textId="77777777" w:rsidR="008A1896" w:rsidRDefault="008A1896" w:rsidP="008A1896">
      <w:pPr>
        <w:spacing w:after="0" w:line="240" w:lineRule="auto"/>
        <w:jc w:val="both"/>
        <w:rPr>
          <w:rFonts w:ascii="Times New Roman" w:eastAsia="Times New Roman" w:hAnsi="Times New Roman" w:cs="Times New Roman"/>
          <w:bCs/>
          <w:sz w:val="24"/>
          <w:szCs w:val="24"/>
          <w:lang w:val="nl-BE" w:eastAsia="nl-NL"/>
        </w:rPr>
      </w:pPr>
    </w:p>
    <w:p w14:paraId="05613D6B" w14:textId="0D3C113F" w:rsidR="00577CA1" w:rsidRDefault="00753C5F" w:rsidP="00577CA1">
      <w:pPr>
        <w:spacing w:after="0" w:line="240" w:lineRule="auto"/>
        <w:jc w:val="both"/>
        <w:rPr>
          <w:rFonts w:ascii="Times New Roman" w:eastAsia="Times New Roman" w:hAnsi="Times New Roman" w:cs="Times New Roman"/>
          <w:bCs/>
          <w:sz w:val="24"/>
          <w:szCs w:val="24"/>
          <w:lang w:val="nl-BE" w:eastAsia="nl-NL"/>
        </w:rPr>
      </w:pPr>
      <w:r>
        <w:rPr>
          <w:rFonts w:ascii="Times New Roman" w:eastAsia="Times New Roman" w:hAnsi="Times New Roman" w:cs="Times New Roman"/>
          <w:bCs/>
          <w:sz w:val="24"/>
          <w:szCs w:val="24"/>
          <w:lang w:val="nl-BE" w:eastAsia="nl-NL"/>
        </w:rPr>
        <w:t>24</w:t>
      </w:r>
      <w:r w:rsidR="00577CA1" w:rsidRPr="00577CA1">
        <w:rPr>
          <w:rFonts w:ascii="Times New Roman" w:eastAsia="Times New Roman" w:hAnsi="Times New Roman" w:cs="Times New Roman"/>
          <w:bCs/>
          <w:sz w:val="24"/>
          <w:szCs w:val="24"/>
          <w:lang w:val="nl-BE" w:eastAsia="nl-NL"/>
        </w:rPr>
        <w:t xml:space="preserve">. De </w:t>
      </w:r>
      <w:r w:rsidR="0095604B">
        <w:rPr>
          <w:rFonts w:ascii="Times New Roman" w:eastAsia="Times New Roman" w:hAnsi="Times New Roman" w:cs="Times New Roman"/>
          <w:bCs/>
          <w:sz w:val="24"/>
          <w:szCs w:val="24"/>
          <w:lang w:val="nl-BE" w:eastAsia="nl-NL"/>
        </w:rPr>
        <w:t>beschikking</w:t>
      </w:r>
      <w:r w:rsidR="00577CA1" w:rsidRPr="00577CA1">
        <w:rPr>
          <w:rFonts w:ascii="Times New Roman" w:eastAsia="Times New Roman" w:hAnsi="Times New Roman" w:cs="Times New Roman"/>
          <w:bCs/>
          <w:sz w:val="24"/>
          <w:szCs w:val="24"/>
          <w:lang w:val="nl-BE" w:eastAsia="nl-NL"/>
        </w:rPr>
        <w:t xml:space="preserve"> voor een vergunning EIDR moet worden </w:t>
      </w:r>
      <w:r w:rsidR="00DA2144">
        <w:rPr>
          <w:rFonts w:ascii="Times New Roman" w:eastAsia="Times New Roman" w:hAnsi="Times New Roman" w:cs="Times New Roman"/>
          <w:bCs/>
          <w:sz w:val="24"/>
          <w:szCs w:val="24"/>
          <w:lang w:val="nl-BE" w:eastAsia="nl-NL"/>
        </w:rPr>
        <w:t>verleend</w:t>
      </w:r>
      <w:r w:rsidR="00577CA1" w:rsidRPr="00577CA1">
        <w:rPr>
          <w:rFonts w:ascii="Times New Roman" w:eastAsia="Times New Roman" w:hAnsi="Times New Roman" w:cs="Times New Roman"/>
          <w:bCs/>
          <w:sz w:val="24"/>
          <w:szCs w:val="24"/>
          <w:lang w:val="nl-BE" w:eastAsia="nl-NL"/>
        </w:rPr>
        <w:t xml:space="preserve"> overeenkomstig artikel 6 </w:t>
      </w:r>
      <w:r w:rsidR="002806B4">
        <w:rPr>
          <w:rFonts w:ascii="Times New Roman" w:eastAsia="Times New Roman" w:hAnsi="Times New Roman" w:cs="Times New Roman"/>
          <w:bCs/>
          <w:sz w:val="24"/>
          <w:szCs w:val="24"/>
          <w:lang w:val="nl-BE" w:eastAsia="nl-NL"/>
        </w:rPr>
        <w:t>(</w:t>
      </w:r>
      <w:r w:rsidR="00994539">
        <w:rPr>
          <w:rFonts w:ascii="Times New Roman" w:eastAsia="Times New Roman" w:hAnsi="Times New Roman" w:cs="Times New Roman"/>
          <w:bCs/>
          <w:sz w:val="24"/>
          <w:szCs w:val="24"/>
          <w:lang w:val="nl-BE" w:eastAsia="nl-NL"/>
        </w:rPr>
        <w:t>DWU</w:t>
      </w:r>
      <w:r w:rsidR="002806B4">
        <w:rPr>
          <w:rFonts w:ascii="Times New Roman" w:eastAsia="Times New Roman" w:hAnsi="Times New Roman" w:cs="Times New Roman"/>
          <w:bCs/>
          <w:sz w:val="24"/>
          <w:szCs w:val="24"/>
          <w:lang w:val="nl-BE" w:eastAsia="nl-NL"/>
        </w:rPr>
        <w:t>) en de bijlage A (DA)</w:t>
      </w:r>
      <w:r w:rsidR="00577CA1" w:rsidRPr="00577CA1">
        <w:rPr>
          <w:rFonts w:ascii="Times New Roman" w:eastAsia="Times New Roman" w:hAnsi="Times New Roman" w:cs="Times New Roman"/>
          <w:bCs/>
          <w:sz w:val="24"/>
          <w:szCs w:val="24"/>
          <w:lang w:val="nl-BE" w:eastAsia="nl-NL"/>
        </w:rPr>
        <w:t>.</w:t>
      </w:r>
    </w:p>
    <w:p w14:paraId="714F398A" w14:textId="77777777" w:rsidR="002806B4" w:rsidRDefault="002806B4" w:rsidP="00577CA1">
      <w:pPr>
        <w:spacing w:after="0" w:line="240" w:lineRule="auto"/>
        <w:jc w:val="both"/>
        <w:rPr>
          <w:rFonts w:ascii="Times New Roman" w:eastAsia="Times New Roman" w:hAnsi="Times New Roman" w:cs="Times New Roman"/>
          <w:bCs/>
          <w:sz w:val="24"/>
          <w:szCs w:val="24"/>
          <w:lang w:val="nl-BE" w:eastAsia="nl-NL"/>
        </w:rPr>
      </w:pPr>
    </w:p>
    <w:p w14:paraId="27FCE34A" w14:textId="65628472" w:rsidR="002806B4" w:rsidRDefault="002806B4" w:rsidP="00577CA1">
      <w:pPr>
        <w:spacing w:after="0" w:line="240" w:lineRule="auto"/>
        <w:jc w:val="both"/>
        <w:rPr>
          <w:rFonts w:ascii="Times New Roman" w:eastAsia="Times New Roman" w:hAnsi="Times New Roman" w:cs="Times New Roman"/>
          <w:bCs/>
          <w:sz w:val="24"/>
          <w:szCs w:val="24"/>
          <w:lang w:val="nl-BE" w:eastAsia="nl-NL"/>
        </w:rPr>
      </w:pPr>
      <w:r>
        <w:rPr>
          <w:rFonts w:ascii="Times New Roman" w:eastAsia="Times New Roman" w:hAnsi="Times New Roman" w:cs="Times New Roman"/>
          <w:bCs/>
          <w:sz w:val="24"/>
          <w:szCs w:val="24"/>
          <w:lang w:val="nl-BE" w:eastAsia="nl-NL"/>
        </w:rPr>
        <w:t>De wettelijke bepalingen</w:t>
      </w:r>
      <w:r w:rsidR="00802E23">
        <w:rPr>
          <w:rFonts w:ascii="Times New Roman" w:eastAsia="Times New Roman" w:hAnsi="Times New Roman" w:cs="Times New Roman"/>
          <w:bCs/>
          <w:sz w:val="24"/>
          <w:szCs w:val="24"/>
          <w:lang w:val="nl-BE" w:eastAsia="nl-NL"/>
        </w:rPr>
        <w:t xml:space="preserve"> en toelichtingen erop zijn opgenomen in respectievelijk rubriek 4.1 ‘Wettelijke bepalingen’ en in de punten 8 en 9 van de rubriek 4.2 ‘Toelichting’.</w:t>
      </w:r>
    </w:p>
    <w:p w14:paraId="52235173" w14:textId="77777777" w:rsidR="002806B4" w:rsidRPr="00577CA1" w:rsidRDefault="002806B4" w:rsidP="00577CA1">
      <w:pPr>
        <w:spacing w:after="0" w:line="240" w:lineRule="auto"/>
        <w:jc w:val="both"/>
        <w:rPr>
          <w:rFonts w:ascii="Times New Roman" w:eastAsia="Times New Roman" w:hAnsi="Times New Roman" w:cs="Times New Roman"/>
          <w:bCs/>
          <w:sz w:val="24"/>
          <w:szCs w:val="24"/>
          <w:lang w:val="nl-BE" w:eastAsia="nl-NL"/>
        </w:rPr>
      </w:pPr>
    </w:p>
    <w:p w14:paraId="05613D9B" w14:textId="77777777" w:rsidR="00A86E59" w:rsidRDefault="00A86E59" w:rsidP="00A86E59">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u w:val="single"/>
          <w:lang w:val="nl-BE" w:eastAsia="nl-NL"/>
        </w:rPr>
        <w:t>Overgangsregels</w:t>
      </w:r>
    </w:p>
    <w:p w14:paraId="05613D9C" w14:textId="77777777" w:rsidR="00A86E59" w:rsidRDefault="00A86E59" w:rsidP="00A86E59">
      <w:pPr>
        <w:spacing w:after="0" w:line="240" w:lineRule="auto"/>
        <w:jc w:val="both"/>
        <w:rPr>
          <w:rFonts w:ascii="Times New Roman" w:eastAsia="Times New Roman" w:hAnsi="Times New Roman" w:cs="Times New Roman"/>
          <w:sz w:val="24"/>
          <w:szCs w:val="24"/>
          <w:lang w:val="nl-BE" w:eastAsia="nl-NL"/>
        </w:rPr>
      </w:pPr>
    </w:p>
    <w:p w14:paraId="392DFB10" w14:textId="5A4DAD39" w:rsidR="00B81A97" w:rsidRDefault="00753C5F" w:rsidP="00A86E59">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25</w:t>
      </w:r>
      <w:r w:rsidR="00B81A97">
        <w:rPr>
          <w:rFonts w:ascii="Times New Roman" w:eastAsia="Times New Roman" w:hAnsi="Times New Roman" w:cs="Times New Roman"/>
          <w:sz w:val="24"/>
          <w:szCs w:val="24"/>
          <w:lang w:val="nl-BE" w:eastAsia="nl-NL"/>
        </w:rPr>
        <w:t>. Met betrekking tot de overgangsmaatregelen zijn de wettelijke bepalingen en toelichting in de punten 10 en 11 van de rubriek 4.3 ‘Overgangsregels’ van toepassing.</w:t>
      </w:r>
    </w:p>
    <w:p w14:paraId="05613DA0" w14:textId="77777777" w:rsidR="001E0759" w:rsidRDefault="001E0759" w:rsidP="001E0759">
      <w:pPr>
        <w:spacing w:after="0" w:line="240" w:lineRule="auto"/>
        <w:jc w:val="both"/>
        <w:rPr>
          <w:rFonts w:ascii="Times New Roman" w:eastAsia="Times New Roman" w:hAnsi="Times New Roman" w:cs="Times New Roman"/>
          <w:sz w:val="24"/>
          <w:szCs w:val="24"/>
          <w:lang w:val="nl-BE" w:eastAsia="nl-NL"/>
        </w:rPr>
      </w:pPr>
    </w:p>
    <w:p w14:paraId="05613DB7" w14:textId="42EA5070" w:rsidR="001E0759" w:rsidRDefault="00753C5F" w:rsidP="001E0759">
      <w:pPr>
        <w:spacing w:after="0" w:line="240" w:lineRule="auto"/>
        <w:jc w:val="both"/>
        <w:rPr>
          <w:rFonts w:ascii="Times New Roman" w:eastAsia="Times New Roman" w:hAnsi="Times New Roman" w:cs="Times New Roman"/>
          <w:b/>
          <w:sz w:val="24"/>
          <w:szCs w:val="24"/>
          <w:lang w:val="nl-BE" w:eastAsia="nl-NL"/>
        </w:rPr>
      </w:pPr>
      <w:r>
        <w:rPr>
          <w:rFonts w:ascii="Times New Roman" w:eastAsia="Times New Roman" w:hAnsi="Times New Roman" w:cs="Times New Roman"/>
          <w:sz w:val="24"/>
          <w:szCs w:val="24"/>
          <w:lang w:val="nl-BE" w:eastAsia="nl-NL"/>
        </w:rPr>
        <w:t>26</w:t>
      </w:r>
      <w:r w:rsidR="001E0759">
        <w:rPr>
          <w:rFonts w:ascii="Times New Roman" w:eastAsia="Times New Roman" w:hAnsi="Times New Roman" w:cs="Times New Roman"/>
          <w:sz w:val="24"/>
          <w:szCs w:val="24"/>
          <w:lang w:val="nl-BE" w:eastAsia="nl-NL"/>
        </w:rPr>
        <w:t xml:space="preserve">. In </w:t>
      </w:r>
      <w:r w:rsidR="001E0759" w:rsidRPr="00C93959">
        <w:rPr>
          <w:rFonts w:ascii="Times New Roman" w:eastAsia="Times New Roman" w:hAnsi="Times New Roman" w:cs="Times New Roman"/>
          <w:b/>
          <w:sz w:val="24"/>
          <w:szCs w:val="24"/>
          <w:lang w:val="nl-BE" w:eastAsia="nl-NL"/>
        </w:rPr>
        <w:t xml:space="preserve">bijlage </w:t>
      </w:r>
      <w:r w:rsidR="00C93959" w:rsidRPr="00C93959">
        <w:rPr>
          <w:rFonts w:ascii="Times New Roman" w:eastAsia="Times New Roman" w:hAnsi="Times New Roman" w:cs="Times New Roman"/>
          <w:b/>
          <w:sz w:val="24"/>
          <w:szCs w:val="24"/>
          <w:lang w:val="nl-BE" w:eastAsia="nl-NL"/>
        </w:rPr>
        <w:t>4</w:t>
      </w:r>
      <w:r w:rsidR="001E0759">
        <w:rPr>
          <w:rFonts w:ascii="Times New Roman" w:eastAsia="Times New Roman" w:hAnsi="Times New Roman" w:cs="Times New Roman"/>
          <w:sz w:val="24"/>
          <w:szCs w:val="24"/>
          <w:lang w:val="nl-BE" w:eastAsia="nl-NL"/>
        </w:rPr>
        <w:t xml:space="preserve"> van onderhavige </w:t>
      </w:r>
      <w:r w:rsidR="00C93959">
        <w:rPr>
          <w:rFonts w:ascii="Times New Roman" w:eastAsia="Times New Roman" w:hAnsi="Times New Roman" w:cs="Times New Roman"/>
          <w:sz w:val="24"/>
          <w:szCs w:val="24"/>
          <w:lang w:val="nl-BE" w:eastAsia="nl-NL"/>
        </w:rPr>
        <w:t>circulaire</w:t>
      </w:r>
      <w:r w:rsidR="001E0759">
        <w:rPr>
          <w:rFonts w:ascii="Times New Roman" w:eastAsia="Times New Roman" w:hAnsi="Times New Roman" w:cs="Times New Roman"/>
          <w:sz w:val="24"/>
          <w:szCs w:val="24"/>
          <w:lang w:val="nl-BE" w:eastAsia="nl-NL"/>
        </w:rPr>
        <w:t xml:space="preserve"> bevindt zich het model van de vergunning EIDR dat door de Commissie met Verordening 2016/698 van 8 april 2016 werd medegedeeld</w:t>
      </w:r>
      <w:r w:rsidR="00E12F93">
        <w:rPr>
          <w:rFonts w:ascii="Times New Roman" w:eastAsia="Times New Roman" w:hAnsi="Times New Roman" w:cs="Times New Roman"/>
          <w:sz w:val="24"/>
          <w:szCs w:val="24"/>
          <w:lang w:val="nl-BE" w:eastAsia="nl-NL"/>
        </w:rPr>
        <w:t xml:space="preserve"> en gedurende de overgangsregels moet worden gebruikt</w:t>
      </w:r>
      <w:r w:rsidR="001E0759">
        <w:rPr>
          <w:rFonts w:ascii="Times New Roman" w:eastAsia="Times New Roman" w:hAnsi="Times New Roman" w:cs="Times New Roman"/>
          <w:sz w:val="24"/>
          <w:szCs w:val="24"/>
          <w:lang w:val="nl-BE" w:eastAsia="nl-NL"/>
        </w:rPr>
        <w:t>.</w:t>
      </w:r>
      <w:r w:rsidR="001E0759">
        <w:rPr>
          <w:rFonts w:ascii="Times New Roman" w:eastAsia="Times New Roman" w:hAnsi="Times New Roman" w:cs="Times New Roman"/>
          <w:b/>
          <w:sz w:val="24"/>
          <w:szCs w:val="24"/>
          <w:lang w:val="nl-BE" w:eastAsia="nl-NL"/>
        </w:rPr>
        <w:t xml:space="preserve"> </w:t>
      </w:r>
    </w:p>
    <w:p w14:paraId="34837920" w14:textId="2D5B2BB4" w:rsidR="003156A6" w:rsidRDefault="003156A6" w:rsidP="001E0759">
      <w:pPr>
        <w:spacing w:after="0" w:line="240" w:lineRule="auto"/>
        <w:jc w:val="both"/>
        <w:rPr>
          <w:rFonts w:ascii="Times New Roman" w:eastAsia="Times New Roman" w:hAnsi="Times New Roman" w:cs="Times New Roman"/>
          <w:b/>
          <w:sz w:val="24"/>
          <w:szCs w:val="24"/>
          <w:lang w:val="nl-BE" w:eastAsia="nl-NL"/>
        </w:rPr>
      </w:pPr>
    </w:p>
    <w:p w14:paraId="1E0395EA" w14:textId="33CC6845" w:rsidR="003156A6" w:rsidRPr="00D06AEF" w:rsidRDefault="003156A6" w:rsidP="003156A6">
      <w:pPr>
        <w:spacing w:after="0" w:line="240" w:lineRule="auto"/>
        <w:jc w:val="both"/>
        <w:rPr>
          <w:rFonts w:ascii="Times New Roman" w:eastAsia="Times New Roman" w:hAnsi="Times New Roman" w:cs="Times New Roman"/>
          <w:sz w:val="24"/>
          <w:szCs w:val="24"/>
          <w:lang w:val="nl-BE" w:eastAsia="nl-NL"/>
        </w:rPr>
      </w:pPr>
      <w:r w:rsidRPr="00D06AEF">
        <w:rPr>
          <w:rFonts w:ascii="Times New Roman" w:eastAsia="Times New Roman" w:hAnsi="Times New Roman" w:cs="Times New Roman"/>
          <w:sz w:val="24"/>
          <w:szCs w:val="24"/>
          <w:lang w:val="nl-BE" w:eastAsia="nl-NL"/>
        </w:rPr>
        <w:t>Momenteel wordt een nieuw model van de vergunning ontwikkeld dat eveneens zal worden gebruikt voor KIS-SIC. Dit model zal door de dienst Operations ter beschikking worden gesteld om vanaf een door die dienst te bepalen datum te worden gebruikt ter vervanging van het model in bijlage 4.</w:t>
      </w:r>
    </w:p>
    <w:p w14:paraId="05613DB8" w14:textId="77777777" w:rsidR="001E0759" w:rsidRDefault="001E0759" w:rsidP="00A86E59">
      <w:pPr>
        <w:spacing w:after="0" w:line="240" w:lineRule="auto"/>
        <w:jc w:val="both"/>
        <w:rPr>
          <w:rFonts w:ascii="Times New Roman" w:eastAsia="Times New Roman" w:hAnsi="Times New Roman" w:cs="Times New Roman"/>
          <w:sz w:val="24"/>
          <w:szCs w:val="24"/>
          <w:lang w:val="nl-BE" w:eastAsia="nl-NL"/>
        </w:rPr>
      </w:pPr>
    </w:p>
    <w:p w14:paraId="258E1713" w14:textId="3FBF344B" w:rsidR="00DC51FE" w:rsidRDefault="00DC51FE" w:rsidP="00A86E59">
      <w:pPr>
        <w:spacing w:after="0" w:line="240" w:lineRule="auto"/>
        <w:jc w:val="both"/>
        <w:rPr>
          <w:rFonts w:ascii="Times New Roman" w:eastAsia="Times New Roman" w:hAnsi="Times New Roman" w:cs="Times New Roman"/>
          <w:sz w:val="24"/>
          <w:szCs w:val="24"/>
          <w:lang w:val="nl-BE" w:eastAsia="nl-NL"/>
        </w:rPr>
      </w:pPr>
    </w:p>
    <w:p w14:paraId="6F342D6A" w14:textId="77777777" w:rsidR="00DC51FE" w:rsidRDefault="00DC51FE" w:rsidP="00A86E59">
      <w:pPr>
        <w:spacing w:after="0" w:line="240" w:lineRule="auto"/>
        <w:jc w:val="both"/>
        <w:rPr>
          <w:rFonts w:ascii="Times New Roman" w:eastAsia="Times New Roman" w:hAnsi="Times New Roman" w:cs="Times New Roman"/>
          <w:sz w:val="24"/>
          <w:szCs w:val="24"/>
          <w:lang w:val="nl-BE" w:eastAsia="nl-NL"/>
        </w:rPr>
      </w:pPr>
    </w:p>
    <w:p w14:paraId="6E06FEC0" w14:textId="77777777" w:rsidR="00DC51FE" w:rsidRDefault="00DC51FE" w:rsidP="00A86E59">
      <w:pPr>
        <w:spacing w:after="0" w:line="240" w:lineRule="auto"/>
        <w:jc w:val="both"/>
        <w:rPr>
          <w:rFonts w:ascii="Times New Roman" w:eastAsia="Times New Roman" w:hAnsi="Times New Roman" w:cs="Times New Roman"/>
          <w:sz w:val="24"/>
          <w:szCs w:val="24"/>
          <w:lang w:val="nl-BE" w:eastAsia="nl-NL"/>
        </w:rPr>
      </w:pPr>
    </w:p>
    <w:p w14:paraId="05613DB9" w14:textId="048517BE" w:rsidR="00BE52AC" w:rsidRPr="00BE52AC" w:rsidRDefault="00974FF6" w:rsidP="00BE52AC">
      <w:pPr>
        <w:spacing w:after="0" w:line="240" w:lineRule="auto"/>
        <w:jc w:val="both"/>
        <w:rPr>
          <w:rFonts w:ascii="Times New Roman" w:eastAsia="Times New Roman" w:hAnsi="Times New Roman" w:cs="Times New Roman"/>
          <w:bCs/>
          <w:sz w:val="24"/>
          <w:szCs w:val="24"/>
          <w:u w:val="single"/>
          <w:lang w:val="nl-BE" w:eastAsia="nl-NL"/>
        </w:rPr>
      </w:pPr>
      <w:r>
        <w:rPr>
          <w:rFonts w:ascii="Times New Roman" w:eastAsia="Times New Roman" w:hAnsi="Times New Roman" w:cs="Times New Roman"/>
          <w:bCs/>
          <w:sz w:val="24"/>
          <w:szCs w:val="24"/>
          <w:lang w:val="nl-BE" w:eastAsia="nl-NL"/>
        </w:rPr>
        <w:t>6</w:t>
      </w:r>
      <w:r w:rsidR="00DA0BBB">
        <w:rPr>
          <w:rFonts w:ascii="Times New Roman" w:eastAsia="Times New Roman" w:hAnsi="Times New Roman" w:cs="Times New Roman"/>
          <w:bCs/>
          <w:sz w:val="24"/>
          <w:szCs w:val="24"/>
          <w:lang w:val="nl-BE" w:eastAsia="nl-NL"/>
        </w:rPr>
        <w:t>.2</w:t>
      </w:r>
      <w:r w:rsidR="00BE52AC" w:rsidRPr="00BE52AC">
        <w:rPr>
          <w:rFonts w:ascii="Times New Roman" w:eastAsia="Times New Roman" w:hAnsi="Times New Roman" w:cs="Times New Roman"/>
          <w:bCs/>
          <w:sz w:val="24"/>
          <w:szCs w:val="24"/>
          <w:lang w:val="nl-BE" w:eastAsia="nl-NL"/>
        </w:rPr>
        <w:t xml:space="preserve"> </w:t>
      </w:r>
      <w:r w:rsidR="00AD6DD9">
        <w:rPr>
          <w:rFonts w:ascii="Times New Roman" w:eastAsia="Times New Roman" w:hAnsi="Times New Roman" w:cs="Times New Roman"/>
          <w:bCs/>
          <w:sz w:val="24"/>
          <w:szCs w:val="24"/>
          <w:u w:val="single"/>
          <w:lang w:val="nl-BE" w:eastAsia="nl-NL"/>
        </w:rPr>
        <w:t>Vergunn</w:t>
      </w:r>
      <w:r w:rsidR="00BE52AC" w:rsidRPr="00BE52AC">
        <w:rPr>
          <w:rFonts w:ascii="Times New Roman" w:eastAsia="Times New Roman" w:hAnsi="Times New Roman" w:cs="Times New Roman"/>
          <w:bCs/>
          <w:sz w:val="24"/>
          <w:szCs w:val="24"/>
          <w:u w:val="single"/>
          <w:lang w:val="nl-BE" w:eastAsia="nl-NL"/>
        </w:rPr>
        <w:t>ingen</w:t>
      </w:r>
    </w:p>
    <w:p w14:paraId="05613DBA" w14:textId="77777777" w:rsidR="00BE52AC" w:rsidRPr="00BE52AC" w:rsidRDefault="00BE52AC" w:rsidP="00BE52AC">
      <w:pPr>
        <w:spacing w:after="0" w:line="240" w:lineRule="auto"/>
        <w:jc w:val="both"/>
        <w:rPr>
          <w:rFonts w:ascii="Times New Roman" w:eastAsia="Times New Roman" w:hAnsi="Times New Roman" w:cs="Times New Roman"/>
          <w:bCs/>
          <w:sz w:val="24"/>
          <w:szCs w:val="24"/>
          <w:lang w:val="nl-BE" w:eastAsia="nl-NL"/>
        </w:rPr>
      </w:pPr>
    </w:p>
    <w:p w14:paraId="05613DBB" w14:textId="59326A96" w:rsidR="00BE52AC" w:rsidRPr="00BE52AC" w:rsidRDefault="00B969BF" w:rsidP="00BE52AC">
      <w:pPr>
        <w:spacing w:after="0" w:line="240" w:lineRule="auto"/>
        <w:jc w:val="both"/>
        <w:rPr>
          <w:rFonts w:ascii="Times New Roman" w:eastAsia="Times New Roman" w:hAnsi="Times New Roman" w:cs="Times New Roman"/>
          <w:bCs/>
          <w:sz w:val="24"/>
          <w:szCs w:val="24"/>
          <w:lang w:val="nl-BE" w:eastAsia="nl-NL"/>
        </w:rPr>
      </w:pPr>
      <w:r>
        <w:rPr>
          <w:rFonts w:ascii="Times New Roman" w:eastAsia="Times New Roman" w:hAnsi="Times New Roman" w:cs="Times New Roman"/>
          <w:bCs/>
          <w:sz w:val="24"/>
          <w:szCs w:val="24"/>
          <w:lang w:val="nl-BE" w:eastAsia="nl-NL"/>
        </w:rPr>
        <w:t>2</w:t>
      </w:r>
      <w:r w:rsidR="00753C5F">
        <w:rPr>
          <w:rFonts w:ascii="Times New Roman" w:eastAsia="Times New Roman" w:hAnsi="Times New Roman" w:cs="Times New Roman"/>
          <w:bCs/>
          <w:sz w:val="24"/>
          <w:szCs w:val="24"/>
          <w:lang w:val="nl-BE" w:eastAsia="nl-NL"/>
        </w:rPr>
        <w:t>7</w:t>
      </w:r>
      <w:r w:rsidR="00BE52AC" w:rsidRPr="00BE52AC">
        <w:rPr>
          <w:rFonts w:ascii="Times New Roman" w:eastAsia="Times New Roman" w:hAnsi="Times New Roman" w:cs="Times New Roman"/>
          <w:bCs/>
          <w:sz w:val="24"/>
          <w:szCs w:val="24"/>
          <w:lang w:val="nl-BE" w:eastAsia="nl-NL"/>
        </w:rPr>
        <w:t xml:space="preserve">. Bepalingen inzake de aanvraag voor een </w:t>
      </w:r>
      <w:r w:rsidR="00AD6DD9">
        <w:rPr>
          <w:rFonts w:ascii="Times New Roman" w:eastAsia="Times New Roman" w:hAnsi="Times New Roman" w:cs="Times New Roman"/>
          <w:bCs/>
          <w:sz w:val="24"/>
          <w:szCs w:val="24"/>
          <w:lang w:val="nl-BE" w:eastAsia="nl-NL"/>
        </w:rPr>
        <w:t>vergunn</w:t>
      </w:r>
      <w:r w:rsidR="00BE52AC" w:rsidRPr="00BE52AC">
        <w:rPr>
          <w:rFonts w:ascii="Times New Roman" w:eastAsia="Times New Roman" w:hAnsi="Times New Roman" w:cs="Times New Roman"/>
          <w:bCs/>
          <w:sz w:val="24"/>
          <w:szCs w:val="24"/>
          <w:lang w:val="nl-BE" w:eastAsia="nl-NL"/>
        </w:rPr>
        <w:t xml:space="preserve">ing, het beheer van </w:t>
      </w:r>
      <w:r w:rsidR="00AD6DD9">
        <w:rPr>
          <w:rFonts w:ascii="Times New Roman" w:eastAsia="Times New Roman" w:hAnsi="Times New Roman" w:cs="Times New Roman"/>
          <w:bCs/>
          <w:sz w:val="24"/>
          <w:szCs w:val="24"/>
          <w:lang w:val="nl-BE" w:eastAsia="nl-NL"/>
        </w:rPr>
        <w:t>vergunn</w:t>
      </w:r>
      <w:r w:rsidR="00BE52AC" w:rsidRPr="00BE52AC">
        <w:rPr>
          <w:rFonts w:ascii="Times New Roman" w:eastAsia="Times New Roman" w:hAnsi="Times New Roman" w:cs="Times New Roman"/>
          <w:bCs/>
          <w:sz w:val="24"/>
          <w:szCs w:val="24"/>
          <w:lang w:val="nl-BE" w:eastAsia="nl-NL"/>
        </w:rPr>
        <w:t xml:space="preserve">ingen naar aanleiding van aanvragen, de nietigverklaring van gunstige </w:t>
      </w:r>
      <w:r w:rsidR="00AD6DD9">
        <w:rPr>
          <w:rFonts w:ascii="Times New Roman" w:eastAsia="Times New Roman" w:hAnsi="Times New Roman" w:cs="Times New Roman"/>
          <w:bCs/>
          <w:sz w:val="24"/>
          <w:szCs w:val="24"/>
          <w:lang w:val="nl-BE" w:eastAsia="nl-NL"/>
        </w:rPr>
        <w:t>vergunn</w:t>
      </w:r>
      <w:r w:rsidR="00BE52AC" w:rsidRPr="00BE52AC">
        <w:rPr>
          <w:rFonts w:ascii="Times New Roman" w:eastAsia="Times New Roman" w:hAnsi="Times New Roman" w:cs="Times New Roman"/>
          <w:bCs/>
          <w:sz w:val="24"/>
          <w:szCs w:val="24"/>
          <w:lang w:val="nl-BE" w:eastAsia="nl-NL"/>
        </w:rPr>
        <w:t xml:space="preserve">ingen en de intrekking en wijziging van gunstige </w:t>
      </w:r>
      <w:r w:rsidR="00AD6DD9">
        <w:rPr>
          <w:rFonts w:ascii="Times New Roman" w:eastAsia="Times New Roman" w:hAnsi="Times New Roman" w:cs="Times New Roman"/>
          <w:bCs/>
          <w:sz w:val="24"/>
          <w:szCs w:val="24"/>
          <w:lang w:val="nl-BE" w:eastAsia="nl-NL"/>
        </w:rPr>
        <w:t>vergunn</w:t>
      </w:r>
      <w:r w:rsidR="00BE52AC" w:rsidRPr="00BE52AC">
        <w:rPr>
          <w:rFonts w:ascii="Times New Roman" w:eastAsia="Times New Roman" w:hAnsi="Times New Roman" w:cs="Times New Roman"/>
          <w:bCs/>
          <w:sz w:val="24"/>
          <w:szCs w:val="24"/>
          <w:lang w:val="nl-BE" w:eastAsia="nl-NL"/>
        </w:rPr>
        <w:t xml:space="preserve">ingen zijn opgenomen in respectievelijk de artikelen 22, 23, 27 en 28 </w:t>
      </w:r>
      <w:r w:rsidR="00994539">
        <w:rPr>
          <w:rFonts w:ascii="Times New Roman" w:eastAsia="Times New Roman" w:hAnsi="Times New Roman" w:cs="Times New Roman"/>
          <w:bCs/>
          <w:sz w:val="24"/>
          <w:szCs w:val="24"/>
          <w:lang w:val="nl-BE" w:eastAsia="nl-NL"/>
        </w:rPr>
        <w:t>van het DWU</w:t>
      </w:r>
      <w:r w:rsidR="00BE52AC" w:rsidRPr="00BE52AC">
        <w:rPr>
          <w:rFonts w:ascii="Times New Roman" w:eastAsia="Times New Roman" w:hAnsi="Times New Roman" w:cs="Times New Roman"/>
          <w:bCs/>
          <w:sz w:val="24"/>
          <w:szCs w:val="24"/>
          <w:lang w:val="nl-BE" w:eastAsia="nl-NL"/>
        </w:rPr>
        <w:t>.</w:t>
      </w:r>
    </w:p>
    <w:p w14:paraId="05613DBC" w14:textId="77777777" w:rsidR="00BE52AC" w:rsidRPr="00BE52AC" w:rsidRDefault="00BE52AC" w:rsidP="00BE52AC">
      <w:pPr>
        <w:spacing w:after="0" w:line="240" w:lineRule="auto"/>
        <w:jc w:val="both"/>
        <w:rPr>
          <w:rFonts w:ascii="Times New Roman" w:eastAsia="Times New Roman" w:hAnsi="Times New Roman" w:cs="Times New Roman"/>
          <w:bCs/>
          <w:sz w:val="24"/>
          <w:szCs w:val="24"/>
          <w:lang w:val="nl-BE" w:eastAsia="nl-NL"/>
        </w:rPr>
      </w:pPr>
    </w:p>
    <w:p w14:paraId="05613DBD" w14:textId="77BACCF4" w:rsidR="00BE52AC" w:rsidRPr="00BE52AC" w:rsidRDefault="00BE52AC" w:rsidP="00BE52AC">
      <w:pPr>
        <w:spacing w:after="0" w:line="240" w:lineRule="auto"/>
        <w:jc w:val="both"/>
        <w:rPr>
          <w:rFonts w:ascii="Times New Roman" w:eastAsia="Times New Roman" w:hAnsi="Times New Roman" w:cs="Times New Roman"/>
          <w:bCs/>
          <w:sz w:val="24"/>
          <w:szCs w:val="24"/>
          <w:lang w:val="nl-BE" w:eastAsia="nl-NL"/>
        </w:rPr>
      </w:pPr>
      <w:r w:rsidRPr="00BE52AC">
        <w:rPr>
          <w:rFonts w:ascii="Times New Roman" w:eastAsia="Times New Roman" w:hAnsi="Times New Roman" w:cs="Times New Roman"/>
          <w:bCs/>
          <w:sz w:val="24"/>
          <w:szCs w:val="24"/>
          <w:lang w:val="nl-BE" w:eastAsia="nl-NL"/>
        </w:rPr>
        <w:t xml:space="preserve">Deze bepalingen worden toegelicht in de </w:t>
      </w:r>
      <w:r w:rsidR="006F2E3A">
        <w:rPr>
          <w:rFonts w:ascii="Times New Roman" w:eastAsia="Times New Roman" w:hAnsi="Times New Roman" w:cs="Times New Roman"/>
          <w:bCs/>
          <w:sz w:val="24"/>
          <w:szCs w:val="24"/>
          <w:lang w:val="nl-BE" w:eastAsia="nl-NL"/>
        </w:rPr>
        <w:t xml:space="preserve"> circulaire</w:t>
      </w:r>
      <w:r w:rsidRPr="00BE52AC">
        <w:rPr>
          <w:rFonts w:ascii="Times New Roman" w:eastAsia="Times New Roman" w:hAnsi="Times New Roman" w:cs="Times New Roman"/>
          <w:bCs/>
          <w:sz w:val="24"/>
          <w:szCs w:val="24"/>
          <w:lang w:val="nl-BE" w:eastAsia="nl-NL"/>
        </w:rPr>
        <w:t xml:space="preserve">          </w:t>
      </w:r>
      <w:r w:rsidRPr="00BE52AC">
        <w:rPr>
          <w:rFonts w:ascii="Times New Roman" w:eastAsia="Times New Roman" w:hAnsi="Times New Roman" w:cs="Times New Roman"/>
          <w:bCs/>
          <w:i/>
          <w:sz w:val="24"/>
          <w:szCs w:val="24"/>
          <w:lang w:val="nl-BE" w:eastAsia="nl-NL"/>
        </w:rPr>
        <w:t>(nog aan te vullen door OEO).</w:t>
      </w:r>
    </w:p>
    <w:p w14:paraId="05613DBE" w14:textId="77777777" w:rsidR="00BE52AC" w:rsidRPr="00BE52AC" w:rsidRDefault="00BE52AC" w:rsidP="00BE52AC">
      <w:pPr>
        <w:spacing w:after="0" w:line="240" w:lineRule="auto"/>
        <w:jc w:val="both"/>
        <w:rPr>
          <w:rFonts w:ascii="Times New Roman" w:eastAsia="Times New Roman" w:hAnsi="Times New Roman" w:cs="Times New Roman"/>
          <w:bCs/>
          <w:sz w:val="24"/>
          <w:szCs w:val="24"/>
          <w:lang w:val="nl-BE" w:eastAsia="nl-NL"/>
        </w:rPr>
      </w:pPr>
    </w:p>
    <w:p w14:paraId="05613DBF" w14:textId="440FAA3A" w:rsidR="00BE52AC" w:rsidRDefault="00307FF4" w:rsidP="00BE52AC">
      <w:pPr>
        <w:spacing w:after="0" w:line="240" w:lineRule="auto"/>
        <w:jc w:val="both"/>
        <w:rPr>
          <w:rFonts w:ascii="Times New Roman" w:eastAsia="Times New Roman" w:hAnsi="Times New Roman" w:cs="Times New Roman"/>
          <w:bCs/>
          <w:sz w:val="24"/>
          <w:szCs w:val="24"/>
          <w:lang w:val="nl-BE" w:eastAsia="nl-NL"/>
        </w:rPr>
      </w:pPr>
      <w:r>
        <w:rPr>
          <w:rFonts w:ascii="Times New Roman" w:eastAsia="Times New Roman" w:hAnsi="Times New Roman" w:cs="Times New Roman"/>
          <w:bCs/>
          <w:sz w:val="24"/>
          <w:szCs w:val="24"/>
          <w:lang w:val="nl-BE" w:eastAsia="nl-NL"/>
        </w:rPr>
        <w:t>2</w:t>
      </w:r>
      <w:r w:rsidR="00753C5F">
        <w:rPr>
          <w:rFonts w:ascii="Times New Roman" w:eastAsia="Times New Roman" w:hAnsi="Times New Roman" w:cs="Times New Roman"/>
          <w:bCs/>
          <w:sz w:val="24"/>
          <w:szCs w:val="24"/>
          <w:lang w:val="nl-BE" w:eastAsia="nl-NL"/>
        </w:rPr>
        <w:t>8</w:t>
      </w:r>
      <w:r w:rsidR="00BE52AC" w:rsidRPr="00BE52AC">
        <w:rPr>
          <w:rFonts w:ascii="Times New Roman" w:eastAsia="Times New Roman" w:hAnsi="Times New Roman" w:cs="Times New Roman"/>
          <w:bCs/>
          <w:sz w:val="24"/>
          <w:szCs w:val="24"/>
          <w:lang w:val="nl-BE" w:eastAsia="nl-NL"/>
        </w:rPr>
        <w:t xml:space="preserve">. Een beschikking voor een </w:t>
      </w:r>
      <w:r w:rsidR="00DA2144">
        <w:rPr>
          <w:rFonts w:ascii="Times New Roman" w:eastAsia="Times New Roman" w:hAnsi="Times New Roman" w:cs="Times New Roman"/>
          <w:bCs/>
          <w:sz w:val="24"/>
          <w:szCs w:val="24"/>
          <w:lang w:val="nl-BE" w:eastAsia="nl-NL"/>
        </w:rPr>
        <w:t>vergunning EIDR</w:t>
      </w:r>
      <w:r w:rsidR="00BE52AC" w:rsidRPr="00BE52AC">
        <w:rPr>
          <w:rFonts w:ascii="Times New Roman" w:eastAsia="Times New Roman" w:hAnsi="Times New Roman" w:cs="Times New Roman"/>
          <w:bCs/>
          <w:sz w:val="24"/>
          <w:szCs w:val="24"/>
          <w:lang w:val="nl-BE" w:eastAsia="nl-NL"/>
        </w:rPr>
        <w:t xml:space="preserve"> wordt uiterlijk 120 dagen na de goedkeuring van de aanvraag aan de aanvrager verleend.</w:t>
      </w:r>
    </w:p>
    <w:p w14:paraId="0777C1C1" w14:textId="77777777" w:rsidR="00DA0BBB" w:rsidRDefault="00DA0BBB" w:rsidP="00BE52AC">
      <w:pPr>
        <w:spacing w:after="0" w:line="240" w:lineRule="auto"/>
        <w:jc w:val="both"/>
        <w:rPr>
          <w:rFonts w:ascii="Times New Roman" w:eastAsia="Times New Roman" w:hAnsi="Times New Roman" w:cs="Times New Roman"/>
          <w:bCs/>
          <w:sz w:val="24"/>
          <w:szCs w:val="24"/>
          <w:lang w:val="nl-BE" w:eastAsia="nl-NL"/>
        </w:rPr>
      </w:pPr>
    </w:p>
    <w:p w14:paraId="0A12709F" w14:textId="74420729" w:rsidR="003E0A71" w:rsidRDefault="003E0A71" w:rsidP="00BE52AC">
      <w:pPr>
        <w:spacing w:after="0" w:line="240" w:lineRule="auto"/>
        <w:jc w:val="both"/>
        <w:rPr>
          <w:rFonts w:ascii="Times New Roman" w:eastAsia="Times New Roman" w:hAnsi="Times New Roman" w:cs="Times New Roman"/>
          <w:bCs/>
          <w:sz w:val="24"/>
          <w:szCs w:val="24"/>
          <w:lang w:val="nl-BE" w:eastAsia="nl-NL"/>
        </w:rPr>
      </w:pPr>
      <w:r>
        <w:rPr>
          <w:rFonts w:ascii="Times New Roman" w:eastAsia="Times New Roman" w:hAnsi="Times New Roman" w:cs="Times New Roman"/>
          <w:bCs/>
          <w:sz w:val="24"/>
          <w:szCs w:val="24"/>
          <w:lang w:val="nl-BE" w:eastAsia="nl-NL"/>
        </w:rPr>
        <w:t xml:space="preserve">Overeenkomstig </w:t>
      </w:r>
      <w:r w:rsidR="00B45DDA">
        <w:rPr>
          <w:rFonts w:ascii="Times New Roman" w:eastAsia="Times New Roman" w:hAnsi="Times New Roman" w:cs="Times New Roman"/>
          <w:bCs/>
          <w:sz w:val="24"/>
          <w:szCs w:val="24"/>
          <w:lang w:val="nl-BE" w:eastAsia="nl-NL"/>
        </w:rPr>
        <w:t xml:space="preserve">het </w:t>
      </w:r>
      <w:r w:rsidR="00B45DDA">
        <w:rPr>
          <w:rFonts w:ascii="Times New Roman" w:hAnsi="Times New Roman" w:cs="Times New Roman"/>
          <w:sz w:val="24"/>
          <w:szCs w:val="24"/>
          <w:lang w:val="nl-BE"/>
        </w:rPr>
        <w:t>Werkdocument 'Annex A Applications and decisions type codes nr. TAXUD A3(2015) 6572224 van 18 december 2015</w:t>
      </w:r>
      <w:r w:rsidR="00A8133A">
        <w:rPr>
          <w:rFonts w:ascii="Times New Roman" w:eastAsia="Times New Roman" w:hAnsi="Times New Roman" w:cs="Times New Roman"/>
          <w:bCs/>
          <w:sz w:val="24"/>
          <w:szCs w:val="24"/>
          <w:lang w:val="nl-BE" w:eastAsia="nl-NL"/>
        </w:rPr>
        <w:t xml:space="preserve"> heeft de vergunning</w:t>
      </w:r>
      <w:r>
        <w:rPr>
          <w:rFonts w:ascii="Times New Roman" w:eastAsia="Times New Roman" w:hAnsi="Times New Roman" w:cs="Times New Roman"/>
          <w:bCs/>
          <w:sz w:val="24"/>
          <w:szCs w:val="24"/>
          <w:lang w:val="nl-BE" w:eastAsia="nl-NL"/>
        </w:rPr>
        <w:t xml:space="preserve"> EIDR als code C514.</w:t>
      </w:r>
    </w:p>
    <w:p w14:paraId="6BA1E0C6" w14:textId="77777777" w:rsidR="00887DAC" w:rsidRDefault="00887DAC" w:rsidP="00887DAC">
      <w:pPr>
        <w:spacing w:after="0" w:line="240" w:lineRule="auto"/>
        <w:jc w:val="both"/>
        <w:rPr>
          <w:rFonts w:ascii="Times New Roman" w:hAnsi="Times New Roman" w:cs="Times New Roman"/>
          <w:bCs/>
          <w:color w:val="000000" w:themeColor="text1"/>
          <w:sz w:val="24"/>
          <w:lang w:eastAsia="nl-NL"/>
        </w:rPr>
      </w:pPr>
    </w:p>
    <w:p w14:paraId="7DCF7C1A" w14:textId="4D8B6DAA" w:rsidR="004D485C" w:rsidRPr="00887DAC" w:rsidRDefault="004D485C" w:rsidP="00887DAC">
      <w:pPr>
        <w:spacing w:after="0" w:line="240" w:lineRule="auto"/>
        <w:jc w:val="both"/>
        <w:rPr>
          <w:color w:val="000000" w:themeColor="text1"/>
        </w:rPr>
      </w:pPr>
      <w:r w:rsidRPr="00887DAC">
        <w:rPr>
          <w:rFonts w:ascii="Times New Roman" w:hAnsi="Times New Roman" w:cs="Times New Roman"/>
          <w:bCs/>
          <w:color w:val="000000" w:themeColor="text1"/>
          <w:sz w:val="24"/>
          <w:lang w:eastAsia="nl-NL"/>
        </w:rPr>
        <w:t>O</w:t>
      </w:r>
      <w:r w:rsidRPr="00887DAC">
        <w:rPr>
          <w:rFonts w:ascii="Times New Roman" w:hAnsi="Times New Roman" w:cs="Times New Roman"/>
          <w:color w:val="000000" w:themeColor="text1"/>
          <w:sz w:val="24"/>
        </w:rPr>
        <w:t xml:space="preserve">vereenkomstig titel II van bijlage A van Verordening 2015/2447 begint voor België </w:t>
      </w:r>
      <w:r w:rsidR="00D93317">
        <w:rPr>
          <w:rFonts w:ascii="Times New Roman" w:hAnsi="Times New Roman" w:cs="Times New Roman"/>
          <w:color w:val="000000" w:themeColor="text1"/>
          <w:sz w:val="24"/>
        </w:rPr>
        <w:t xml:space="preserve">de code van het </w:t>
      </w:r>
      <w:r w:rsidR="00AE734F">
        <w:rPr>
          <w:rFonts w:ascii="Times New Roman" w:hAnsi="Times New Roman" w:cs="Times New Roman"/>
          <w:color w:val="000000" w:themeColor="text1"/>
          <w:sz w:val="24"/>
        </w:rPr>
        <w:t>referentienummer van de beschikking (GE 1/6)</w:t>
      </w:r>
      <w:r w:rsidRPr="00887DAC">
        <w:rPr>
          <w:rFonts w:ascii="Times New Roman" w:hAnsi="Times New Roman" w:cs="Times New Roman"/>
          <w:color w:val="000000" w:themeColor="text1"/>
          <w:sz w:val="24"/>
        </w:rPr>
        <w:t xml:space="preserve"> met “BE</w:t>
      </w:r>
      <w:r w:rsidR="00A22831">
        <w:rPr>
          <w:rFonts w:ascii="Times New Roman" w:hAnsi="Times New Roman" w:cs="Times New Roman"/>
          <w:color w:val="000000" w:themeColor="text1"/>
          <w:sz w:val="24"/>
        </w:rPr>
        <w:t>EI</w:t>
      </w:r>
      <w:r w:rsidRPr="00887DAC">
        <w:rPr>
          <w:rFonts w:ascii="Times New Roman" w:hAnsi="Times New Roman" w:cs="Times New Roman"/>
          <w:color w:val="000000" w:themeColor="text1"/>
          <w:sz w:val="24"/>
        </w:rPr>
        <w:t>R” en wordt aangevuld met een nummer (</w:t>
      </w:r>
      <w:r w:rsidR="00A22831">
        <w:rPr>
          <w:rFonts w:ascii="Times New Roman" w:hAnsi="Times New Roman" w:cs="Times New Roman"/>
          <w:color w:val="000000" w:themeColor="text1"/>
          <w:sz w:val="24"/>
        </w:rPr>
        <w:t xml:space="preserve">identificator van </w:t>
      </w:r>
      <w:r w:rsidRPr="00887DAC">
        <w:rPr>
          <w:rFonts w:ascii="Times New Roman" w:hAnsi="Times New Roman" w:cs="Times New Roman"/>
          <w:color w:val="000000" w:themeColor="text1"/>
          <w:sz w:val="24"/>
        </w:rPr>
        <w:t xml:space="preserve">maximaal 29 alfanumerieke tekens) dat uniek is voor de desbetreffende soort beschikking. </w:t>
      </w:r>
    </w:p>
    <w:p w14:paraId="0FFA5CE5" w14:textId="77777777" w:rsidR="004D485C" w:rsidRDefault="004D485C" w:rsidP="00BE52AC">
      <w:pPr>
        <w:spacing w:after="0" w:line="240" w:lineRule="auto"/>
        <w:jc w:val="both"/>
        <w:rPr>
          <w:rFonts w:ascii="Times New Roman" w:eastAsia="Times New Roman" w:hAnsi="Times New Roman" w:cs="Times New Roman"/>
          <w:bCs/>
          <w:sz w:val="24"/>
          <w:szCs w:val="24"/>
          <w:lang w:val="nl-BE" w:eastAsia="nl-NL"/>
        </w:rPr>
      </w:pPr>
    </w:p>
    <w:p w14:paraId="4B0CECB6" w14:textId="2F5EAF9B" w:rsidR="00A22831" w:rsidRPr="00364718" w:rsidRDefault="00A22831" w:rsidP="00A22831">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xml:space="preserve">Het referentienummer van de </w:t>
      </w:r>
      <w:r w:rsidR="00AB4EC9" w:rsidRPr="00364718">
        <w:rPr>
          <w:rFonts w:ascii="Times New Roman" w:eastAsia="Times New Roman" w:hAnsi="Times New Roman" w:cs="Times New Roman"/>
          <w:sz w:val="24"/>
          <w:szCs w:val="24"/>
          <w:lang w:val="nl-BE" w:eastAsia="nl-NL"/>
        </w:rPr>
        <w:t>beschikk</w:t>
      </w:r>
      <w:r w:rsidRPr="00364718">
        <w:rPr>
          <w:rFonts w:ascii="Times New Roman" w:eastAsia="Times New Roman" w:hAnsi="Times New Roman" w:cs="Times New Roman"/>
          <w:sz w:val="24"/>
          <w:szCs w:val="24"/>
          <w:lang w:val="nl-BE" w:eastAsia="nl-NL"/>
        </w:rPr>
        <w:t xml:space="preserve">ing moet worden gecreëerd overeenkomstig de bepalingen die daartoe door de dienst </w:t>
      </w:r>
      <w:r w:rsidR="003156A6" w:rsidRPr="00364718">
        <w:rPr>
          <w:rFonts w:ascii="Times New Roman" w:eastAsia="Times New Roman" w:hAnsi="Times New Roman" w:cs="Times New Roman"/>
          <w:sz w:val="24"/>
          <w:szCs w:val="24"/>
          <w:lang w:val="nl-BE" w:eastAsia="nl-NL"/>
        </w:rPr>
        <w:t xml:space="preserve">Operations </w:t>
      </w:r>
      <w:r w:rsidR="006E24E9" w:rsidRPr="00364718">
        <w:rPr>
          <w:rFonts w:ascii="Times New Roman" w:eastAsia="Times New Roman" w:hAnsi="Times New Roman" w:cs="Times New Roman"/>
          <w:sz w:val="24"/>
          <w:szCs w:val="24"/>
          <w:lang w:val="nl-BE" w:eastAsia="nl-NL"/>
        </w:rPr>
        <w:t>Vergunningen</w:t>
      </w:r>
      <w:r w:rsidRPr="00364718">
        <w:rPr>
          <w:rFonts w:ascii="Times New Roman" w:eastAsia="Times New Roman" w:hAnsi="Times New Roman" w:cs="Times New Roman"/>
          <w:sz w:val="24"/>
          <w:szCs w:val="24"/>
          <w:lang w:val="nl-BE" w:eastAsia="nl-NL"/>
        </w:rPr>
        <w:t xml:space="preserve"> Centrale component zullen worden vastgelegd. </w:t>
      </w:r>
    </w:p>
    <w:p w14:paraId="3933B308" w14:textId="77777777" w:rsidR="00A22831" w:rsidRPr="00364718" w:rsidRDefault="00A22831" w:rsidP="00BE52AC">
      <w:pPr>
        <w:spacing w:after="0" w:line="240" w:lineRule="auto"/>
        <w:jc w:val="both"/>
        <w:rPr>
          <w:rFonts w:ascii="Times New Roman" w:eastAsia="Times New Roman" w:hAnsi="Times New Roman" w:cs="Times New Roman"/>
          <w:bCs/>
          <w:sz w:val="24"/>
          <w:szCs w:val="24"/>
          <w:lang w:val="nl-BE" w:eastAsia="nl-NL"/>
        </w:rPr>
      </w:pPr>
    </w:p>
    <w:p w14:paraId="4ABBEFCC" w14:textId="50B1D40B" w:rsidR="003156A6" w:rsidRPr="00364718" w:rsidRDefault="003156A6" w:rsidP="00BE52AC">
      <w:pPr>
        <w:spacing w:after="0" w:line="240" w:lineRule="auto"/>
        <w:jc w:val="both"/>
        <w:rPr>
          <w:rFonts w:ascii="Times New Roman" w:eastAsia="Times New Roman" w:hAnsi="Times New Roman" w:cs="Times New Roman"/>
          <w:bCs/>
          <w:sz w:val="24"/>
          <w:szCs w:val="24"/>
          <w:lang w:val="nl-BE" w:eastAsia="nl-NL"/>
        </w:rPr>
      </w:pPr>
      <w:r w:rsidRPr="00364718">
        <w:rPr>
          <w:rFonts w:ascii="Times New Roman" w:eastAsia="Times New Roman" w:hAnsi="Times New Roman" w:cs="Times New Roman"/>
          <w:bCs/>
          <w:sz w:val="24"/>
          <w:szCs w:val="24"/>
          <w:lang w:val="nl-BE" w:eastAsia="nl-NL"/>
        </w:rPr>
        <w:t>Voorlopig kan verder gebruik worden gemaakt het vergunningsnummer dat wordt gecreëerd door MASP-vergunningen.</w:t>
      </w:r>
    </w:p>
    <w:p w14:paraId="77DD0781" w14:textId="77777777" w:rsidR="00364718" w:rsidRDefault="00364718" w:rsidP="00BE52AC">
      <w:pPr>
        <w:spacing w:after="0" w:line="240" w:lineRule="auto"/>
        <w:jc w:val="both"/>
        <w:rPr>
          <w:rFonts w:ascii="Times New Roman" w:eastAsia="Times New Roman" w:hAnsi="Times New Roman" w:cs="Times New Roman"/>
          <w:bCs/>
          <w:color w:val="FF0000"/>
          <w:sz w:val="24"/>
          <w:szCs w:val="24"/>
          <w:lang w:val="nl-BE" w:eastAsia="nl-NL"/>
        </w:rPr>
      </w:pPr>
    </w:p>
    <w:p w14:paraId="4A1FC28E" w14:textId="295FB8CB" w:rsidR="00A675C8" w:rsidRPr="00364718" w:rsidRDefault="00A675C8" w:rsidP="00BE52AC">
      <w:pPr>
        <w:spacing w:after="0" w:line="240" w:lineRule="auto"/>
        <w:jc w:val="both"/>
        <w:rPr>
          <w:rFonts w:ascii="Times New Roman" w:eastAsia="Times New Roman" w:hAnsi="Times New Roman" w:cs="Times New Roman"/>
          <w:bCs/>
          <w:sz w:val="24"/>
          <w:szCs w:val="24"/>
          <w:lang w:val="nl-BE" w:eastAsia="nl-NL"/>
        </w:rPr>
      </w:pPr>
      <w:r w:rsidRPr="00364718">
        <w:rPr>
          <w:rFonts w:ascii="Times New Roman" w:eastAsia="Times New Roman" w:hAnsi="Times New Roman" w:cs="Times New Roman"/>
          <w:bCs/>
          <w:sz w:val="24"/>
          <w:szCs w:val="24"/>
          <w:lang w:val="nl-BE" w:eastAsia="nl-NL"/>
        </w:rPr>
        <w:t>De zekerheid maakt geen deel uit van de voorwaarden voor toekenning van vereenvoudigingen, hetgeen wel het geval was in het CDU, echter:</w:t>
      </w:r>
    </w:p>
    <w:p w14:paraId="59017E86" w14:textId="77777777" w:rsidR="00A675C8" w:rsidRPr="00364718" w:rsidRDefault="00A675C8" w:rsidP="00BE52AC">
      <w:pPr>
        <w:spacing w:after="0" w:line="240" w:lineRule="auto"/>
        <w:jc w:val="both"/>
        <w:rPr>
          <w:rFonts w:ascii="Times New Roman" w:eastAsia="Times New Roman" w:hAnsi="Times New Roman" w:cs="Times New Roman"/>
          <w:bCs/>
          <w:sz w:val="24"/>
          <w:szCs w:val="24"/>
          <w:lang w:val="nl-BE" w:eastAsia="nl-NL"/>
        </w:rPr>
      </w:pPr>
    </w:p>
    <w:p w14:paraId="258F820A" w14:textId="190778EF" w:rsidR="00A675C8" w:rsidRPr="00364718" w:rsidRDefault="00A675C8" w:rsidP="00BE52AC">
      <w:pPr>
        <w:spacing w:after="0" w:line="240" w:lineRule="auto"/>
        <w:jc w:val="both"/>
        <w:rPr>
          <w:rFonts w:ascii="Times New Roman" w:eastAsia="Times New Roman" w:hAnsi="Times New Roman" w:cs="Times New Roman"/>
          <w:bCs/>
          <w:sz w:val="24"/>
          <w:szCs w:val="24"/>
          <w:lang w:val="nl-BE" w:eastAsia="nl-NL"/>
        </w:rPr>
      </w:pPr>
      <w:r w:rsidRPr="00364718">
        <w:rPr>
          <w:rFonts w:ascii="Times New Roman" w:eastAsia="Times New Roman" w:hAnsi="Times New Roman" w:cs="Times New Roman"/>
          <w:bCs/>
          <w:sz w:val="24"/>
          <w:szCs w:val="24"/>
          <w:lang w:val="nl-BE" w:eastAsia="nl-NL"/>
        </w:rPr>
        <w:t>- Indien vereenvoudigingen worden gebruikt voor de in artikel 210, b) tot en met d), bedoelde bijzondere regelingen, kan er geen vergunning worden verleend voor vereenvoudigingen voor dat de in artikel 211, lid 1 (DWU) bedoelde vergunning voor bijzondere regeling in verleend. Voor de verlening van de laatste vergunning moet een zekerheid worden gesteld (zie artikel 211, lid 3, c) (DWU)).</w:t>
      </w:r>
    </w:p>
    <w:p w14:paraId="66A9BEBE" w14:textId="77777777" w:rsidR="00A675C8" w:rsidRPr="00364718" w:rsidRDefault="00A675C8" w:rsidP="00BE52AC">
      <w:pPr>
        <w:spacing w:after="0" w:line="240" w:lineRule="auto"/>
        <w:jc w:val="both"/>
        <w:rPr>
          <w:rFonts w:ascii="Times New Roman" w:eastAsia="Times New Roman" w:hAnsi="Times New Roman" w:cs="Times New Roman"/>
          <w:bCs/>
          <w:sz w:val="24"/>
          <w:szCs w:val="24"/>
          <w:lang w:val="nl-BE" w:eastAsia="nl-NL"/>
        </w:rPr>
      </w:pPr>
    </w:p>
    <w:p w14:paraId="234087F0" w14:textId="218BCFD2" w:rsidR="00A675C8" w:rsidRPr="00364718" w:rsidRDefault="00A675C8" w:rsidP="00BE52AC">
      <w:pPr>
        <w:spacing w:after="0" w:line="240" w:lineRule="auto"/>
        <w:jc w:val="both"/>
        <w:rPr>
          <w:rFonts w:ascii="Times New Roman" w:eastAsia="Times New Roman" w:hAnsi="Times New Roman" w:cs="Times New Roman"/>
          <w:bCs/>
          <w:i/>
          <w:sz w:val="24"/>
          <w:szCs w:val="24"/>
          <w:lang w:val="nl-BE" w:eastAsia="nl-NL"/>
        </w:rPr>
      </w:pPr>
      <w:r w:rsidRPr="00364718">
        <w:rPr>
          <w:rFonts w:ascii="Times New Roman" w:eastAsia="Times New Roman" w:hAnsi="Times New Roman" w:cs="Times New Roman"/>
          <w:bCs/>
          <w:sz w:val="24"/>
          <w:szCs w:val="24"/>
          <w:lang w:val="nl-BE" w:eastAsia="nl-NL"/>
        </w:rPr>
        <w:t xml:space="preserve">- Wanneer er een douaneschuld is verschuldigd, moet er overeenkomstig artikel 102, lid 4 (uitstel betaling), artikel 105, leden 1 en 2 (tijdstip van boeking) en artikel 195, lid 1 (DWU) (vrijgave), ook een zekerheid worden gesteld. Indien toestemming is gegeven voor een uitstel van betaling van douanerechten (zie artikel 110 DWU), moet een dergelijke zekerheid worden gesteld </w:t>
      </w:r>
      <w:r w:rsidRPr="00364718">
        <w:rPr>
          <w:rFonts w:ascii="Times New Roman" w:eastAsia="Times New Roman" w:hAnsi="Times New Roman" w:cs="Times New Roman"/>
          <w:bCs/>
          <w:sz w:val="24"/>
          <w:szCs w:val="24"/>
          <w:u w:val="single"/>
          <w:lang w:val="nl-BE" w:eastAsia="nl-NL"/>
        </w:rPr>
        <w:t>voor</w:t>
      </w:r>
      <w:r w:rsidR="00CB4E40" w:rsidRPr="00364718">
        <w:rPr>
          <w:rFonts w:ascii="Times New Roman" w:eastAsia="Times New Roman" w:hAnsi="Times New Roman" w:cs="Times New Roman"/>
          <w:bCs/>
          <w:sz w:val="24"/>
          <w:szCs w:val="24"/>
          <w:u w:val="single"/>
          <w:lang w:val="nl-BE" w:eastAsia="nl-NL"/>
        </w:rPr>
        <w:t xml:space="preserve"> </w:t>
      </w:r>
      <w:r w:rsidRPr="00364718">
        <w:rPr>
          <w:rFonts w:ascii="Times New Roman" w:eastAsia="Times New Roman" w:hAnsi="Times New Roman" w:cs="Times New Roman"/>
          <w:bCs/>
          <w:sz w:val="24"/>
          <w:szCs w:val="24"/>
          <w:u w:val="single"/>
          <w:lang w:val="nl-BE" w:eastAsia="nl-NL"/>
        </w:rPr>
        <w:t>dat</w:t>
      </w:r>
      <w:r w:rsidR="00CB4E40" w:rsidRPr="00364718">
        <w:rPr>
          <w:rFonts w:ascii="Times New Roman" w:eastAsia="Times New Roman" w:hAnsi="Times New Roman" w:cs="Times New Roman"/>
          <w:bCs/>
          <w:sz w:val="24"/>
          <w:szCs w:val="24"/>
          <w:u w:val="single"/>
          <w:lang w:val="nl-BE" w:eastAsia="nl-NL"/>
        </w:rPr>
        <w:t xml:space="preserve"> </w:t>
      </w:r>
      <w:r w:rsidR="00CB4E40" w:rsidRPr="00364718">
        <w:rPr>
          <w:rFonts w:ascii="Times New Roman" w:eastAsia="Times New Roman" w:hAnsi="Times New Roman" w:cs="Times New Roman"/>
          <w:bCs/>
          <w:sz w:val="24"/>
          <w:szCs w:val="24"/>
          <w:lang w:val="nl-BE" w:eastAsia="nl-NL"/>
        </w:rPr>
        <w:t xml:space="preserve">gebruik kan worden gemaakt van de vereenvoudigingen. Indien dit gepast is, moet een afzonderlijke aanvraag voor de zekerheid en/of voor het uitstel van betaling worden ingediend en moeten deze afzonderlijk worden goedgekeurd. </w:t>
      </w:r>
      <w:r w:rsidR="00CB4E40" w:rsidRPr="00364718">
        <w:rPr>
          <w:rFonts w:ascii="Times New Roman" w:eastAsia="Times New Roman" w:hAnsi="Times New Roman" w:cs="Times New Roman"/>
          <w:bCs/>
          <w:i/>
          <w:sz w:val="24"/>
          <w:szCs w:val="24"/>
          <w:lang w:val="nl-BE" w:eastAsia="nl-NL"/>
        </w:rPr>
        <w:t>(Richtsnoeren Vereenvoudigingen 2.1.3)</w:t>
      </w:r>
    </w:p>
    <w:p w14:paraId="6FF19270" w14:textId="77777777" w:rsidR="00CB4E40" w:rsidRPr="00364718" w:rsidRDefault="00CB4E40" w:rsidP="00BE52AC">
      <w:pPr>
        <w:spacing w:after="0" w:line="240" w:lineRule="auto"/>
        <w:jc w:val="both"/>
        <w:rPr>
          <w:rFonts w:ascii="Times New Roman" w:eastAsia="Times New Roman" w:hAnsi="Times New Roman" w:cs="Times New Roman"/>
          <w:bCs/>
          <w:i/>
          <w:sz w:val="24"/>
          <w:szCs w:val="24"/>
          <w:lang w:val="nl-BE" w:eastAsia="nl-NL"/>
        </w:rPr>
      </w:pPr>
    </w:p>
    <w:p w14:paraId="1D038585" w14:textId="26344D47" w:rsidR="00CB4E40" w:rsidRPr="00364718" w:rsidRDefault="00CB4E40" w:rsidP="00BE52AC">
      <w:pPr>
        <w:spacing w:after="0" w:line="240" w:lineRule="auto"/>
        <w:jc w:val="both"/>
        <w:rPr>
          <w:rFonts w:ascii="Times New Roman" w:eastAsia="Times New Roman" w:hAnsi="Times New Roman" w:cs="Times New Roman"/>
          <w:bCs/>
          <w:sz w:val="24"/>
          <w:szCs w:val="24"/>
          <w:lang w:val="nl-BE" w:eastAsia="nl-NL"/>
        </w:rPr>
      </w:pPr>
      <w:r w:rsidRPr="00364718">
        <w:rPr>
          <w:rFonts w:ascii="Times New Roman" w:eastAsia="Times New Roman" w:hAnsi="Times New Roman" w:cs="Times New Roman"/>
          <w:bCs/>
          <w:sz w:val="24"/>
          <w:szCs w:val="24"/>
          <w:lang w:val="nl-BE" w:eastAsia="nl-NL"/>
        </w:rPr>
        <w:t>Om op correcte wijze gebruik te kunnen maken van de vereenvoudigingen, is het aan te bevelen een doorlopende zekerheid, zoals gedefinieerd in artikel 95 (DWU), te stellen.</w:t>
      </w:r>
    </w:p>
    <w:p w14:paraId="49721CE6" w14:textId="6EDF55DB" w:rsidR="00CB4E40" w:rsidRPr="00364718" w:rsidRDefault="00CB4E40" w:rsidP="00BE52AC">
      <w:pPr>
        <w:spacing w:after="0" w:line="240" w:lineRule="auto"/>
        <w:jc w:val="both"/>
        <w:rPr>
          <w:rFonts w:ascii="Times New Roman" w:eastAsia="Times New Roman" w:hAnsi="Times New Roman" w:cs="Times New Roman"/>
          <w:bCs/>
          <w:i/>
          <w:sz w:val="24"/>
          <w:szCs w:val="24"/>
          <w:lang w:val="nl-BE" w:eastAsia="nl-NL"/>
        </w:rPr>
      </w:pPr>
      <w:r w:rsidRPr="00364718">
        <w:rPr>
          <w:rFonts w:ascii="Times New Roman" w:eastAsia="Times New Roman" w:hAnsi="Times New Roman" w:cs="Times New Roman"/>
          <w:bCs/>
          <w:sz w:val="24"/>
          <w:szCs w:val="24"/>
          <w:lang w:val="nl-BE" w:eastAsia="nl-NL"/>
        </w:rPr>
        <w:t>In overeenstemming met artikel 195, lid 3 (DWU), is de vrijgave van de goederen, indien er een doorlopende zekerheid wordt gesteld, niet afhankelijk van het toezicht op de zekerheid door de douaneautoriteiten.</w:t>
      </w:r>
      <w:r w:rsidRPr="00364718">
        <w:rPr>
          <w:rFonts w:ascii="Times New Roman" w:eastAsia="Times New Roman" w:hAnsi="Times New Roman" w:cs="Times New Roman"/>
          <w:bCs/>
          <w:i/>
          <w:sz w:val="24"/>
          <w:szCs w:val="24"/>
          <w:lang w:val="nl-BE" w:eastAsia="nl-NL"/>
        </w:rPr>
        <w:t xml:space="preserve"> </w:t>
      </w:r>
    </w:p>
    <w:p w14:paraId="103FB0CC" w14:textId="17867225" w:rsidR="00CB4E40" w:rsidRPr="00364718" w:rsidRDefault="00CB4E40" w:rsidP="00BE52AC">
      <w:pPr>
        <w:spacing w:after="0" w:line="240" w:lineRule="auto"/>
        <w:jc w:val="both"/>
        <w:rPr>
          <w:rFonts w:ascii="Times New Roman" w:eastAsia="Times New Roman" w:hAnsi="Times New Roman" w:cs="Times New Roman"/>
          <w:bCs/>
          <w:sz w:val="24"/>
          <w:szCs w:val="24"/>
          <w:lang w:val="nl-BE" w:eastAsia="nl-NL"/>
        </w:rPr>
      </w:pPr>
      <w:r w:rsidRPr="00364718">
        <w:rPr>
          <w:rFonts w:ascii="Times New Roman" w:eastAsia="Times New Roman" w:hAnsi="Times New Roman" w:cs="Times New Roman"/>
          <w:bCs/>
          <w:sz w:val="24"/>
          <w:szCs w:val="24"/>
          <w:lang w:val="nl-BE" w:eastAsia="nl-NL"/>
        </w:rPr>
        <w:t>- In het geval van vrijgave voor het vrije verkeer, houden de douaneautoriteiten in overeenstemming met artikel 157, lid 1 (IA), toezicht op het referentiebedrag aan de hand van de aanvullende aangifte.</w:t>
      </w:r>
    </w:p>
    <w:p w14:paraId="100B2B3D" w14:textId="1D5249AB" w:rsidR="00CB4E40" w:rsidRPr="00364718" w:rsidRDefault="00CB4E40" w:rsidP="00BE52AC">
      <w:pPr>
        <w:spacing w:after="0" w:line="240" w:lineRule="auto"/>
        <w:jc w:val="both"/>
        <w:rPr>
          <w:rFonts w:ascii="Times New Roman" w:eastAsia="Times New Roman" w:hAnsi="Times New Roman" w:cs="Times New Roman"/>
          <w:bCs/>
          <w:sz w:val="24"/>
          <w:szCs w:val="24"/>
          <w:lang w:val="nl-BE" w:eastAsia="nl-NL"/>
        </w:rPr>
      </w:pPr>
      <w:r w:rsidRPr="00364718">
        <w:rPr>
          <w:rFonts w:ascii="Times New Roman" w:eastAsia="Times New Roman" w:hAnsi="Times New Roman" w:cs="Times New Roman"/>
          <w:bCs/>
          <w:sz w:val="24"/>
          <w:szCs w:val="24"/>
          <w:lang w:val="nl-BE" w:eastAsia="nl-NL"/>
        </w:rPr>
        <w:t>- In het geval van bijzondere regelingen houden de douaneautoriteiten toezicht door middel van controles in overeenstemming met artikel 157, lid 3 (IA).</w:t>
      </w:r>
      <w:r w:rsidR="009B2597" w:rsidRPr="00364718">
        <w:rPr>
          <w:rFonts w:ascii="Times New Roman" w:eastAsia="Times New Roman" w:hAnsi="Times New Roman" w:cs="Times New Roman"/>
          <w:bCs/>
          <w:i/>
          <w:sz w:val="24"/>
          <w:szCs w:val="24"/>
          <w:lang w:val="nl-BE" w:eastAsia="nl-NL"/>
        </w:rPr>
        <w:t xml:space="preserve"> (Richtsnoeren Vereenvoudigingen 2.1.3)</w:t>
      </w:r>
    </w:p>
    <w:p w14:paraId="569202BA" w14:textId="77777777" w:rsidR="009B2597" w:rsidRPr="00364718" w:rsidRDefault="009B2597" w:rsidP="00BE52AC">
      <w:pPr>
        <w:spacing w:after="0" w:line="240" w:lineRule="auto"/>
        <w:jc w:val="both"/>
        <w:rPr>
          <w:rFonts w:ascii="Times New Roman" w:eastAsia="Times New Roman" w:hAnsi="Times New Roman" w:cs="Times New Roman"/>
          <w:bCs/>
          <w:sz w:val="24"/>
          <w:szCs w:val="24"/>
          <w:lang w:val="nl-BE" w:eastAsia="nl-NL"/>
        </w:rPr>
      </w:pPr>
    </w:p>
    <w:p w14:paraId="1C2EB94E" w14:textId="525D055D" w:rsidR="009B2597" w:rsidRPr="00364718" w:rsidRDefault="009B2597" w:rsidP="00BE52AC">
      <w:pPr>
        <w:spacing w:after="0" w:line="240" w:lineRule="auto"/>
        <w:jc w:val="both"/>
        <w:rPr>
          <w:rFonts w:ascii="Times New Roman" w:eastAsia="Times New Roman" w:hAnsi="Times New Roman" w:cs="Times New Roman"/>
          <w:bCs/>
          <w:sz w:val="24"/>
          <w:szCs w:val="24"/>
          <w:lang w:val="nl-BE" w:eastAsia="nl-NL"/>
        </w:rPr>
      </w:pPr>
      <w:r w:rsidRPr="00364718">
        <w:rPr>
          <w:rFonts w:ascii="Times New Roman" w:eastAsia="Times New Roman" w:hAnsi="Times New Roman" w:cs="Times New Roman"/>
          <w:bCs/>
          <w:sz w:val="24"/>
          <w:szCs w:val="24"/>
          <w:lang w:val="nl-BE" w:eastAsia="nl-NL"/>
        </w:rPr>
        <w:t>Als er een individuele zekerheid wordt gesteld, is de vrijgave v</w:t>
      </w:r>
      <w:r w:rsidR="00364718">
        <w:rPr>
          <w:rFonts w:ascii="Times New Roman" w:eastAsia="Times New Roman" w:hAnsi="Times New Roman" w:cs="Times New Roman"/>
          <w:bCs/>
          <w:sz w:val="24"/>
          <w:szCs w:val="24"/>
          <w:lang w:val="nl-BE" w:eastAsia="nl-NL"/>
        </w:rPr>
        <w:t>an de goederen echter wel afhank</w:t>
      </w:r>
      <w:r w:rsidRPr="00364718">
        <w:rPr>
          <w:rFonts w:ascii="Times New Roman" w:eastAsia="Times New Roman" w:hAnsi="Times New Roman" w:cs="Times New Roman"/>
          <w:bCs/>
          <w:sz w:val="24"/>
          <w:szCs w:val="24"/>
          <w:lang w:val="nl-BE" w:eastAsia="nl-NL"/>
        </w:rPr>
        <w:t>elijk van het toezicht op de zekerheid.</w:t>
      </w:r>
      <w:r w:rsidRPr="00364718">
        <w:rPr>
          <w:rFonts w:ascii="Times New Roman" w:eastAsia="Times New Roman" w:hAnsi="Times New Roman" w:cs="Times New Roman"/>
          <w:bCs/>
          <w:i/>
          <w:sz w:val="24"/>
          <w:szCs w:val="24"/>
          <w:lang w:val="nl-BE" w:eastAsia="nl-NL"/>
        </w:rPr>
        <w:t xml:space="preserve"> (Richtsnoeren Vereenvoudigingen 2.1.3)</w:t>
      </w:r>
    </w:p>
    <w:p w14:paraId="7DA9D686" w14:textId="77777777" w:rsidR="00890A6A" w:rsidRDefault="00890A6A" w:rsidP="00BE52AC">
      <w:pPr>
        <w:spacing w:after="0" w:line="240" w:lineRule="auto"/>
        <w:jc w:val="both"/>
        <w:rPr>
          <w:rFonts w:ascii="Times New Roman" w:eastAsia="Times New Roman" w:hAnsi="Times New Roman" w:cs="Times New Roman"/>
          <w:bCs/>
          <w:sz w:val="24"/>
          <w:szCs w:val="24"/>
          <w:lang w:val="nl-BE" w:eastAsia="nl-NL"/>
        </w:rPr>
      </w:pPr>
    </w:p>
    <w:p w14:paraId="6F680754" w14:textId="77777777" w:rsidR="00887DAC" w:rsidRDefault="00887DAC" w:rsidP="00BE52AC">
      <w:pPr>
        <w:spacing w:after="0" w:line="240" w:lineRule="auto"/>
        <w:jc w:val="both"/>
        <w:rPr>
          <w:rFonts w:ascii="Times New Roman" w:eastAsia="Times New Roman" w:hAnsi="Times New Roman" w:cs="Times New Roman"/>
          <w:bCs/>
          <w:sz w:val="24"/>
          <w:szCs w:val="24"/>
          <w:lang w:val="nl-BE" w:eastAsia="nl-NL"/>
        </w:rPr>
      </w:pPr>
    </w:p>
    <w:p w14:paraId="165AD6A4" w14:textId="71964D86" w:rsidR="007D3F7A" w:rsidRPr="007D3F7A" w:rsidRDefault="007D3F7A" w:rsidP="007D3F7A">
      <w:pPr>
        <w:spacing w:after="0" w:line="240" w:lineRule="auto"/>
        <w:jc w:val="center"/>
        <w:rPr>
          <w:rFonts w:ascii="Times New Roman" w:eastAsia="Times New Roman" w:hAnsi="Times New Roman" w:cs="Times New Roman"/>
          <w:bCs/>
          <w:i/>
          <w:sz w:val="24"/>
          <w:szCs w:val="24"/>
          <w:u w:val="single"/>
          <w:lang w:val="nl-BE" w:eastAsia="nl-NL"/>
        </w:rPr>
      </w:pPr>
      <w:r w:rsidRPr="007D3F7A">
        <w:rPr>
          <w:rFonts w:ascii="Times New Roman" w:eastAsia="Times New Roman" w:hAnsi="Times New Roman" w:cs="Times New Roman"/>
          <w:bCs/>
          <w:i/>
          <w:sz w:val="24"/>
          <w:szCs w:val="24"/>
          <w:u w:val="single"/>
          <w:lang w:val="nl-BE" w:eastAsia="nl-NL"/>
        </w:rPr>
        <w:t>Artikel 157</w:t>
      </w:r>
      <w:r>
        <w:rPr>
          <w:rFonts w:ascii="Times New Roman" w:eastAsia="Times New Roman" w:hAnsi="Times New Roman" w:cs="Times New Roman"/>
          <w:bCs/>
          <w:i/>
          <w:sz w:val="24"/>
          <w:szCs w:val="24"/>
          <w:u w:val="single"/>
          <w:lang w:val="nl-BE" w:eastAsia="nl-NL"/>
        </w:rPr>
        <w:t>, lid 1 (IA)</w:t>
      </w:r>
    </w:p>
    <w:p w14:paraId="1D61E976" w14:textId="77777777" w:rsidR="007D3F7A" w:rsidRDefault="007D3F7A" w:rsidP="007D3F7A">
      <w:pPr>
        <w:spacing w:after="0" w:line="240" w:lineRule="auto"/>
        <w:jc w:val="both"/>
        <w:rPr>
          <w:rFonts w:ascii="Times New Roman" w:eastAsia="Times New Roman" w:hAnsi="Times New Roman" w:cs="Times New Roman"/>
          <w:bCs/>
          <w:i/>
          <w:sz w:val="24"/>
          <w:szCs w:val="24"/>
          <w:lang w:val="nl-BE" w:eastAsia="nl-NL"/>
        </w:rPr>
      </w:pPr>
    </w:p>
    <w:p w14:paraId="35E91B62" w14:textId="0077492E" w:rsidR="007D3F7A" w:rsidRPr="007D3F7A" w:rsidRDefault="007D3F7A" w:rsidP="007D3F7A">
      <w:pPr>
        <w:spacing w:after="0" w:line="240" w:lineRule="auto"/>
        <w:jc w:val="center"/>
        <w:rPr>
          <w:rFonts w:ascii="Times New Roman" w:eastAsia="Times New Roman" w:hAnsi="Times New Roman" w:cs="Times New Roman"/>
          <w:b/>
          <w:bCs/>
          <w:i/>
          <w:sz w:val="24"/>
          <w:szCs w:val="24"/>
          <w:lang w:val="nl-BE" w:eastAsia="nl-NL"/>
        </w:rPr>
      </w:pPr>
      <w:r>
        <w:rPr>
          <w:rFonts w:ascii="Times New Roman" w:eastAsia="Times New Roman" w:hAnsi="Times New Roman" w:cs="Times New Roman"/>
          <w:b/>
          <w:bCs/>
          <w:i/>
          <w:sz w:val="24"/>
          <w:szCs w:val="24"/>
          <w:lang w:val="nl-BE" w:eastAsia="nl-NL"/>
        </w:rPr>
        <w:t>“</w:t>
      </w:r>
      <w:r w:rsidRPr="007D3F7A">
        <w:rPr>
          <w:rFonts w:ascii="Times New Roman" w:eastAsia="Times New Roman" w:hAnsi="Times New Roman" w:cs="Times New Roman"/>
          <w:b/>
          <w:bCs/>
          <w:i/>
          <w:sz w:val="24"/>
          <w:szCs w:val="24"/>
          <w:lang w:val="nl-BE" w:eastAsia="nl-NL"/>
        </w:rPr>
        <w:t>Toezicht op het referentiebedrag door de douaneautoriteiten</w:t>
      </w:r>
    </w:p>
    <w:p w14:paraId="35344A6D" w14:textId="77777777" w:rsidR="007D3F7A" w:rsidRDefault="007D3F7A" w:rsidP="007D3F7A">
      <w:pPr>
        <w:spacing w:after="0" w:line="240" w:lineRule="auto"/>
        <w:jc w:val="both"/>
        <w:rPr>
          <w:rFonts w:ascii="Times New Roman" w:eastAsia="Times New Roman" w:hAnsi="Times New Roman" w:cs="Times New Roman"/>
          <w:bCs/>
          <w:i/>
          <w:sz w:val="24"/>
          <w:szCs w:val="24"/>
          <w:lang w:val="nl-BE" w:eastAsia="nl-NL"/>
        </w:rPr>
      </w:pPr>
    </w:p>
    <w:p w14:paraId="0361727F" w14:textId="79D66E5F" w:rsidR="007D3F7A" w:rsidRPr="007D3F7A" w:rsidRDefault="007D3F7A" w:rsidP="007D3F7A">
      <w:pPr>
        <w:spacing w:after="0" w:line="240" w:lineRule="auto"/>
        <w:ind w:left="567"/>
        <w:jc w:val="both"/>
        <w:rPr>
          <w:rFonts w:ascii="Times New Roman" w:eastAsia="Times New Roman" w:hAnsi="Times New Roman" w:cs="Times New Roman"/>
          <w:bCs/>
          <w:i/>
          <w:sz w:val="24"/>
          <w:szCs w:val="24"/>
          <w:lang w:val="nl-BE" w:eastAsia="nl-NL"/>
        </w:rPr>
      </w:pPr>
      <w:r w:rsidRPr="007D3F7A">
        <w:rPr>
          <w:rFonts w:ascii="Times New Roman" w:eastAsia="Times New Roman" w:hAnsi="Times New Roman" w:cs="Times New Roman"/>
          <w:bCs/>
          <w:i/>
          <w:sz w:val="24"/>
          <w:szCs w:val="24"/>
          <w:lang w:val="nl-BE" w:eastAsia="nl-NL"/>
        </w:rPr>
        <w:t>1. Het toezicht op het deel van he</w:t>
      </w:r>
      <w:r>
        <w:rPr>
          <w:rFonts w:ascii="Times New Roman" w:eastAsia="Times New Roman" w:hAnsi="Times New Roman" w:cs="Times New Roman"/>
          <w:bCs/>
          <w:i/>
          <w:sz w:val="24"/>
          <w:szCs w:val="24"/>
          <w:lang w:val="nl-BE" w:eastAsia="nl-NL"/>
        </w:rPr>
        <w:t>t</w:t>
      </w:r>
      <w:r w:rsidRPr="007D3F7A">
        <w:rPr>
          <w:rFonts w:ascii="Times New Roman" w:eastAsia="Times New Roman" w:hAnsi="Times New Roman" w:cs="Times New Roman"/>
          <w:bCs/>
          <w:i/>
          <w:sz w:val="24"/>
          <w:szCs w:val="24"/>
          <w:lang w:val="nl-BE" w:eastAsia="nl-NL"/>
        </w:rPr>
        <w:t xml:space="preserve"> referentiebedrag dat het bedrag aan invoer- of uitvoerrechten dekt, en op andere in verband met de invoer of uitvoer van goederen verschuldigde heffingen, die verschuldigd zullen worden voor goederen die in het vrije verkeer worden gebracht, word</w:t>
      </w:r>
      <w:r>
        <w:rPr>
          <w:rFonts w:ascii="Times New Roman" w:eastAsia="Times New Roman" w:hAnsi="Times New Roman" w:cs="Times New Roman"/>
          <w:bCs/>
          <w:i/>
          <w:sz w:val="24"/>
          <w:szCs w:val="24"/>
          <w:lang w:val="nl-BE" w:eastAsia="nl-NL"/>
        </w:rPr>
        <w:t>t</w:t>
      </w:r>
      <w:r w:rsidRPr="007D3F7A">
        <w:rPr>
          <w:rFonts w:ascii="Times New Roman" w:eastAsia="Times New Roman" w:hAnsi="Times New Roman" w:cs="Times New Roman"/>
          <w:bCs/>
          <w:i/>
          <w:sz w:val="24"/>
          <w:szCs w:val="24"/>
          <w:lang w:val="nl-BE" w:eastAsia="nl-NL"/>
        </w:rPr>
        <w:t xml:space="preserve"> voor elke douaneaangifte gewaarborgd op het tijdstip dat de goederen onder de regeling worden geplaatst. Wanneer de douaneaangiften voor het vrije verkeer zijn ingediend in overeenstemming met een vergunning zoals bedoeld in artikel 166, lid 2, </w:t>
      </w:r>
      <w:r w:rsidRPr="007D3F7A">
        <w:rPr>
          <w:rFonts w:ascii="Times New Roman" w:eastAsia="Times New Roman" w:hAnsi="Times New Roman" w:cs="Times New Roman"/>
          <w:bCs/>
          <w:i/>
          <w:sz w:val="24"/>
          <w:szCs w:val="24"/>
          <w:u w:val="single"/>
          <w:lang w:val="nl-BE" w:eastAsia="nl-NL"/>
        </w:rPr>
        <w:t>of artikel 182 van het wetboek</w:t>
      </w:r>
      <w:r w:rsidRPr="007D3F7A">
        <w:rPr>
          <w:rFonts w:ascii="Times New Roman" w:eastAsia="Times New Roman" w:hAnsi="Times New Roman" w:cs="Times New Roman"/>
          <w:bCs/>
          <w:i/>
          <w:sz w:val="24"/>
          <w:szCs w:val="24"/>
          <w:lang w:val="nl-BE" w:eastAsia="nl-NL"/>
        </w:rPr>
        <w:t xml:space="preserve">, wordt het </w:t>
      </w:r>
      <w:r>
        <w:rPr>
          <w:rFonts w:ascii="Times New Roman" w:eastAsia="Times New Roman" w:hAnsi="Times New Roman" w:cs="Times New Roman"/>
          <w:bCs/>
          <w:i/>
          <w:sz w:val="24"/>
          <w:szCs w:val="24"/>
          <w:lang w:val="nl-BE" w:eastAsia="nl-NL"/>
        </w:rPr>
        <w:t>t</w:t>
      </w:r>
      <w:r w:rsidRPr="007D3F7A">
        <w:rPr>
          <w:rFonts w:ascii="Times New Roman" w:eastAsia="Times New Roman" w:hAnsi="Times New Roman" w:cs="Times New Roman"/>
          <w:bCs/>
          <w:i/>
          <w:sz w:val="24"/>
          <w:szCs w:val="24"/>
          <w:lang w:val="nl-BE" w:eastAsia="nl-NL"/>
        </w:rPr>
        <w:t>oezicht op het relevante deel van het referentiebedrag gewaarborgd op basis van de aanvullende aangiften of, indien van toepassing</w:t>
      </w:r>
      <w:r>
        <w:rPr>
          <w:rFonts w:ascii="Times New Roman" w:eastAsia="Times New Roman" w:hAnsi="Times New Roman" w:cs="Times New Roman"/>
          <w:bCs/>
          <w:i/>
          <w:sz w:val="24"/>
          <w:szCs w:val="24"/>
          <w:lang w:val="nl-BE" w:eastAsia="nl-NL"/>
        </w:rPr>
        <w:t>,</w:t>
      </w:r>
      <w:r w:rsidRPr="007D3F7A">
        <w:rPr>
          <w:rFonts w:ascii="Times New Roman" w:eastAsia="Times New Roman" w:hAnsi="Times New Roman" w:cs="Times New Roman"/>
          <w:bCs/>
          <w:i/>
          <w:sz w:val="24"/>
          <w:szCs w:val="24"/>
          <w:lang w:val="nl-BE" w:eastAsia="nl-NL"/>
        </w:rPr>
        <w:t xml:space="preserve"> op basis van de in de administratie opgenomen gegevens.</w:t>
      </w:r>
      <w:r>
        <w:rPr>
          <w:rFonts w:ascii="Times New Roman" w:eastAsia="Times New Roman" w:hAnsi="Times New Roman" w:cs="Times New Roman"/>
          <w:bCs/>
          <w:i/>
          <w:sz w:val="24"/>
          <w:szCs w:val="24"/>
          <w:lang w:val="nl-BE" w:eastAsia="nl-NL"/>
        </w:rPr>
        <w:t>”</w:t>
      </w:r>
    </w:p>
    <w:p w14:paraId="3218157C" w14:textId="77777777" w:rsidR="007D3F7A" w:rsidRDefault="007D3F7A" w:rsidP="00BE52AC">
      <w:pPr>
        <w:spacing w:after="0" w:line="240" w:lineRule="auto"/>
        <w:jc w:val="both"/>
        <w:rPr>
          <w:rFonts w:ascii="Times New Roman" w:eastAsia="Times New Roman" w:hAnsi="Times New Roman" w:cs="Times New Roman"/>
          <w:bCs/>
          <w:sz w:val="24"/>
          <w:szCs w:val="24"/>
          <w:lang w:val="nl-BE" w:eastAsia="nl-NL"/>
        </w:rPr>
      </w:pPr>
    </w:p>
    <w:p w14:paraId="05613DC3" w14:textId="77777777" w:rsidR="00974FF6" w:rsidRDefault="00974FF6" w:rsidP="00BE52AC">
      <w:pPr>
        <w:spacing w:after="0" w:line="240" w:lineRule="auto"/>
        <w:jc w:val="both"/>
        <w:rPr>
          <w:rFonts w:ascii="Times New Roman" w:eastAsia="Times New Roman" w:hAnsi="Times New Roman" w:cs="Times New Roman"/>
          <w:bCs/>
          <w:sz w:val="24"/>
          <w:szCs w:val="24"/>
          <w:lang w:val="nl-BE" w:eastAsia="nl-NL"/>
        </w:rPr>
      </w:pPr>
      <w:r>
        <w:rPr>
          <w:rFonts w:ascii="Times New Roman" w:eastAsia="Times New Roman" w:hAnsi="Times New Roman" w:cs="Times New Roman"/>
          <w:bCs/>
          <w:sz w:val="24"/>
          <w:szCs w:val="24"/>
          <w:lang w:val="nl-BE" w:eastAsia="nl-NL"/>
        </w:rPr>
        <w:t xml:space="preserve">6.3 </w:t>
      </w:r>
      <w:r>
        <w:rPr>
          <w:rFonts w:ascii="Times New Roman" w:eastAsia="Times New Roman" w:hAnsi="Times New Roman" w:cs="Times New Roman"/>
          <w:bCs/>
          <w:sz w:val="24"/>
          <w:szCs w:val="24"/>
          <w:u w:val="single"/>
          <w:lang w:val="nl-BE" w:eastAsia="nl-NL"/>
        </w:rPr>
        <w:t>Gegevens in de vergunning</w:t>
      </w:r>
    </w:p>
    <w:p w14:paraId="05613DC4" w14:textId="77777777" w:rsidR="00974FF6" w:rsidRDefault="00974FF6" w:rsidP="00BE52AC">
      <w:pPr>
        <w:spacing w:after="0" w:line="240" w:lineRule="auto"/>
        <w:jc w:val="both"/>
        <w:rPr>
          <w:rFonts w:ascii="Times New Roman" w:eastAsia="Times New Roman" w:hAnsi="Times New Roman" w:cs="Times New Roman"/>
          <w:bCs/>
          <w:sz w:val="24"/>
          <w:szCs w:val="24"/>
          <w:lang w:val="nl-BE" w:eastAsia="nl-NL"/>
        </w:rPr>
      </w:pPr>
    </w:p>
    <w:p w14:paraId="2EDE671E" w14:textId="62DE1AEE" w:rsidR="00DA0BBB" w:rsidRDefault="002C4397" w:rsidP="00974FF6">
      <w:pPr>
        <w:spacing w:after="0" w:line="240" w:lineRule="auto"/>
        <w:jc w:val="both"/>
        <w:rPr>
          <w:rFonts w:ascii="Times New Roman" w:eastAsia="Times New Roman" w:hAnsi="Times New Roman" w:cs="Times New Roman"/>
          <w:bCs/>
          <w:sz w:val="24"/>
          <w:szCs w:val="24"/>
          <w:lang w:val="nl-BE" w:eastAsia="nl-NL"/>
        </w:rPr>
      </w:pPr>
      <w:r>
        <w:rPr>
          <w:rFonts w:ascii="Times New Roman" w:eastAsia="Times New Roman" w:hAnsi="Times New Roman" w:cs="Times New Roman"/>
          <w:bCs/>
          <w:sz w:val="24"/>
          <w:szCs w:val="24"/>
          <w:lang w:val="nl-BE" w:eastAsia="nl-NL"/>
        </w:rPr>
        <w:t>2</w:t>
      </w:r>
      <w:r w:rsidR="00753C5F">
        <w:rPr>
          <w:rFonts w:ascii="Times New Roman" w:eastAsia="Times New Roman" w:hAnsi="Times New Roman" w:cs="Times New Roman"/>
          <w:bCs/>
          <w:sz w:val="24"/>
          <w:szCs w:val="24"/>
          <w:lang w:val="nl-BE" w:eastAsia="nl-NL"/>
        </w:rPr>
        <w:t>9</w:t>
      </w:r>
      <w:r>
        <w:rPr>
          <w:rFonts w:ascii="Times New Roman" w:eastAsia="Times New Roman" w:hAnsi="Times New Roman" w:cs="Times New Roman"/>
          <w:bCs/>
          <w:sz w:val="24"/>
          <w:szCs w:val="24"/>
          <w:lang w:val="nl-BE" w:eastAsia="nl-NL"/>
        </w:rPr>
        <w:t xml:space="preserve">. </w:t>
      </w:r>
      <w:r w:rsidR="00517865">
        <w:rPr>
          <w:rFonts w:ascii="Times New Roman" w:eastAsia="Times New Roman" w:hAnsi="Times New Roman" w:cs="Times New Roman"/>
          <w:bCs/>
          <w:sz w:val="24"/>
          <w:szCs w:val="24"/>
          <w:lang w:val="nl-BE" w:eastAsia="nl-NL"/>
        </w:rPr>
        <w:t xml:space="preserve">Overeenkomstig het DWU moeten de gegevenselementen die vermeld zijn in </w:t>
      </w:r>
      <w:r w:rsidR="00540E80">
        <w:rPr>
          <w:rFonts w:ascii="Times New Roman" w:eastAsia="Times New Roman" w:hAnsi="Times New Roman" w:cs="Times New Roman"/>
          <w:sz w:val="24"/>
          <w:szCs w:val="24"/>
          <w:lang w:val="nl-BE" w:eastAsia="nl-NL"/>
        </w:rPr>
        <w:t xml:space="preserve">kolom 7c van de tabel met gegevensvereisten </w:t>
      </w:r>
      <w:r w:rsidR="00540E80" w:rsidRPr="00741DB3">
        <w:rPr>
          <w:rFonts w:ascii="Times New Roman" w:eastAsia="Times New Roman" w:hAnsi="Times New Roman" w:cs="Times New Roman"/>
          <w:sz w:val="24"/>
          <w:szCs w:val="24"/>
          <w:lang w:val="nl-BE" w:eastAsia="nl-NL"/>
        </w:rPr>
        <w:t>van</w:t>
      </w:r>
      <w:r w:rsidR="00540E80">
        <w:rPr>
          <w:rFonts w:ascii="Times New Roman" w:eastAsia="Times New Roman" w:hAnsi="Times New Roman" w:cs="Times New Roman"/>
          <w:sz w:val="24"/>
          <w:szCs w:val="24"/>
          <w:lang w:val="nl-BE" w:eastAsia="nl-NL"/>
        </w:rPr>
        <w:t xml:space="preserve"> hoofdstuk 1 van Titel I ‘Aanvragen en beschikkingen’ van bijlage</w:t>
      </w:r>
      <w:r w:rsidR="00AB4EC9">
        <w:rPr>
          <w:rFonts w:ascii="Times New Roman" w:eastAsia="Times New Roman" w:hAnsi="Times New Roman" w:cs="Times New Roman"/>
          <w:sz w:val="24"/>
          <w:szCs w:val="24"/>
          <w:lang w:val="nl-BE" w:eastAsia="nl-NL"/>
        </w:rPr>
        <w:t> </w:t>
      </w:r>
      <w:r w:rsidR="00540E80">
        <w:rPr>
          <w:rFonts w:ascii="Times New Roman" w:eastAsia="Times New Roman" w:hAnsi="Times New Roman" w:cs="Times New Roman"/>
          <w:sz w:val="24"/>
          <w:szCs w:val="24"/>
          <w:lang w:val="nl-BE" w:eastAsia="nl-NL"/>
        </w:rPr>
        <w:t>A</w:t>
      </w:r>
      <w:r w:rsidR="007C4F0B">
        <w:rPr>
          <w:rFonts w:ascii="Times New Roman" w:eastAsia="Times New Roman" w:hAnsi="Times New Roman" w:cs="Times New Roman"/>
          <w:sz w:val="24"/>
          <w:szCs w:val="24"/>
          <w:lang w:val="nl-BE" w:eastAsia="nl-NL"/>
        </w:rPr>
        <w:t xml:space="preserve"> (DA)</w:t>
      </w:r>
      <w:r w:rsidR="00540E80">
        <w:rPr>
          <w:rFonts w:ascii="Times New Roman" w:eastAsia="Times New Roman" w:hAnsi="Times New Roman" w:cs="Times New Roman"/>
          <w:sz w:val="24"/>
          <w:szCs w:val="24"/>
          <w:lang w:val="nl-BE" w:eastAsia="nl-NL"/>
        </w:rPr>
        <w:t xml:space="preserve"> </w:t>
      </w:r>
      <w:r w:rsidR="00517865">
        <w:rPr>
          <w:rFonts w:ascii="Times New Roman" w:eastAsia="Times New Roman" w:hAnsi="Times New Roman" w:cs="Times New Roman"/>
          <w:bCs/>
          <w:sz w:val="24"/>
          <w:szCs w:val="24"/>
          <w:lang w:val="nl-BE" w:eastAsia="nl-NL"/>
        </w:rPr>
        <w:t xml:space="preserve">in de vergunning worden vermeld. </w:t>
      </w:r>
    </w:p>
    <w:p w14:paraId="4E24C8E0" w14:textId="77777777" w:rsidR="00540E80" w:rsidRDefault="00540E80" w:rsidP="00974FF6">
      <w:pPr>
        <w:spacing w:after="0" w:line="240" w:lineRule="auto"/>
        <w:jc w:val="both"/>
        <w:rPr>
          <w:rFonts w:ascii="Times New Roman" w:eastAsia="Times New Roman" w:hAnsi="Times New Roman" w:cs="Times New Roman"/>
          <w:bCs/>
          <w:sz w:val="24"/>
          <w:szCs w:val="24"/>
          <w:lang w:val="nl-BE" w:eastAsia="nl-NL"/>
        </w:rPr>
      </w:pPr>
    </w:p>
    <w:p w14:paraId="22E780FB" w14:textId="77777777" w:rsidR="00540E80" w:rsidRDefault="00540E80" w:rsidP="00540E80">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Specifieke gegevens voor de vergunning inschrijving in de administratie van de aangever zijn opgenomen in hoofdstuk 1 van titel XIV van dezelfde bijlage A. Deze bijlage A is nog niet van toepassing (zie punt 4.3).</w:t>
      </w:r>
    </w:p>
    <w:p w14:paraId="39BBC343" w14:textId="77777777" w:rsidR="00540E80" w:rsidRDefault="00540E80" w:rsidP="00974FF6">
      <w:pPr>
        <w:spacing w:after="0" w:line="240" w:lineRule="auto"/>
        <w:jc w:val="both"/>
        <w:rPr>
          <w:rFonts w:ascii="Times New Roman" w:eastAsia="Times New Roman" w:hAnsi="Times New Roman" w:cs="Times New Roman"/>
          <w:bCs/>
          <w:sz w:val="24"/>
          <w:szCs w:val="24"/>
          <w:lang w:val="nl-BE" w:eastAsia="nl-NL"/>
        </w:rPr>
      </w:pPr>
    </w:p>
    <w:p w14:paraId="1D0CA816" w14:textId="77777777" w:rsidR="007C4F0B" w:rsidRDefault="007C4F0B" w:rsidP="007C4F0B">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In </w:t>
      </w:r>
      <w:r w:rsidRPr="00EB6130">
        <w:rPr>
          <w:rFonts w:ascii="Times New Roman" w:eastAsia="Times New Roman" w:hAnsi="Times New Roman" w:cs="Times New Roman"/>
          <w:b/>
          <w:sz w:val="24"/>
          <w:szCs w:val="24"/>
          <w:lang w:val="nl-BE" w:eastAsia="nl-NL"/>
        </w:rPr>
        <w:t xml:space="preserve">bijlage </w:t>
      </w:r>
      <w:r>
        <w:rPr>
          <w:rFonts w:ascii="Times New Roman" w:eastAsia="Times New Roman" w:hAnsi="Times New Roman" w:cs="Times New Roman"/>
          <w:b/>
          <w:sz w:val="24"/>
          <w:szCs w:val="24"/>
          <w:lang w:val="nl-BE" w:eastAsia="nl-NL"/>
        </w:rPr>
        <w:t xml:space="preserve">3 </w:t>
      </w:r>
      <w:r>
        <w:rPr>
          <w:rFonts w:ascii="Times New Roman" w:eastAsia="Times New Roman" w:hAnsi="Times New Roman" w:cs="Times New Roman"/>
          <w:sz w:val="24"/>
          <w:szCs w:val="24"/>
          <w:lang w:val="nl-BE" w:eastAsia="nl-NL"/>
        </w:rPr>
        <w:t>van onderhavige circulaire zijn de gegevens opgenomen die in de vergunning inschrijving in de administratie van de aangever (EIDR)</w:t>
      </w:r>
      <w:r w:rsidRPr="00846404">
        <w:rPr>
          <w:rFonts w:ascii="Times New Roman" w:eastAsia="Times New Roman" w:hAnsi="Times New Roman" w:cs="Times New Roman"/>
          <w:sz w:val="24"/>
          <w:szCs w:val="24"/>
          <w:lang w:val="nl-BE" w:eastAsia="nl-NL"/>
        </w:rPr>
        <w:t xml:space="preserve"> </w:t>
      </w:r>
      <w:r>
        <w:rPr>
          <w:rFonts w:ascii="Times New Roman" w:eastAsia="Times New Roman" w:hAnsi="Times New Roman" w:cs="Times New Roman"/>
          <w:sz w:val="24"/>
          <w:szCs w:val="24"/>
          <w:lang w:val="nl-BE" w:eastAsia="nl-NL"/>
        </w:rPr>
        <w:t>moeten worden vermeld.</w:t>
      </w:r>
    </w:p>
    <w:p w14:paraId="0E0917A7" w14:textId="77777777" w:rsidR="007C4F0B" w:rsidRDefault="007C4F0B" w:rsidP="00974FF6">
      <w:pPr>
        <w:spacing w:after="0" w:line="240" w:lineRule="auto"/>
        <w:jc w:val="both"/>
        <w:rPr>
          <w:rFonts w:ascii="Times New Roman" w:eastAsia="Times New Roman" w:hAnsi="Times New Roman" w:cs="Times New Roman"/>
          <w:bCs/>
          <w:sz w:val="24"/>
          <w:szCs w:val="24"/>
          <w:lang w:val="nl-BE" w:eastAsia="nl-NL"/>
        </w:rPr>
      </w:pPr>
    </w:p>
    <w:p w14:paraId="05613DC5" w14:textId="688D598E" w:rsidR="00517865" w:rsidRDefault="00431A45" w:rsidP="00974FF6">
      <w:pPr>
        <w:spacing w:after="0" w:line="240" w:lineRule="auto"/>
        <w:jc w:val="both"/>
        <w:rPr>
          <w:rFonts w:ascii="Times New Roman" w:eastAsia="Times New Roman" w:hAnsi="Times New Roman" w:cs="Times New Roman"/>
          <w:bCs/>
          <w:sz w:val="24"/>
          <w:szCs w:val="24"/>
          <w:lang w:val="nl-BE" w:eastAsia="nl-NL"/>
        </w:rPr>
      </w:pPr>
      <w:r>
        <w:rPr>
          <w:rFonts w:ascii="Times New Roman" w:eastAsia="Times New Roman" w:hAnsi="Times New Roman" w:cs="Times New Roman"/>
          <w:bCs/>
          <w:sz w:val="24"/>
          <w:szCs w:val="24"/>
          <w:lang w:val="nl-BE" w:eastAsia="nl-NL"/>
        </w:rPr>
        <w:t xml:space="preserve">Evenwel moeten gedurende de overgangsregels </w:t>
      </w:r>
      <w:r w:rsidR="00517865">
        <w:rPr>
          <w:rFonts w:ascii="Times New Roman" w:eastAsia="Times New Roman" w:hAnsi="Times New Roman" w:cs="Times New Roman"/>
          <w:bCs/>
          <w:sz w:val="24"/>
          <w:szCs w:val="24"/>
          <w:lang w:val="nl-BE" w:eastAsia="nl-NL"/>
        </w:rPr>
        <w:t xml:space="preserve">de gegevenselementen </w:t>
      </w:r>
      <w:r>
        <w:rPr>
          <w:rFonts w:ascii="Times New Roman" w:eastAsia="Times New Roman" w:hAnsi="Times New Roman" w:cs="Times New Roman"/>
          <w:bCs/>
          <w:sz w:val="24"/>
          <w:szCs w:val="24"/>
          <w:lang w:val="nl-BE" w:eastAsia="nl-NL"/>
        </w:rPr>
        <w:t xml:space="preserve">van de Verordening </w:t>
      </w:r>
      <w:r w:rsidR="00DC7E6E">
        <w:rPr>
          <w:rFonts w:ascii="Times New Roman" w:eastAsia="Times New Roman" w:hAnsi="Times New Roman" w:cs="Times New Roman"/>
          <w:bCs/>
          <w:sz w:val="24"/>
          <w:szCs w:val="24"/>
          <w:lang w:val="nl-BE" w:eastAsia="nl-NL"/>
        </w:rPr>
        <w:t xml:space="preserve">(EU) 2016/341 </w:t>
      </w:r>
      <w:r>
        <w:rPr>
          <w:rFonts w:ascii="Times New Roman" w:eastAsia="Times New Roman" w:hAnsi="Times New Roman" w:cs="Times New Roman"/>
          <w:bCs/>
          <w:sz w:val="24"/>
          <w:szCs w:val="24"/>
          <w:lang w:val="nl-BE" w:eastAsia="nl-NL"/>
        </w:rPr>
        <w:t>(TDA) in de vergunning worden vermeld.</w:t>
      </w:r>
      <w:r w:rsidR="00DC7E6E">
        <w:rPr>
          <w:rFonts w:ascii="Times New Roman" w:eastAsia="Times New Roman" w:hAnsi="Times New Roman" w:cs="Times New Roman"/>
          <w:bCs/>
          <w:sz w:val="24"/>
          <w:szCs w:val="24"/>
          <w:lang w:val="nl-BE" w:eastAsia="nl-NL"/>
        </w:rPr>
        <w:t xml:space="preserve"> Terzake gaat het om de gegevens die zijn </w:t>
      </w:r>
      <w:r w:rsidR="00E65AA2">
        <w:rPr>
          <w:rFonts w:ascii="Times New Roman" w:eastAsia="Times New Roman" w:hAnsi="Times New Roman" w:cs="Times New Roman"/>
          <w:bCs/>
          <w:sz w:val="24"/>
          <w:szCs w:val="24"/>
          <w:lang w:val="nl-BE" w:eastAsia="nl-NL"/>
        </w:rPr>
        <w:t>opgenomen in artikel 1 van Gedelegeerde Verordening (EU) 2016/698 van 8 april 2016 als rectificatie van</w:t>
      </w:r>
      <w:r w:rsidR="00DC7E6E">
        <w:rPr>
          <w:rFonts w:ascii="Times New Roman" w:eastAsia="Times New Roman" w:hAnsi="Times New Roman" w:cs="Times New Roman"/>
          <w:bCs/>
          <w:sz w:val="24"/>
          <w:szCs w:val="24"/>
          <w:lang w:val="nl-BE" w:eastAsia="nl-NL"/>
        </w:rPr>
        <w:t xml:space="preserve"> bijlage 12 van </w:t>
      </w:r>
      <w:r w:rsidR="00CC4C80">
        <w:rPr>
          <w:rFonts w:ascii="Times New Roman" w:eastAsia="Times New Roman" w:hAnsi="Times New Roman" w:cs="Times New Roman"/>
          <w:bCs/>
          <w:sz w:val="24"/>
          <w:szCs w:val="24"/>
          <w:lang w:val="nl-BE" w:eastAsia="nl-NL"/>
        </w:rPr>
        <w:t>Gedelegeerde V</w:t>
      </w:r>
      <w:r w:rsidR="00DC7E6E">
        <w:rPr>
          <w:rFonts w:ascii="Times New Roman" w:eastAsia="Times New Roman" w:hAnsi="Times New Roman" w:cs="Times New Roman"/>
          <w:bCs/>
          <w:sz w:val="24"/>
          <w:szCs w:val="24"/>
          <w:lang w:val="nl-BE" w:eastAsia="nl-NL"/>
        </w:rPr>
        <w:t>erordening</w:t>
      </w:r>
      <w:r w:rsidR="00CC4C80">
        <w:rPr>
          <w:rFonts w:ascii="Times New Roman" w:eastAsia="Times New Roman" w:hAnsi="Times New Roman" w:cs="Times New Roman"/>
          <w:bCs/>
          <w:sz w:val="24"/>
          <w:szCs w:val="24"/>
          <w:lang w:val="nl-BE" w:eastAsia="nl-NL"/>
        </w:rPr>
        <w:t xml:space="preserve"> (EU) nr. 2016/</w:t>
      </w:r>
      <w:r w:rsidR="00E65AA2">
        <w:rPr>
          <w:rFonts w:ascii="Times New Roman" w:eastAsia="Times New Roman" w:hAnsi="Times New Roman" w:cs="Times New Roman"/>
          <w:bCs/>
          <w:sz w:val="24"/>
          <w:szCs w:val="24"/>
          <w:lang w:val="nl-BE" w:eastAsia="nl-NL"/>
        </w:rPr>
        <w:t>341</w:t>
      </w:r>
      <w:r w:rsidR="00CC4C80">
        <w:rPr>
          <w:rFonts w:ascii="Times New Roman" w:eastAsia="Times New Roman" w:hAnsi="Times New Roman" w:cs="Times New Roman"/>
          <w:bCs/>
          <w:sz w:val="24"/>
          <w:szCs w:val="24"/>
          <w:lang w:val="nl-BE" w:eastAsia="nl-NL"/>
        </w:rPr>
        <w:t xml:space="preserve"> van de Commissie van 8 april 2016</w:t>
      </w:r>
      <w:r w:rsidR="00DC7E6E">
        <w:rPr>
          <w:rFonts w:ascii="Times New Roman" w:eastAsia="Times New Roman" w:hAnsi="Times New Roman" w:cs="Times New Roman"/>
          <w:bCs/>
          <w:sz w:val="24"/>
          <w:szCs w:val="24"/>
          <w:lang w:val="nl-BE" w:eastAsia="nl-NL"/>
        </w:rPr>
        <w:t>.</w:t>
      </w:r>
    </w:p>
    <w:p w14:paraId="05613DC6" w14:textId="77777777" w:rsidR="00517865" w:rsidRDefault="00517865" w:rsidP="00974FF6">
      <w:pPr>
        <w:spacing w:after="0" w:line="240" w:lineRule="auto"/>
        <w:jc w:val="both"/>
        <w:rPr>
          <w:rFonts w:ascii="Times New Roman" w:eastAsia="Times New Roman" w:hAnsi="Times New Roman" w:cs="Times New Roman"/>
          <w:bCs/>
          <w:sz w:val="24"/>
          <w:szCs w:val="24"/>
          <w:lang w:val="nl-BE" w:eastAsia="nl-NL"/>
        </w:rPr>
      </w:pPr>
    </w:p>
    <w:p w14:paraId="05613DC7" w14:textId="4BCC8489" w:rsidR="002C4397" w:rsidRDefault="00431A45" w:rsidP="00974FF6">
      <w:pPr>
        <w:spacing w:after="0" w:line="240" w:lineRule="auto"/>
        <w:jc w:val="both"/>
        <w:rPr>
          <w:rFonts w:ascii="Times New Roman" w:eastAsia="Times New Roman" w:hAnsi="Times New Roman" w:cs="Times New Roman"/>
          <w:bCs/>
          <w:sz w:val="24"/>
          <w:szCs w:val="24"/>
          <w:lang w:val="nl-BE" w:eastAsia="nl-NL"/>
        </w:rPr>
      </w:pPr>
      <w:r>
        <w:rPr>
          <w:rFonts w:ascii="Times New Roman" w:eastAsia="Times New Roman" w:hAnsi="Times New Roman" w:cs="Times New Roman"/>
          <w:bCs/>
          <w:sz w:val="24"/>
          <w:szCs w:val="24"/>
          <w:lang w:val="nl-BE" w:eastAsia="nl-NL"/>
        </w:rPr>
        <w:t>Daarnaast moet</w:t>
      </w:r>
      <w:r w:rsidR="002C4397" w:rsidRPr="002C4397">
        <w:rPr>
          <w:rFonts w:ascii="Times New Roman" w:eastAsia="Times New Roman" w:hAnsi="Times New Roman" w:cs="Times New Roman"/>
          <w:bCs/>
          <w:sz w:val="24"/>
          <w:szCs w:val="24"/>
          <w:lang w:val="nl-BE" w:eastAsia="nl-NL"/>
        </w:rPr>
        <w:t>en</w:t>
      </w:r>
      <w:r>
        <w:rPr>
          <w:rFonts w:ascii="Times New Roman" w:eastAsia="Times New Roman" w:hAnsi="Times New Roman" w:cs="Times New Roman"/>
          <w:bCs/>
          <w:sz w:val="24"/>
          <w:szCs w:val="24"/>
          <w:lang w:val="nl-BE" w:eastAsia="nl-NL"/>
        </w:rPr>
        <w:t>, in voorkomend geval,</w:t>
      </w:r>
      <w:r w:rsidR="002C4397" w:rsidRPr="002C4397">
        <w:rPr>
          <w:rFonts w:ascii="Times New Roman" w:eastAsia="Times New Roman" w:hAnsi="Times New Roman" w:cs="Times New Roman"/>
          <w:bCs/>
          <w:sz w:val="24"/>
          <w:szCs w:val="24"/>
          <w:lang w:val="nl-BE" w:eastAsia="nl-NL"/>
        </w:rPr>
        <w:t xml:space="preserve"> de elementen </w:t>
      </w:r>
      <w:r>
        <w:rPr>
          <w:rFonts w:ascii="Times New Roman" w:eastAsia="Times New Roman" w:hAnsi="Times New Roman" w:cs="Times New Roman"/>
          <w:bCs/>
          <w:sz w:val="24"/>
          <w:szCs w:val="24"/>
          <w:lang w:val="nl-BE" w:eastAsia="nl-NL"/>
        </w:rPr>
        <w:t xml:space="preserve">die in de </w:t>
      </w:r>
      <w:r w:rsidRPr="00C81307">
        <w:rPr>
          <w:rFonts w:ascii="Times New Roman" w:eastAsia="Times New Roman" w:hAnsi="Times New Roman" w:cs="Times New Roman"/>
          <w:b/>
          <w:bCs/>
          <w:sz w:val="24"/>
          <w:szCs w:val="24"/>
          <w:lang w:val="nl-BE" w:eastAsia="nl-NL"/>
        </w:rPr>
        <w:t xml:space="preserve">bijlage </w:t>
      </w:r>
      <w:r w:rsidR="0012065A">
        <w:rPr>
          <w:rFonts w:ascii="Times New Roman" w:eastAsia="Times New Roman" w:hAnsi="Times New Roman" w:cs="Times New Roman"/>
          <w:b/>
          <w:bCs/>
          <w:sz w:val="24"/>
          <w:szCs w:val="24"/>
          <w:lang w:val="nl-BE" w:eastAsia="nl-NL"/>
        </w:rPr>
        <w:t>7</w:t>
      </w:r>
      <w:r>
        <w:rPr>
          <w:rFonts w:ascii="Times New Roman" w:eastAsia="Times New Roman" w:hAnsi="Times New Roman" w:cs="Times New Roman"/>
          <w:bCs/>
          <w:sz w:val="24"/>
          <w:szCs w:val="24"/>
          <w:lang w:val="nl-BE" w:eastAsia="nl-NL"/>
        </w:rPr>
        <w:t xml:space="preserve"> van onderhavige instructie worden opgesomd in vak 13 va</w:t>
      </w:r>
      <w:r w:rsidR="002C4397" w:rsidRPr="002C4397">
        <w:rPr>
          <w:rFonts w:ascii="Times New Roman" w:eastAsia="Times New Roman" w:hAnsi="Times New Roman" w:cs="Times New Roman"/>
          <w:bCs/>
          <w:sz w:val="24"/>
          <w:szCs w:val="24"/>
          <w:lang w:val="nl-BE" w:eastAsia="nl-NL"/>
        </w:rPr>
        <w:t xml:space="preserve">n de vergunning worden </w:t>
      </w:r>
      <w:r>
        <w:rPr>
          <w:rFonts w:ascii="Times New Roman" w:eastAsia="Times New Roman" w:hAnsi="Times New Roman" w:cs="Times New Roman"/>
          <w:bCs/>
          <w:sz w:val="24"/>
          <w:szCs w:val="24"/>
          <w:lang w:val="nl-BE" w:eastAsia="nl-NL"/>
        </w:rPr>
        <w:t>vermeld.</w:t>
      </w:r>
    </w:p>
    <w:p w14:paraId="05613DC8" w14:textId="3A1B0C47" w:rsidR="00974FF6" w:rsidRPr="00974FF6" w:rsidRDefault="00974FF6" w:rsidP="00974FF6">
      <w:pPr>
        <w:spacing w:after="0" w:line="240" w:lineRule="auto"/>
        <w:jc w:val="both"/>
        <w:rPr>
          <w:rFonts w:ascii="Times New Roman" w:eastAsia="Times New Roman" w:hAnsi="Times New Roman" w:cs="Times New Roman"/>
          <w:bCs/>
          <w:sz w:val="24"/>
          <w:szCs w:val="24"/>
          <w:lang w:val="nl-BE" w:eastAsia="nl-NL"/>
        </w:rPr>
      </w:pPr>
      <w:r w:rsidRPr="00974FF6">
        <w:rPr>
          <w:rFonts w:ascii="Times New Roman" w:eastAsia="Times New Roman" w:hAnsi="Times New Roman" w:cs="Times New Roman"/>
          <w:bCs/>
          <w:sz w:val="24"/>
          <w:szCs w:val="24"/>
          <w:lang w:val="nl-BE" w:eastAsia="nl-NL"/>
        </w:rPr>
        <w:t xml:space="preserve">Deze opsomming is niet limitatief en kan worden uitgebreid met bijkomende gegevens mits </w:t>
      </w:r>
      <w:r w:rsidR="002C4397">
        <w:rPr>
          <w:rFonts w:ascii="Times New Roman" w:eastAsia="Times New Roman" w:hAnsi="Times New Roman" w:cs="Times New Roman"/>
          <w:bCs/>
          <w:sz w:val="24"/>
          <w:szCs w:val="24"/>
          <w:lang w:val="nl-BE" w:eastAsia="nl-NL"/>
        </w:rPr>
        <w:t xml:space="preserve">zij niet in tegenspraak zijn met de wettelijke bepalingen van het DWU en na </w:t>
      </w:r>
      <w:r w:rsidRPr="00974FF6">
        <w:rPr>
          <w:rFonts w:ascii="Times New Roman" w:eastAsia="Times New Roman" w:hAnsi="Times New Roman" w:cs="Times New Roman"/>
          <w:bCs/>
          <w:sz w:val="24"/>
          <w:szCs w:val="24"/>
          <w:lang w:val="nl-BE" w:eastAsia="nl-NL"/>
        </w:rPr>
        <w:t xml:space="preserve">goedkeuring door de </w:t>
      </w:r>
      <w:r w:rsidR="00AB4EC9">
        <w:rPr>
          <w:rFonts w:ascii="Times New Roman" w:eastAsia="Times New Roman" w:hAnsi="Times New Roman" w:cs="Times New Roman"/>
          <w:bCs/>
          <w:sz w:val="24"/>
          <w:szCs w:val="24"/>
          <w:lang w:val="nl-BE" w:eastAsia="nl-NL"/>
        </w:rPr>
        <w:t>Operations</w:t>
      </w:r>
      <w:r w:rsidR="009B2597">
        <w:rPr>
          <w:rFonts w:ascii="Times New Roman" w:eastAsia="Times New Roman" w:hAnsi="Times New Roman" w:cs="Times New Roman"/>
          <w:bCs/>
          <w:sz w:val="24"/>
          <w:szCs w:val="24"/>
          <w:lang w:val="nl-BE" w:eastAsia="nl-NL"/>
        </w:rPr>
        <w:t xml:space="preserve"> </w:t>
      </w:r>
      <w:r w:rsidR="009B2597" w:rsidRPr="00364718">
        <w:rPr>
          <w:rFonts w:ascii="Times New Roman" w:eastAsia="Times New Roman" w:hAnsi="Times New Roman" w:cs="Times New Roman"/>
          <w:bCs/>
          <w:sz w:val="24"/>
          <w:szCs w:val="24"/>
          <w:lang w:val="nl-BE" w:eastAsia="nl-NL"/>
        </w:rPr>
        <w:t>Vergunningen centrale component</w:t>
      </w:r>
      <w:r w:rsidR="00AB4EC9">
        <w:rPr>
          <w:rFonts w:ascii="Times New Roman" w:eastAsia="Times New Roman" w:hAnsi="Times New Roman" w:cs="Times New Roman"/>
          <w:bCs/>
          <w:sz w:val="24"/>
          <w:szCs w:val="24"/>
          <w:lang w:val="nl-BE" w:eastAsia="nl-NL"/>
        </w:rPr>
        <w:t>.</w:t>
      </w:r>
    </w:p>
    <w:p w14:paraId="1663BB34" w14:textId="621FB5F8" w:rsidR="00540E80" w:rsidRDefault="00540E80" w:rsidP="00F22FCE">
      <w:pPr>
        <w:spacing w:after="0" w:line="240" w:lineRule="auto"/>
        <w:jc w:val="both"/>
        <w:rPr>
          <w:rFonts w:ascii="Times New Roman" w:eastAsia="Times New Roman" w:hAnsi="Times New Roman" w:cs="Times New Roman"/>
          <w:sz w:val="24"/>
          <w:szCs w:val="24"/>
          <w:lang w:val="nl-BE" w:eastAsia="nl-NL"/>
        </w:rPr>
      </w:pPr>
    </w:p>
    <w:p w14:paraId="30087DB2" w14:textId="77777777" w:rsidR="00C61AB1" w:rsidRDefault="00C61AB1" w:rsidP="00F22FCE">
      <w:pPr>
        <w:spacing w:after="0" w:line="240" w:lineRule="auto"/>
        <w:jc w:val="both"/>
        <w:rPr>
          <w:rFonts w:ascii="Times New Roman" w:eastAsia="Times New Roman" w:hAnsi="Times New Roman" w:cs="Times New Roman"/>
          <w:sz w:val="24"/>
          <w:szCs w:val="24"/>
          <w:lang w:val="nl-BE" w:eastAsia="nl-NL"/>
        </w:rPr>
      </w:pPr>
    </w:p>
    <w:p w14:paraId="05613DCB" w14:textId="77777777" w:rsidR="005A5D74" w:rsidRPr="005A5D74" w:rsidRDefault="00307FF4" w:rsidP="005A5D74">
      <w:pPr>
        <w:spacing w:after="0" w:line="240" w:lineRule="auto"/>
        <w:jc w:val="both"/>
        <w:rPr>
          <w:rFonts w:ascii="Times New Roman" w:eastAsia="Times New Roman" w:hAnsi="Times New Roman" w:cs="Times New Roman"/>
          <w:b/>
          <w:sz w:val="24"/>
          <w:szCs w:val="24"/>
          <w:u w:val="single"/>
          <w:lang w:val="nl-BE" w:eastAsia="nl-NL"/>
        </w:rPr>
      </w:pPr>
      <w:r>
        <w:rPr>
          <w:rFonts w:ascii="Times New Roman" w:eastAsia="Times New Roman" w:hAnsi="Times New Roman" w:cs="Times New Roman"/>
          <w:b/>
          <w:sz w:val="24"/>
          <w:szCs w:val="24"/>
          <w:lang w:val="nl-BE" w:eastAsia="nl-NL"/>
        </w:rPr>
        <w:t>7</w:t>
      </w:r>
      <w:r w:rsidR="005A5D74">
        <w:rPr>
          <w:rFonts w:ascii="Times New Roman" w:eastAsia="Times New Roman" w:hAnsi="Times New Roman" w:cs="Times New Roman"/>
          <w:b/>
          <w:sz w:val="24"/>
          <w:szCs w:val="24"/>
          <w:lang w:val="nl-BE" w:eastAsia="nl-NL"/>
        </w:rPr>
        <w:t xml:space="preserve">. </w:t>
      </w:r>
      <w:r w:rsidR="005A5D74" w:rsidRPr="005A5D74">
        <w:rPr>
          <w:rFonts w:ascii="Times New Roman" w:eastAsia="Times New Roman" w:hAnsi="Times New Roman" w:cs="Times New Roman"/>
          <w:b/>
          <w:sz w:val="24"/>
          <w:szCs w:val="24"/>
          <w:u w:val="single"/>
          <w:lang w:val="nl-BE" w:eastAsia="nl-NL"/>
        </w:rPr>
        <w:t>GEBRUIK VAN DE VERGUNNING</w:t>
      </w:r>
    </w:p>
    <w:p w14:paraId="05613DCC" w14:textId="77777777" w:rsidR="008607B5" w:rsidRDefault="008607B5" w:rsidP="00F22FCE">
      <w:pPr>
        <w:spacing w:after="0" w:line="240" w:lineRule="auto"/>
        <w:jc w:val="both"/>
        <w:rPr>
          <w:rFonts w:ascii="Times New Roman" w:eastAsia="Times New Roman" w:hAnsi="Times New Roman" w:cs="Times New Roman"/>
          <w:sz w:val="24"/>
          <w:szCs w:val="24"/>
          <w:lang w:val="nl-BE" w:eastAsia="nl-NL"/>
        </w:rPr>
      </w:pPr>
    </w:p>
    <w:p w14:paraId="05613DCD" w14:textId="77777777" w:rsidR="004278A2" w:rsidRDefault="00B969BF" w:rsidP="00F22FCE">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7.1</w:t>
      </w:r>
      <w:r w:rsidR="00307FF4">
        <w:rPr>
          <w:rFonts w:ascii="Times New Roman" w:eastAsia="Times New Roman" w:hAnsi="Times New Roman" w:cs="Times New Roman"/>
          <w:sz w:val="24"/>
          <w:szCs w:val="24"/>
          <w:lang w:val="nl-BE" w:eastAsia="nl-NL"/>
        </w:rPr>
        <w:t>.</w:t>
      </w:r>
      <w:r w:rsidR="004278A2">
        <w:rPr>
          <w:rFonts w:ascii="Times New Roman" w:eastAsia="Times New Roman" w:hAnsi="Times New Roman" w:cs="Times New Roman"/>
          <w:sz w:val="24"/>
          <w:szCs w:val="24"/>
          <w:lang w:val="nl-BE" w:eastAsia="nl-NL"/>
        </w:rPr>
        <w:t xml:space="preserve"> </w:t>
      </w:r>
      <w:r w:rsidR="004278A2" w:rsidRPr="004278A2">
        <w:rPr>
          <w:rFonts w:ascii="Times New Roman" w:eastAsia="Times New Roman" w:hAnsi="Times New Roman" w:cs="Times New Roman"/>
          <w:sz w:val="24"/>
          <w:szCs w:val="24"/>
          <w:u w:val="single"/>
          <w:lang w:val="nl-BE" w:eastAsia="nl-NL"/>
        </w:rPr>
        <w:t>V</w:t>
      </w:r>
      <w:r w:rsidR="004278A2">
        <w:rPr>
          <w:rFonts w:ascii="Times New Roman" w:eastAsia="Times New Roman" w:hAnsi="Times New Roman" w:cs="Times New Roman"/>
          <w:sz w:val="24"/>
          <w:szCs w:val="24"/>
          <w:u w:val="single"/>
          <w:lang w:val="nl-BE" w:eastAsia="nl-NL"/>
        </w:rPr>
        <w:t>erplichtingen van de vergunninghouder</w:t>
      </w:r>
    </w:p>
    <w:p w14:paraId="05613DCE" w14:textId="77777777" w:rsidR="004278A2" w:rsidRDefault="004278A2" w:rsidP="00F22FCE">
      <w:pPr>
        <w:spacing w:after="0" w:line="240" w:lineRule="auto"/>
        <w:jc w:val="both"/>
        <w:rPr>
          <w:rFonts w:ascii="Times New Roman" w:eastAsia="Times New Roman" w:hAnsi="Times New Roman" w:cs="Times New Roman"/>
          <w:sz w:val="24"/>
          <w:szCs w:val="24"/>
          <w:u w:val="single"/>
          <w:lang w:val="nl-BE" w:eastAsia="nl-NL"/>
        </w:rPr>
      </w:pPr>
    </w:p>
    <w:p w14:paraId="05613DCF" w14:textId="7ED89D84" w:rsidR="004278A2" w:rsidRDefault="00753C5F" w:rsidP="004278A2">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30</w:t>
      </w:r>
      <w:r w:rsidR="00B969BF">
        <w:rPr>
          <w:rFonts w:ascii="Times New Roman" w:eastAsia="Times New Roman" w:hAnsi="Times New Roman" w:cs="Times New Roman"/>
          <w:sz w:val="24"/>
          <w:szCs w:val="24"/>
          <w:lang w:val="nl-BE" w:eastAsia="nl-NL"/>
        </w:rPr>
        <w:t xml:space="preserve">. </w:t>
      </w:r>
      <w:r w:rsidR="004278A2">
        <w:rPr>
          <w:rFonts w:ascii="Times New Roman" w:eastAsia="Times New Roman" w:hAnsi="Times New Roman" w:cs="Times New Roman"/>
          <w:sz w:val="24"/>
          <w:szCs w:val="24"/>
          <w:lang w:val="nl-BE" w:eastAsia="nl-NL"/>
        </w:rPr>
        <w:t>De verplichtingen van de vergunni</w:t>
      </w:r>
      <w:r w:rsidR="004278A2" w:rsidRPr="004278A2">
        <w:rPr>
          <w:rFonts w:ascii="Times New Roman" w:eastAsia="Times New Roman" w:hAnsi="Times New Roman" w:cs="Times New Roman"/>
          <w:sz w:val="24"/>
          <w:szCs w:val="24"/>
          <w:lang w:val="nl-BE" w:eastAsia="nl-NL"/>
        </w:rPr>
        <w:t>n</w:t>
      </w:r>
      <w:r w:rsidR="004278A2">
        <w:rPr>
          <w:rFonts w:ascii="Times New Roman" w:eastAsia="Times New Roman" w:hAnsi="Times New Roman" w:cs="Times New Roman"/>
          <w:sz w:val="24"/>
          <w:szCs w:val="24"/>
          <w:lang w:val="nl-BE" w:eastAsia="nl-NL"/>
        </w:rPr>
        <w:t>ghouder zijn opgenomen in</w:t>
      </w:r>
      <w:r w:rsidR="004278A2" w:rsidRPr="004278A2">
        <w:rPr>
          <w:rFonts w:ascii="Times New Roman" w:eastAsia="Times New Roman" w:hAnsi="Times New Roman" w:cs="Times New Roman"/>
          <w:sz w:val="24"/>
          <w:szCs w:val="24"/>
          <w:lang w:val="nl-BE" w:eastAsia="nl-NL"/>
        </w:rPr>
        <w:t xml:space="preserve"> Artikel 234, lid 1 (IA).</w:t>
      </w:r>
    </w:p>
    <w:p w14:paraId="05613DD0" w14:textId="77777777" w:rsidR="00EA0A3D" w:rsidRDefault="00EA0A3D" w:rsidP="004278A2">
      <w:pPr>
        <w:spacing w:after="0" w:line="240" w:lineRule="auto"/>
        <w:jc w:val="both"/>
        <w:rPr>
          <w:rFonts w:ascii="Times New Roman" w:eastAsia="Times New Roman" w:hAnsi="Times New Roman" w:cs="Times New Roman"/>
          <w:sz w:val="24"/>
          <w:szCs w:val="24"/>
          <w:lang w:val="nl-BE" w:eastAsia="nl-NL"/>
        </w:rPr>
      </w:pPr>
    </w:p>
    <w:p w14:paraId="05613DD1" w14:textId="6FD2FF5F" w:rsidR="00EA0A3D" w:rsidRPr="00EE42F1" w:rsidRDefault="00EA0A3D" w:rsidP="00EA0A3D">
      <w:pPr>
        <w:spacing w:after="0" w:line="240" w:lineRule="auto"/>
        <w:ind w:left="708"/>
        <w:jc w:val="center"/>
        <w:rPr>
          <w:rFonts w:ascii="Times New Roman" w:eastAsia="Times New Roman" w:hAnsi="Times New Roman" w:cs="Times New Roman"/>
          <w:i/>
          <w:sz w:val="24"/>
          <w:szCs w:val="24"/>
          <w:u w:val="single"/>
          <w:lang w:val="nl-BE" w:eastAsia="nl-NL"/>
        </w:rPr>
      </w:pPr>
      <w:r w:rsidRPr="00EE42F1">
        <w:rPr>
          <w:rFonts w:ascii="Times New Roman" w:eastAsia="Times New Roman" w:hAnsi="Times New Roman" w:cs="Times New Roman"/>
          <w:i/>
          <w:sz w:val="24"/>
          <w:szCs w:val="24"/>
          <w:u w:val="single"/>
          <w:lang w:val="nl-BE" w:eastAsia="nl-NL"/>
        </w:rPr>
        <w:t>Artikel 234</w:t>
      </w:r>
      <w:r w:rsidR="0012065A">
        <w:rPr>
          <w:rFonts w:ascii="Times New Roman" w:eastAsia="Times New Roman" w:hAnsi="Times New Roman" w:cs="Times New Roman"/>
          <w:i/>
          <w:sz w:val="24"/>
          <w:szCs w:val="24"/>
          <w:u w:val="single"/>
          <w:lang w:val="nl-BE" w:eastAsia="nl-NL"/>
        </w:rPr>
        <w:t xml:space="preserve"> (IA)</w:t>
      </w:r>
    </w:p>
    <w:p w14:paraId="05613DD2" w14:textId="77777777" w:rsidR="00EA0A3D" w:rsidRDefault="00EA0A3D" w:rsidP="00EA0A3D">
      <w:pPr>
        <w:spacing w:after="0" w:line="240" w:lineRule="auto"/>
        <w:ind w:left="708"/>
        <w:jc w:val="both"/>
        <w:rPr>
          <w:rFonts w:ascii="Times New Roman" w:eastAsia="Times New Roman" w:hAnsi="Times New Roman" w:cs="Times New Roman"/>
          <w:i/>
          <w:sz w:val="24"/>
          <w:szCs w:val="24"/>
          <w:lang w:val="nl-BE" w:eastAsia="nl-NL"/>
        </w:rPr>
      </w:pPr>
    </w:p>
    <w:p w14:paraId="05613DD3" w14:textId="0013EF97" w:rsidR="00EA0A3D" w:rsidRPr="00122338" w:rsidRDefault="0012065A" w:rsidP="00EA0A3D">
      <w:pPr>
        <w:spacing w:after="0" w:line="240" w:lineRule="auto"/>
        <w:ind w:left="708"/>
        <w:jc w:val="both"/>
        <w:rPr>
          <w:rFonts w:ascii="Times New Roman" w:eastAsia="Times New Roman" w:hAnsi="Times New Roman" w:cs="Times New Roman"/>
          <w:b/>
          <w:i/>
          <w:sz w:val="24"/>
          <w:szCs w:val="24"/>
          <w:lang w:val="nl-BE" w:eastAsia="nl-NL"/>
        </w:rPr>
      </w:pPr>
      <w:r>
        <w:rPr>
          <w:rFonts w:ascii="Times New Roman" w:eastAsia="Times New Roman" w:hAnsi="Times New Roman" w:cs="Times New Roman"/>
          <w:b/>
          <w:i/>
          <w:sz w:val="24"/>
          <w:szCs w:val="24"/>
          <w:lang w:val="nl-BE" w:eastAsia="nl-NL"/>
        </w:rPr>
        <w:t>“</w:t>
      </w:r>
      <w:r w:rsidR="00EA0A3D" w:rsidRPr="00122338">
        <w:rPr>
          <w:rFonts w:ascii="Times New Roman" w:eastAsia="Times New Roman" w:hAnsi="Times New Roman" w:cs="Times New Roman"/>
          <w:b/>
          <w:i/>
          <w:sz w:val="24"/>
          <w:szCs w:val="24"/>
          <w:lang w:val="nl-BE" w:eastAsia="nl-NL"/>
        </w:rPr>
        <w:t xml:space="preserve">Verplichtingen van de vergunninghouder die een douaneaangifte indient in de vorm van een inschrijving in de administratie van de aangever </w:t>
      </w:r>
    </w:p>
    <w:p w14:paraId="05613DD5" w14:textId="77777777" w:rsidR="00EA0A3D" w:rsidRDefault="00EA0A3D" w:rsidP="00EA0A3D">
      <w:pPr>
        <w:spacing w:after="0" w:line="240" w:lineRule="auto"/>
        <w:ind w:left="708"/>
        <w:jc w:val="both"/>
        <w:rPr>
          <w:rFonts w:ascii="Times New Roman" w:eastAsia="Times New Roman" w:hAnsi="Times New Roman" w:cs="Times New Roman"/>
          <w:i/>
          <w:sz w:val="24"/>
          <w:szCs w:val="24"/>
          <w:lang w:val="nl-BE" w:eastAsia="nl-NL"/>
        </w:rPr>
      </w:pPr>
    </w:p>
    <w:p w14:paraId="05613DD6" w14:textId="77777777" w:rsidR="00EA0A3D" w:rsidRPr="00122338" w:rsidRDefault="00EA0A3D" w:rsidP="00EA0A3D">
      <w:pPr>
        <w:spacing w:after="0" w:line="240" w:lineRule="auto"/>
        <w:ind w:left="708"/>
        <w:jc w:val="both"/>
        <w:rPr>
          <w:rFonts w:ascii="Times New Roman" w:eastAsia="Times New Roman" w:hAnsi="Times New Roman" w:cs="Times New Roman"/>
          <w:i/>
          <w:sz w:val="24"/>
          <w:szCs w:val="24"/>
          <w:lang w:val="nl-BE" w:eastAsia="nl-NL"/>
        </w:rPr>
      </w:pPr>
      <w:r w:rsidRPr="00122338">
        <w:rPr>
          <w:rFonts w:ascii="Times New Roman" w:eastAsia="Times New Roman" w:hAnsi="Times New Roman" w:cs="Times New Roman"/>
          <w:i/>
          <w:sz w:val="24"/>
          <w:szCs w:val="24"/>
          <w:lang w:val="nl-BE" w:eastAsia="nl-NL"/>
        </w:rPr>
        <w:t xml:space="preserve">1. De vergunninghouder die een douaneaangifte indient in de vorm van een inschrijving in de administratie van de aangever: </w:t>
      </w:r>
    </w:p>
    <w:p w14:paraId="05613DD7" w14:textId="77777777" w:rsidR="00EA0A3D" w:rsidRDefault="00EA0A3D" w:rsidP="00EA0A3D">
      <w:pPr>
        <w:spacing w:after="0" w:line="240" w:lineRule="auto"/>
        <w:ind w:left="708"/>
        <w:jc w:val="both"/>
        <w:rPr>
          <w:rFonts w:ascii="Times New Roman" w:eastAsia="Times New Roman" w:hAnsi="Times New Roman" w:cs="Times New Roman"/>
          <w:i/>
          <w:sz w:val="24"/>
          <w:szCs w:val="24"/>
          <w:lang w:val="nl-BE" w:eastAsia="nl-NL"/>
        </w:rPr>
      </w:pPr>
    </w:p>
    <w:p w14:paraId="05613DD8" w14:textId="77777777" w:rsidR="00EA0A3D" w:rsidRPr="00122338" w:rsidRDefault="00EA0A3D" w:rsidP="00EA0A3D">
      <w:pPr>
        <w:spacing w:after="0" w:line="240" w:lineRule="auto"/>
        <w:ind w:left="708"/>
        <w:jc w:val="both"/>
        <w:rPr>
          <w:rFonts w:ascii="Times New Roman" w:eastAsia="Times New Roman" w:hAnsi="Times New Roman" w:cs="Times New Roman"/>
          <w:i/>
          <w:sz w:val="24"/>
          <w:szCs w:val="24"/>
          <w:lang w:val="nl-BE" w:eastAsia="nl-NL"/>
        </w:rPr>
      </w:pPr>
      <w:r w:rsidRPr="00122338">
        <w:rPr>
          <w:rFonts w:ascii="Times New Roman" w:eastAsia="Times New Roman" w:hAnsi="Times New Roman" w:cs="Times New Roman"/>
          <w:i/>
          <w:sz w:val="24"/>
          <w:szCs w:val="24"/>
          <w:lang w:val="nl-BE" w:eastAsia="nl-NL"/>
        </w:rPr>
        <w:t xml:space="preserve">a) brengt de goederen aan bij de douane, behalve wanneer artikel 182, lid 3, van het wetboek van toepassing is, en vermeldt de datum van de kennisgeving van aanbrenging in de administratie; </w:t>
      </w:r>
    </w:p>
    <w:p w14:paraId="05613DD9" w14:textId="77777777" w:rsidR="00EA0A3D" w:rsidRDefault="00EA0A3D" w:rsidP="00EA0A3D">
      <w:pPr>
        <w:spacing w:after="0" w:line="240" w:lineRule="auto"/>
        <w:ind w:left="708"/>
        <w:jc w:val="both"/>
        <w:rPr>
          <w:rFonts w:ascii="Times New Roman" w:eastAsia="Times New Roman" w:hAnsi="Times New Roman" w:cs="Times New Roman"/>
          <w:i/>
          <w:sz w:val="24"/>
          <w:szCs w:val="24"/>
          <w:lang w:val="nl-BE" w:eastAsia="nl-NL"/>
        </w:rPr>
      </w:pPr>
    </w:p>
    <w:p w14:paraId="05613DDA" w14:textId="77777777" w:rsidR="00EA0A3D" w:rsidRPr="00122338" w:rsidRDefault="00EA0A3D" w:rsidP="00EA0A3D">
      <w:pPr>
        <w:spacing w:after="0" w:line="240" w:lineRule="auto"/>
        <w:ind w:left="708"/>
        <w:jc w:val="both"/>
        <w:rPr>
          <w:rFonts w:ascii="Times New Roman" w:eastAsia="Times New Roman" w:hAnsi="Times New Roman" w:cs="Times New Roman"/>
          <w:i/>
          <w:sz w:val="24"/>
          <w:szCs w:val="24"/>
          <w:lang w:val="nl-BE" w:eastAsia="nl-NL"/>
        </w:rPr>
      </w:pPr>
      <w:r w:rsidRPr="00122338">
        <w:rPr>
          <w:rFonts w:ascii="Times New Roman" w:eastAsia="Times New Roman" w:hAnsi="Times New Roman" w:cs="Times New Roman"/>
          <w:i/>
          <w:sz w:val="24"/>
          <w:szCs w:val="24"/>
          <w:lang w:val="nl-BE" w:eastAsia="nl-NL"/>
        </w:rPr>
        <w:t xml:space="preserve">b) vermeldt ten minste de gegevens van een vereenvoudigde douaneaangifte en alle bewijsstukken in de administratie; </w:t>
      </w:r>
    </w:p>
    <w:p w14:paraId="05613DDB" w14:textId="77777777" w:rsidR="00EA0A3D" w:rsidRDefault="00EA0A3D" w:rsidP="00EA0A3D">
      <w:pPr>
        <w:spacing w:after="0" w:line="240" w:lineRule="auto"/>
        <w:ind w:left="708"/>
        <w:jc w:val="both"/>
        <w:rPr>
          <w:rFonts w:ascii="Times New Roman" w:eastAsia="Times New Roman" w:hAnsi="Times New Roman" w:cs="Times New Roman"/>
          <w:i/>
          <w:sz w:val="24"/>
          <w:szCs w:val="24"/>
          <w:lang w:val="nl-BE" w:eastAsia="nl-NL"/>
        </w:rPr>
      </w:pPr>
    </w:p>
    <w:p w14:paraId="05613DDC" w14:textId="77777777" w:rsidR="00EA0A3D" w:rsidRPr="00122338" w:rsidRDefault="00EA0A3D" w:rsidP="00EA0A3D">
      <w:pPr>
        <w:spacing w:after="0" w:line="240" w:lineRule="auto"/>
        <w:ind w:left="708"/>
        <w:jc w:val="both"/>
        <w:rPr>
          <w:rFonts w:ascii="Times New Roman" w:eastAsia="Times New Roman" w:hAnsi="Times New Roman" w:cs="Times New Roman"/>
          <w:i/>
          <w:sz w:val="24"/>
          <w:szCs w:val="24"/>
          <w:lang w:val="nl-BE" w:eastAsia="nl-NL"/>
        </w:rPr>
      </w:pPr>
      <w:r w:rsidRPr="00122338">
        <w:rPr>
          <w:rFonts w:ascii="Times New Roman" w:eastAsia="Times New Roman" w:hAnsi="Times New Roman" w:cs="Times New Roman"/>
          <w:i/>
          <w:sz w:val="24"/>
          <w:szCs w:val="24"/>
          <w:lang w:val="nl-BE" w:eastAsia="nl-NL"/>
        </w:rPr>
        <w:t xml:space="preserve">c) stelt op verzoek van het controlekantoor de gegevens van de in de administratie opgenomen douaneaangifte en eventuele bewijsstukken beschikbaar, tenzij de douaneautoriteiten toestaan dat de aangever rechtstreekse elektronische toegang tot die informatie in zijn administratie verschaft; </w:t>
      </w:r>
    </w:p>
    <w:p w14:paraId="05613DDD" w14:textId="77777777" w:rsidR="00EA0A3D" w:rsidRDefault="00EA0A3D" w:rsidP="00EA0A3D">
      <w:pPr>
        <w:spacing w:after="0" w:line="240" w:lineRule="auto"/>
        <w:ind w:left="708"/>
        <w:jc w:val="both"/>
        <w:rPr>
          <w:rFonts w:ascii="Times New Roman" w:eastAsia="Times New Roman" w:hAnsi="Times New Roman" w:cs="Times New Roman"/>
          <w:i/>
          <w:sz w:val="24"/>
          <w:szCs w:val="24"/>
          <w:lang w:val="nl-BE" w:eastAsia="nl-NL"/>
        </w:rPr>
      </w:pPr>
    </w:p>
    <w:p w14:paraId="05613DDE" w14:textId="77777777" w:rsidR="00EA0A3D" w:rsidRPr="00122338" w:rsidRDefault="00EA0A3D" w:rsidP="00EA0A3D">
      <w:pPr>
        <w:spacing w:after="0" w:line="240" w:lineRule="auto"/>
        <w:ind w:left="708"/>
        <w:jc w:val="both"/>
        <w:rPr>
          <w:rFonts w:ascii="Times New Roman" w:eastAsia="Times New Roman" w:hAnsi="Times New Roman" w:cs="Times New Roman"/>
          <w:i/>
          <w:sz w:val="24"/>
          <w:szCs w:val="24"/>
          <w:lang w:val="nl-BE" w:eastAsia="nl-NL"/>
        </w:rPr>
      </w:pPr>
      <w:r w:rsidRPr="00122338">
        <w:rPr>
          <w:rFonts w:ascii="Times New Roman" w:eastAsia="Times New Roman" w:hAnsi="Times New Roman" w:cs="Times New Roman"/>
          <w:i/>
          <w:sz w:val="24"/>
          <w:szCs w:val="24"/>
          <w:lang w:val="nl-BE" w:eastAsia="nl-NL"/>
        </w:rPr>
        <w:t xml:space="preserve">d) stelt aan het controlekantoor informatie beschikbaar over goederen die aan verboden en beperkingen zijn onderworpen; </w:t>
      </w:r>
    </w:p>
    <w:p w14:paraId="05613DDF" w14:textId="77777777" w:rsidR="00EA0A3D" w:rsidRDefault="00EA0A3D" w:rsidP="00EA0A3D">
      <w:pPr>
        <w:spacing w:after="0" w:line="240" w:lineRule="auto"/>
        <w:ind w:left="708"/>
        <w:jc w:val="both"/>
        <w:rPr>
          <w:rFonts w:ascii="Times New Roman" w:eastAsia="Times New Roman" w:hAnsi="Times New Roman" w:cs="Times New Roman"/>
          <w:i/>
          <w:sz w:val="24"/>
          <w:szCs w:val="24"/>
          <w:lang w:val="nl-BE" w:eastAsia="nl-NL"/>
        </w:rPr>
      </w:pPr>
    </w:p>
    <w:p w14:paraId="05613DE0" w14:textId="77777777" w:rsidR="00EA0A3D" w:rsidRPr="00122338" w:rsidRDefault="00EA0A3D" w:rsidP="00EA0A3D">
      <w:pPr>
        <w:spacing w:after="0" w:line="240" w:lineRule="auto"/>
        <w:ind w:left="708"/>
        <w:jc w:val="both"/>
        <w:rPr>
          <w:rFonts w:ascii="Times New Roman" w:eastAsia="Times New Roman" w:hAnsi="Times New Roman" w:cs="Times New Roman"/>
          <w:i/>
          <w:sz w:val="24"/>
          <w:szCs w:val="24"/>
          <w:lang w:val="nl-BE" w:eastAsia="nl-NL"/>
        </w:rPr>
      </w:pPr>
      <w:r w:rsidRPr="00122338">
        <w:rPr>
          <w:rFonts w:ascii="Times New Roman" w:eastAsia="Times New Roman" w:hAnsi="Times New Roman" w:cs="Times New Roman"/>
          <w:i/>
          <w:sz w:val="24"/>
          <w:szCs w:val="24"/>
          <w:lang w:val="nl-BE" w:eastAsia="nl-NL"/>
        </w:rPr>
        <w:t xml:space="preserve">e) voorziet het controlekantoor van bewijsstukken zoals bedoeld in artikel 163, lid 2, van het wetboek voordat de aangegeven goederen kunnen worden vrijgegeven; </w:t>
      </w:r>
    </w:p>
    <w:p w14:paraId="05613DE1" w14:textId="77777777" w:rsidR="00EA0A3D" w:rsidRDefault="00EA0A3D" w:rsidP="00EA0A3D">
      <w:pPr>
        <w:spacing w:after="0" w:line="240" w:lineRule="auto"/>
        <w:ind w:left="708"/>
        <w:jc w:val="both"/>
        <w:rPr>
          <w:rFonts w:ascii="Times New Roman" w:eastAsia="Times New Roman" w:hAnsi="Times New Roman" w:cs="Times New Roman"/>
          <w:i/>
          <w:sz w:val="24"/>
          <w:szCs w:val="24"/>
          <w:lang w:val="nl-BE" w:eastAsia="nl-NL"/>
        </w:rPr>
      </w:pPr>
    </w:p>
    <w:p w14:paraId="05613DE2" w14:textId="77777777" w:rsidR="00EA0A3D" w:rsidRPr="00122338" w:rsidRDefault="00EA0A3D" w:rsidP="00EA0A3D">
      <w:pPr>
        <w:spacing w:after="0" w:line="240" w:lineRule="auto"/>
        <w:ind w:left="708"/>
        <w:jc w:val="both"/>
        <w:rPr>
          <w:rFonts w:ascii="Times New Roman" w:eastAsia="Times New Roman" w:hAnsi="Times New Roman" w:cs="Times New Roman"/>
          <w:i/>
          <w:sz w:val="24"/>
          <w:szCs w:val="24"/>
          <w:lang w:val="nl-BE" w:eastAsia="nl-NL"/>
        </w:rPr>
      </w:pPr>
      <w:r w:rsidRPr="00122338">
        <w:rPr>
          <w:rFonts w:ascii="Times New Roman" w:eastAsia="Times New Roman" w:hAnsi="Times New Roman" w:cs="Times New Roman"/>
          <w:i/>
          <w:sz w:val="24"/>
          <w:szCs w:val="24"/>
          <w:lang w:val="nl-BE" w:eastAsia="nl-NL"/>
        </w:rPr>
        <w:t xml:space="preserve">f) zorgt ervoor, wanneer de ontheffing zoals bedoeld in artikel 182, lid 3, van het wetboek van toepassing is, dat de houder van de vergunning voor het beheer van de opslagruimten voor tijdelijke opslag over de noodzakelijke informatie beschikt om de beëindiging van de tijdelijke opslag te bewijzen; </w:t>
      </w:r>
    </w:p>
    <w:p w14:paraId="05613DE3" w14:textId="77777777" w:rsidR="00EA0A3D" w:rsidRDefault="00EA0A3D" w:rsidP="00EA0A3D">
      <w:pPr>
        <w:spacing w:after="0" w:line="240" w:lineRule="auto"/>
        <w:ind w:left="708"/>
        <w:jc w:val="both"/>
        <w:rPr>
          <w:rFonts w:ascii="Times New Roman" w:eastAsia="Times New Roman" w:hAnsi="Times New Roman" w:cs="Times New Roman"/>
          <w:i/>
          <w:sz w:val="24"/>
          <w:szCs w:val="24"/>
          <w:lang w:val="nl-BE" w:eastAsia="nl-NL"/>
        </w:rPr>
      </w:pPr>
    </w:p>
    <w:p w14:paraId="05613DE4" w14:textId="353F990A" w:rsidR="00EA0A3D" w:rsidRPr="00122338" w:rsidRDefault="00EA0A3D" w:rsidP="00EA0A3D">
      <w:pPr>
        <w:spacing w:after="0" w:line="240" w:lineRule="auto"/>
        <w:ind w:left="708"/>
        <w:jc w:val="both"/>
        <w:rPr>
          <w:rFonts w:ascii="Times New Roman" w:eastAsia="Times New Roman" w:hAnsi="Times New Roman" w:cs="Times New Roman"/>
          <w:i/>
          <w:sz w:val="24"/>
          <w:szCs w:val="24"/>
          <w:lang w:val="nl-BE" w:eastAsia="nl-NL"/>
        </w:rPr>
      </w:pPr>
      <w:r w:rsidRPr="00122338">
        <w:rPr>
          <w:rFonts w:ascii="Times New Roman" w:eastAsia="Times New Roman" w:hAnsi="Times New Roman" w:cs="Times New Roman"/>
          <w:i/>
          <w:sz w:val="24"/>
          <w:szCs w:val="24"/>
          <w:lang w:val="nl-BE" w:eastAsia="nl-NL"/>
        </w:rPr>
        <w:t>g) dient de aanvullende aangifte in bij het controlekantoor op de wijze en binnen de termijn vastgesteld in de vergunning, tenzij ontheffing van de verplichting tot indiening van een aanvullende aangifte is verleend in overeenstemming met artikel 167, lid 2, van het wetboek.</w:t>
      </w:r>
      <w:r w:rsidR="0012065A">
        <w:rPr>
          <w:rFonts w:ascii="Times New Roman" w:eastAsia="Times New Roman" w:hAnsi="Times New Roman" w:cs="Times New Roman"/>
          <w:i/>
          <w:sz w:val="24"/>
          <w:szCs w:val="24"/>
          <w:lang w:val="nl-BE" w:eastAsia="nl-NL"/>
        </w:rPr>
        <w:t>”</w:t>
      </w:r>
    </w:p>
    <w:p w14:paraId="05613DE5" w14:textId="77777777" w:rsidR="00EA0A3D" w:rsidRDefault="00EA0A3D" w:rsidP="004278A2">
      <w:pPr>
        <w:spacing w:after="0" w:line="240" w:lineRule="auto"/>
        <w:jc w:val="both"/>
        <w:rPr>
          <w:rFonts w:ascii="Times New Roman" w:eastAsia="Times New Roman" w:hAnsi="Times New Roman" w:cs="Times New Roman"/>
          <w:sz w:val="24"/>
          <w:szCs w:val="24"/>
          <w:lang w:val="nl-BE" w:eastAsia="nl-NL"/>
        </w:rPr>
      </w:pPr>
    </w:p>
    <w:p w14:paraId="6CF1C584" w14:textId="2F88904E" w:rsidR="009B2597" w:rsidRPr="00364718" w:rsidRDefault="004A0450" w:rsidP="004278A2">
      <w:pPr>
        <w:spacing w:after="0" w:line="240" w:lineRule="auto"/>
        <w:jc w:val="both"/>
        <w:rPr>
          <w:rFonts w:ascii="Times New Roman" w:eastAsia="Times New Roman" w:hAnsi="Times New Roman" w:cs="Times New Roman"/>
          <w:i/>
          <w:sz w:val="24"/>
          <w:szCs w:val="24"/>
          <w:lang w:val="nl-BE" w:eastAsia="nl-NL"/>
        </w:rPr>
      </w:pPr>
      <w:r w:rsidRPr="00364718">
        <w:rPr>
          <w:rFonts w:ascii="Times New Roman" w:eastAsia="Times New Roman" w:hAnsi="Times New Roman" w:cs="Times New Roman"/>
          <w:sz w:val="24"/>
          <w:szCs w:val="24"/>
          <w:lang w:val="nl-BE" w:eastAsia="nl-NL"/>
        </w:rPr>
        <w:t>31.</w:t>
      </w:r>
      <w:r w:rsidR="0012065A" w:rsidRPr="00364718">
        <w:rPr>
          <w:rFonts w:ascii="Times New Roman" w:eastAsia="Times New Roman" w:hAnsi="Times New Roman" w:cs="Times New Roman"/>
          <w:sz w:val="24"/>
          <w:szCs w:val="24"/>
          <w:lang w:val="nl-BE" w:eastAsia="nl-NL"/>
        </w:rPr>
        <w:t xml:space="preserve"> </w:t>
      </w:r>
      <w:r w:rsidR="009B2597" w:rsidRPr="00364718">
        <w:rPr>
          <w:rFonts w:ascii="Times New Roman" w:eastAsia="Times New Roman" w:hAnsi="Times New Roman" w:cs="Times New Roman"/>
          <w:sz w:val="24"/>
          <w:szCs w:val="24"/>
          <w:lang w:val="nl-BE" w:eastAsia="nl-NL"/>
        </w:rPr>
        <w:t xml:space="preserve">Inschrijving in de administratie van de aangever (EIDR) biedt de vergunninghouder de mogelijkheid een douaneaangifte in te dienen in de vorm van een inschrijving in de administratie van de aangever, mits de douaneautoriteiten op het moment dat de aangifte wordt ingediend, toegang hebben tot de gegevens van die aangifte. </w:t>
      </w:r>
      <w:r w:rsidR="009B2597" w:rsidRPr="00364718">
        <w:rPr>
          <w:rFonts w:ascii="Times New Roman" w:eastAsia="Times New Roman" w:hAnsi="Times New Roman" w:cs="Times New Roman"/>
          <w:i/>
          <w:sz w:val="24"/>
          <w:szCs w:val="24"/>
          <w:lang w:val="nl-BE" w:eastAsia="nl-NL"/>
        </w:rPr>
        <w:t>(Richtsnoeren Vereenvoudigingen 1.3)</w:t>
      </w:r>
    </w:p>
    <w:p w14:paraId="6E84B29C" w14:textId="77777777" w:rsidR="00F601C1" w:rsidRPr="00364718" w:rsidRDefault="00F601C1" w:rsidP="004278A2">
      <w:pPr>
        <w:spacing w:after="0" w:line="240" w:lineRule="auto"/>
        <w:jc w:val="both"/>
        <w:rPr>
          <w:rFonts w:ascii="Times New Roman" w:eastAsia="Times New Roman" w:hAnsi="Times New Roman" w:cs="Times New Roman"/>
          <w:i/>
          <w:sz w:val="24"/>
          <w:szCs w:val="24"/>
          <w:lang w:val="nl-BE" w:eastAsia="nl-NL"/>
        </w:rPr>
      </w:pPr>
    </w:p>
    <w:p w14:paraId="14A37B93" w14:textId="60D419D9" w:rsidR="00F601C1" w:rsidRPr="00364718" w:rsidRDefault="00D812B0" w:rsidP="004278A2">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xml:space="preserve">32. </w:t>
      </w:r>
      <w:r w:rsidR="00F601C1" w:rsidRPr="00364718">
        <w:rPr>
          <w:rFonts w:ascii="Times New Roman" w:eastAsia="Times New Roman" w:hAnsi="Times New Roman" w:cs="Times New Roman"/>
          <w:sz w:val="24"/>
          <w:szCs w:val="24"/>
          <w:lang w:val="nl-BE" w:eastAsia="nl-NL"/>
        </w:rPr>
        <w:t>Op het ogenblik van de inschrijving in de administratie moet hetzij de vereiste vergunningen/certificaten op verzoek van de douane kunnen worden voorgelegd hetzij beschikbaar worden gesteld op het moment dat de aangifte wordt aanvaard. De procedure voor aan verbods- en beperkingsmaatregelen onderhevige goederen moet duidelijk zijn opgenomen in de EIDR-vergunning.</w:t>
      </w:r>
    </w:p>
    <w:p w14:paraId="1802F560" w14:textId="77777777" w:rsidR="00F601C1" w:rsidRPr="00364718" w:rsidRDefault="00F601C1" w:rsidP="004278A2">
      <w:pPr>
        <w:spacing w:after="0" w:line="240" w:lineRule="auto"/>
        <w:jc w:val="both"/>
        <w:rPr>
          <w:rFonts w:ascii="Times New Roman" w:eastAsia="Times New Roman" w:hAnsi="Times New Roman" w:cs="Times New Roman"/>
          <w:sz w:val="24"/>
          <w:szCs w:val="24"/>
          <w:lang w:val="nl-BE" w:eastAsia="nl-NL"/>
        </w:rPr>
      </w:pPr>
    </w:p>
    <w:p w14:paraId="613A8BC9" w14:textId="21F8EFFD" w:rsidR="00F601C1" w:rsidRPr="00364718" w:rsidRDefault="00F601C1" w:rsidP="004278A2">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Algemeen mag vanuit praktisch standpunt, EIDR enkel gebruikt worden indien voor de aan verbods- en beperkingsmaatregelen onderhevige goederen, de nodige controlemaatregelen kunnen worden uitgevoerd en de betrokken procedures worden nageleefd. Hiertoe kunnen bijzondere voorwaarden opgesteld worden en, indien noodzakelijk, gemaakte afspraken met de bevoegde autoriteiten opgenomen worden.</w:t>
      </w:r>
    </w:p>
    <w:p w14:paraId="661B75B4" w14:textId="77777777" w:rsidR="00F601C1" w:rsidRPr="00364718" w:rsidRDefault="00F601C1" w:rsidP="004278A2">
      <w:pPr>
        <w:spacing w:after="0" w:line="240" w:lineRule="auto"/>
        <w:jc w:val="both"/>
        <w:rPr>
          <w:rFonts w:ascii="Times New Roman" w:eastAsia="Times New Roman" w:hAnsi="Times New Roman" w:cs="Times New Roman"/>
          <w:sz w:val="24"/>
          <w:szCs w:val="24"/>
          <w:lang w:val="nl-BE" w:eastAsia="nl-NL"/>
        </w:rPr>
      </w:pPr>
    </w:p>
    <w:p w14:paraId="4895C8B2" w14:textId="77777777" w:rsidR="00177B35" w:rsidRDefault="00177B35" w:rsidP="004278A2">
      <w:pPr>
        <w:spacing w:after="0" w:line="240" w:lineRule="auto"/>
        <w:jc w:val="both"/>
        <w:rPr>
          <w:rFonts w:ascii="Times New Roman" w:eastAsia="Times New Roman" w:hAnsi="Times New Roman" w:cs="Times New Roman"/>
          <w:sz w:val="24"/>
          <w:szCs w:val="24"/>
          <w:lang w:val="nl-BE" w:eastAsia="nl-NL"/>
        </w:rPr>
      </w:pPr>
    </w:p>
    <w:p w14:paraId="05613DE8" w14:textId="7AF1C87A" w:rsidR="00DA7FB8" w:rsidRDefault="00AB4EC9" w:rsidP="004278A2">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 xml:space="preserve">7.2 </w:t>
      </w:r>
      <w:r w:rsidRPr="00AB4EC9">
        <w:rPr>
          <w:rFonts w:ascii="Times New Roman" w:eastAsia="Times New Roman" w:hAnsi="Times New Roman" w:cs="Times New Roman"/>
          <w:sz w:val="24"/>
          <w:szCs w:val="24"/>
          <w:u w:val="single"/>
          <w:lang w:val="nl-BE" w:eastAsia="nl-NL"/>
        </w:rPr>
        <w:t>Gegevens van de douaneaangifte in de vorm van een inschrijving in de administratie van de aangever</w:t>
      </w:r>
    </w:p>
    <w:p w14:paraId="4FC0C675" w14:textId="77777777" w:rsidR="00AB4EC9" w:rsidRDefault="00AB4EC9" w:rsidP="004278A2">
      <w:pPr>
        <w:spacing w:after="0" w:line="240" w:lineRule="auto"/>
        <w:jc w:val="both"/>
        <w:rPr>
          <w:rFonts w:ascii="Times New Roman" w:eastAsia="Times New Roman" w:hAnsi="Times New Roman" w:cs="Times New Roman"/>
          <w:sz w:val="24"/>
          <w:szCs w:val="24"/>
          <w:u w:val="single"/>
          <w:lang w:val="nl-BE" w:eastAsia="nl-NL"/>
        </w:rPr>
      </w:pPr>
    </w:p>
    <w:p w14:paraId="05613DE9" w14:textId="0ACA11AA" w:rsidR="00DA7FB8" w:rsidRDefault="00C81307" w:rsidP="00EB05D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33</w:t>
      </w:r>
      <w:r w:rsidR="00B969BF">
        <w:rPr>
          <w:rFonts w:ascii="Times New Roman" w:eastAsia="Times New Roman" w:hAnsi="Times New Roman" w:cs="Times New Roman"/>
          <w:sz w:val="24"/>
          <w:szCs w:val="24"/>
          <w:lang w:val="nl-BE" w:eastAsia="nl-NL"/>
        </w:rPr>
        <w:t xml:space="preserve">. </w:t>
      </w:r>
      <w:r w:rsidR="00DA7FB8">
        <w:rPr>
          <w:rFonts w:ascii="Times New Roman" w:eastAsia="Times New Roman" w:hAnsi="Times New Roman" w:cs="Times New Roman"/>
          <w:sz w:val="24"/>
          <w:szCs w:val="24"/>
          <w:lang w:val="nl-BE" w:eastAsia="nl-NL"/>
        </w:rPr>
        <w:t xml:space="preserve">In de inleidende aantekeningen bij de tabel I met gegevensvereisten van bijlage B (DA) zijn </w:t>
      </w:r>
      <w:r w:rsidR="009B5BF0">
        <w:rPr>
          <w:rFonts w:ascii="Times New Roman" w:eastAsia="Times New Roman" w:hAnsi="Times New Roman" w:cs="Times New Roman"/>
          <w:sz w:val="24"/>
          <w:szCs w:val="24"/>
          <w:lang w:val="nl-BE" w:eastAsia="nl-NL"/>
        </w:rPr>
        <w:t>enkele aantekeningen</w:t>
      </w:r>
      <w:r w:rsidR="00DA7FB8">
        <w:rPr>
          <w:rFonts w:ascii="Times New Roman" w:eastAsia="Times New Roman" w:hAnsi="Times New Roman" w:cs="Times New Roman"/>
          <w:sz w:val="24"/>
          <w:szCs w:val="24"/>
          <w:lang w:val="nl-BE" w:eastAsia="nl-NL"/>
        </w:rPr>
        <w:t xml:space="preserve"> opgenomen die </w:t>
      </w:r>
      <w:r w:rsidR="009B5BF0">
        <w:rPr>
          <w:rFonts w:ascii="Times New Roman" w:eastAsia="Times New Roman" w:hAnsi="Times New Roman" w:cs="Times New Roman"/>
          <w:sz w:val="24"/>
          <w:szCs w:val="24"/>
          <w:lang w:val="nl-BE" w:eastAsia="nl-NL"/>
        </w:rPr>
        <w:t>van toepassing kunnen zijn</w:t>
      </w:r>
      <w:r w:rsidR="00DA7FB8">
        <w:rPr>
          <w:rFonts w:ascii="Times New Roman" w:eastAsia="Times New Roman" w:hAnsi="Times New Roman" w:cs="Times New Roman"/>
          <w:sz w:val="24"/>
          <w:szCs w:val="24"/>
          <w:lang w:val="nl-BE" w:eastAsia="nl-NL"/>
        </w:rPr>
        <w:t xml:space="preserve"> wanneer een douaneaangifte wordt ingediend in de vorm van een inschrijving in de administratie van de aangever.</w:t>
      </w:r>
    </w:p>
    <w:p w14:paraId="40D044A5" w14:textId="77777777" w:rsidR="00EB05DE" w:rsidRPr="00DA7FB8" w:rsidRDefault="00EB05DE" w:rsidP="00EB05DE">
      <w:pPr>
        <w:spacing w:after="0" w:line="240" w:lineRule="auto"/>
        <w:jc w:val="both"/>
        <w:rPr>
          <w:rFonts w:ascii="Times New Roman" w:eastAsia="Times New Roman" w:hAnsi="Times New Roman" w:cs="Times New Roman"/>
          <w:sz w:val="24"/>
          <w:szCs w:val="24"/>
          <w:lang w:val="nl-BE" w:eastAsia="nl-NL"/>
        </w:rPr>
      </w:pPr>
    </w:p>
    <w:p w14:paraId="3EEC6BB9" w14:textId="527BA6AF" w:rsidR="00177B35" w:rsidRDefault="00177B35" w:rsidP="00EB05DE">
      <w:pPr>
        <w:pStyle w:val="Normaalweb"/>
        <w:spacing w:before="0" w:beforeAutospacing="0"/>
        <w:jc w:val="both"/>
      </w:pPr>
      <w:r>
        <w:rPr>
          <w:lang w:eastAsia="nl-NL"/>
        </w:rPr>
        <w:t>De bijlage B (DA) is</w:t>
      </w:r>
      <w:r>
        <w:t xml:space="preserve"> niet van toepassing tot de respectieve datums van de uitrol of de upgrade van de relevante IT-systemen zoals bedoeld in de bijlage bij Uitvoeringsbesluit 2014/255/EU (TDA art. 55, lid 2, punt 4). Tot dan</w:t>
      </w:r>
      <w:r w:rsidR="00A14D4C">
        <w:t xml:space="preserve"> zijn de gegevens van bijlage 9 van bijlage A (TDA) vereist </w:t>
      </w:r>
      <w:r w:rsidR="00A14D4C">
        <w:rPr>
          <w:i/>
        </w:rPr>
        <w:t>(</w:t>
      </w:r>
      <w:r w:rsidR="004A1FA1" w:rsidRPr="00364718">
        <w:rPr>
          <w:i/>
        </w:rPr>
        <w:t>Richtsnoeren Vereenvoudigingen,</w:t>
      </w:r>
      <w:r w:rsidR="00A14D4C" w:rsidRPr="00364718">
        <w:rPr>
          <w:i/>
        </w:rPr>
        <w:t xml:space="preserve"> </w:t>
      </w:r>
      <w:r w:rsidR="004A1FA1">
        <w:rPr>
          <w:i/>
        </w:rPr>
        <w:t>1</w:t>
      </w:r>
      <w:r w:rsidR="004A1FA1" w:rsidRPr="004A1FA1">
        <w:rPr>
          <w:i/>
          <w:vertAlign w:val="superscript"/>
        </w:rPr>
        <w:t>ste</w:t>
      </w:r>
      <w:r w:rsidR="004A1FA1">
        <w:rPr>
          <w:i/>
        </w:rPr>
        <w:t xml:space="preserve"> en 2</w:t>
      </w:r>
      <w:r w:rsidR="004A1FA1" w:rsidRPr="004A1FA1">
        <w:rPr>
          <w:i/>
          <w:vertAlign w:val="superscript"/>
        </w:rPr>
        <w:t>de</w:t>
      </w:r>
      <w:r w:rsidR="004A1FA1">
        <w:rPr>
          <w:i/>
        </w:rPr>
        <w:t xml:space="preserve"> alinea </w:t>
      </w:r>
      <w:r w:rsidR="00A14D4C">
        <w:rPr>
          <w:i/>
        </w:rPr>
        <w:t>2.2.5)</w:t>
      </w:r>
      <w:r w:rsidR="00A14D4C">
        <w:t>.</w:t>
      </w:r>
      <w:r w:rsidR="00473DBE">
        <w:t>(zie ook punt 6 hiervoor)</w:t>
      </w:r>
    </w:p>
    <w:p w14:paraId="05613DEB" w14:textId="38B6F4A8" w:rsidR="00C85B7F" w:rsidRPr="00177B35" w:rsidRDefault="00C85B7F" w:rsidP="00DA7FB8">
      <w:pPr>
        <w:spacing w:after="0" w:line="240" w:lineRule="auto"/>
        <w:jc w:val="both"/>
        <w:rPr>
          <w:rFonts w:ascii="Times New Roman" w:eastAsia="Times New Roman" w:hAnsi="Times New Roman" w:cs="Times New Roman"/>
          <w:sz w:val="24"/>
          <w:szCs w:val="24"/>
          <w:lang w:val="nl-BE" w:eastAsia="nl-NL"/>
        </w:rPr>
      </w:pPr>
    </w:p>
    <w:p w14:paraId="05613DEC" w14:textId="77777777" w:rsidR="00DA7FB8" w:rsidRPr="00DA7FB8" w:rsidRDefault="00DA7FB8" w:rsidP="00DA7FB8">
      <w:pPr>
        <w:spacing w:after="0" w:line="240" w:lineRule="auto"/>
        <w:ind w:left="708"/>
        <w:jc w:val="center"/>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iCs/>
          <w:sz w:val="24"/>
          <w:szCs w:val="24"/>
          <w:lang w:val="nl-BE" w:eastAsia="nl-NL"/>
        </w:rPr>
        <w:t>BIJLAGE B</w:t>
      </w:r>
    </w:p>
    <w:p w14:paraId="05613DED" w14:textId="77777777" w:rsidR="00DA7FB8" w:rsidRPr="00DA7FB8" w:rsidRDefault="00DA7FB8" w:rsidP="00DA7FB8">
      <w:pPr>
        <w:spacing w:after="0" w:line="240" w:lineRule="auto"/>
        <w:ind w:left="708"/>
        <w:jc w:val="center"/>
        <w:rPr>
          <w:rFonts w:ascii="Times New Roman" w:eastAsia="Times New Roman" w:hAnsi="Times New Roman" w:cs="Times New Roman"/>
          <w:b/>
          <w:bCs/>
          <w:i/>
          <w:sz w:val="24"/>
          <w:szCs w:val="24"/>
          <w:lang w:val="nl-BE" w:eastAsia="nl-NL"/>
        </w:rPr>
      </w:pPr>
    </w:p>
    <w:p w14:paraId="05613DEE" w14:textId="6CFAF91F" w:rsidR="00DA7FB8" w:rsidRPr="00DA7FB8" w:rsidRDefault="000D2D36" w:rsidP="00DA7FB8">
      <w:pPr>
        <w:spacing w:after="0" w:line="240" w:lineRule="auto"/>
        <w:ind w:left="708"/>
        <w:jc w:val="center"/>
        <w:rPr>
          <w:rFonts w:ascii="Times New Roman" w:eastAsia="Times New Roman" w:hAnsi="Times New Roman" w:cs="Times New Roman"/>
          <w:i/>
          <w:sz w:val="24"/>
          <w:szCs w:val="24"/>
          <w:lang w:val="nl-BE" w:eastAsia="nl-NL"/>
        </w:rPr>
      </w:pPr>
      <w:r>
        <w:rPr>
          <w:rFonts w:ascii="Times New Roman" w:eastAsia="Times New Roman" w:hAnsi="Times New Roman" w:cs="Times New Roman"/>
          <w:b/>
          <w:bCs/>
          <w:i/>
          <w:sz w:val="24"/>
          <w:szCs w:val="24"/>
          <w:lang w:val="nl-BE" w:eastAsia="nl-NL"/>
        </w:rPr>
        <w:t>“</w:t>
      </w:r>
      <w:r w:rsidR="00DA7FB8" w:rsidRPr="00DA7FB8">
        <w:rPr>
          <w:rFonts w:ascii="Times New Roman" w:eastAsia="Times New Roman" w:hAnsi="Times New Roman" w:cs="Times New Roman"/>
          <w:b/>
          <w:bCs/>
          <w:i/>
          <w:sz w:val="24"/>
          <w:szCs w:val="24"/>
          <w:lang w:val="nl-BE" w:eastAsia="nl-NL"/>
        </w:rPr>
        <w:t>GEMEENSCHAPPELIJKE GEGEVENSVEREISTEN VOOR AANGIFTEN, KENNISGEVINGEN EN BEWIJS VAN DE DOUANESTATUS VAN UNIEGOEDEREN</w:t>
      </w:r>
    </w:p>
    <w:p w14:paraId="05613DEF" w14:textId="77777777" w:rsidR="00DA7FB8" w:rsidRDefault="00DA7FB8" w:rsidP="00DA7FB8">
      <w:pPr>
        <w:spacing w:after="0" w:line="240" w:lineRule="auto"/>
        <w:ind w:left="708"/>
        <w:jc w:val="center"/>
        <w:rPr>
          <w:rFonts w:ascii="Times New Roman" w:eastAsia="Times New Roman" w:hAnsi="Times New Roman" w:cs="Times New Roman"/>
          <w:i/>
          <w:iCs/>
          <w:sz w:val="24"/>
          <w:szCs w:val="24"/>
          <w:lang w:val="nl-BE" w:eastAsia="nl-NL"/>
        </w:rPr>
      </w:pPr>
    </w:p>
    <w:p w14:paraId="05613DF0" w14:textId="77777777" w:rsidR="00DA7FB8" w:rsidRPr="00DA7FB8" w:rsidRDefault="00DA7FB8" w:rsidP="00DA7FB8">
      <w:pPr>
        <w:spacing w:after="0" w:line="240" w:lineRule="auto"/>
        <w:ind w:left="708"/>
        <w:jc w:val="center"/>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iCs/>
          <w:sz w:val="24"/>
          <w:szCs w:val="24"/>
          <w:lang w:val="nl-BE" w:eastAsia="nl-NL"/>
        </w:rPr>
        <w:t>TITEL I</w:t>
      </w:r>
    </w:p>
    <w:p w14:paraId="05613DF1" w14:textId="77777777" w:rsidR="00DA7FB8" w:rsidRDefault="00DA7FB8" w:rsidP="00DA7FB8">
      <w:pPr>
        <w:spacing w:after="0" w:line="240" w:lineRule="auto"/>
        <w:ind w:left="708"/>
        <w:jc w:val="center"/>
        <w:rPr>
          <w:rFonts w:ascii="Times New Roman" w:eastAsia="Times New Roman" w:hAnsi="Times New Roman" w:cs="Times New Roman"/>
          <w:b/>
          <w:bCs/>
          <w:i/>
          <w:iCs/>
          <w:sz w:val="24"/>
          <w:szCs w:val="24"/>
          <w:lang w:val="nl-BE" w:eastAsia="nl-NL"/>
        </w:rPr>
      </w:pPr>
    </w:p>
    <w:p w14:paraId="05613DF2" w14:textId="77777777" w:rsidR="00DA7FB8" w:rsidRPr="00DA7FB8" w:rsidRDefault="00DA7FB8" w:rsidP="00DA7FB8">
      <w:pPr>
        <w:spacing w:after="0" w:line="240" w:lineRule="auto"/>
        <w:ind w:left="708"/>
        <w:jc w:val="center"/>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b/>
          <w:bCs/>
          <w:i/>
          <w:iCs/>
          <w:sz w:val="24"/>
          <w:szCs w:val="24"/>
          <w:lang w:val="nl-BE" w:eastAsia="nl-NL"/>
        </w:rPr>
        <w:t>Gegevensvereisten</w:t>
      </w:r>
    </w:p>
    <w:p w14:paraId="05613DF3" w14:textId="77777777" w:rsidR="00DA7FB8" w:rsidRDefault="00DA7FB8" w:rsidP="00DA7FB8">
      <w:pPr>
        <w:spacing w:after="0" w:line="240" w:lineRule="auto"/>
        <w:ind w:left="708"/>
        <w:jc w:val="center"/>
        <w:rPr>
          <w:rFonts w:ascii="Times New Roman" w:eastAsia="Times New Roman" w:hAnsi="Times New Roman" w:cs="Times New Roman"/>
          <w:i/>
          <w:sz w:val="24"/>
          <w:szCs w:val="24"/>
          <w:lang w:val="nl-BE" w:eastAsia="nl-NL"/>
        </w:rPr>
      </w:pPr>
    </w:p>
    <w:p w14:paraId="05613DF4" w14:textId="77777777" w:rsidR="00DA7FB8" w:rsidRPr="00DA7FB8" w:rsidRDefault="00DA7FB8" w:rsidP="00DA7FB8">
      <w:pPr>
        <w:spacing w:after="0" w:line="240" w:lineRule="auto"/>
        <w:ind w:left="708"/>
        <w:jc w:val="center"/>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HOOFDSTUK 1</w:t>
      </w:r>
    </w:p>
    <w:p w14:paraId="05613DF5" w14:textId="77777777" w:rsidR="00DA7FB8" w:rsidRPr="00DA7FB8" w:rsidRDefault="00DA7FB8" w:rsidP="00DA7FB8">
      <w:pPr>
        <w:spacing w:after="0" w:line="240" w:lineRule="auto"/>
        <w:ind w:left="708"/>
        <w:jc w:val="center"/>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b/>
          <w:bCs/>
          <w:i/>
          <w:sz w:val="24"/>
          <w:szCs w:val="24"/>
          <w:lang w:val="nl-BE" w:eastAsia="nl-NL"/>
        </w:rPr>
        <w:t>Inleidende aantekeningen bij de tabel met gegevensvereisten</w:t>
      </w:r>
    </w:p>
    <w:p w14:paraId="05613DF6"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DF7"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(1) De aangifteberichten bevatten een aantal gegevenselementen, waarvan naargelang de gevraagde douaneregeling(en) maar een deel wordt gebruikt. </w:t>
      </w:r>
    </w:p>
    <w:p w14:paraId="05613DF8"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DF9"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(2) De gegevenselementen die voor elke regeling kunnen worden gebruikt, zijn vermeld in de tabel met gegevensvereisten. De specifieke bepalingen met betrekking tot elk gegevenselement in titel II doen geen afbreuk aan de status van de in de tabel met gegevensvereisten omschreven gegevenselementen. De bepalingen die van toepassing zijn op alle situaties waarin het betrokken gegevenselement wordt gevraagd, zijn opgenomen onder het opschrift „Alle relevante kolommen van de tabel met gegevensvereisten worden gebruikt”. Daarnaast zijn bepalingen die op specifieke kolommen van de tabel van toepassing zijn, opgenomen in de specifieke delen die precies op die kolommen betrekking hebben. Beide reeksen bepalingen moeten worden gecombineerd om de situatie van elke kolom van de tabel te weerspiegelen. </w:t>
      </w:r>
    </w:p>
    <w:p w14:paraId="05613DFA"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DFB"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(3) Onderstaande symbolen „A”, „B” of „C” in deel 3 van hoofdstuk 2 laten onverlet dat bepaalde gegevens alleen worden verstrekt wanneer de omstandigheden dit rechtvaardigen. Zo wordt bv. de opgave van de bijzondere maatstaf (categorie „A”) enkel verlangd wanneer Taric daarin voorziet. </w:t>
      </w:r>
    </w:p>
    <w:p w14:paraId="05613DFC"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DFD"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(4) De in deel 3 van hoofdstuk 2 omschreven symbolen „A”,”B” of „C” kunnen worden aangevuld met voorwaarden of verduidelijkingen die zijn vermeld in de voetnoten bij de tabel met gegevensvereisten in deel 1 van hoofdstuk 3 hieronder. </w:t>
      </w:r>
    </w:p>
    <w:p w14:paraId="05613DFE"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DFF"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(5) Als de lidstaat van aanvaarding van de douaneaangifte het toestaat, kan een douaneaangifte (kolommenreeksen B en H) of een vereenvoudigde aangifte (kolommenreeksen C en I) artikelen bevatten die aan verschillende codes voor regelingen worden onderworpen, op voorwaarde dat deze codes voor regelingen allemaal dezelfde, in deel 1 van hoofdstuk 3 omschreven gegevenssets gebruiken en tot dezelfde, in hoofdstuk 2 omschreven kolom van de tabel behoren. Deze mogelijkheid wordt echter niet gebruikt voor douaneaangiften die worden ingediend in het kader van gecentraliseerde vrijmaking overeenkomstig artikel 179, van het wetboek. </w:t>
      </w:r>
    </w:p>
    <w:p w14:paraId="05613E00"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E01"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lang w:val="nl-BE" w:eastAsia="nl-NL"/>
        </w:rPr>
        <w:t xml:space="preserve">(6) Zonder op enigerlei wijze afbreuk te doen aan de verplichtingen om </w:t>
      </w:r>
      <w:r w:rsidRPr="00DA7FB8">
        <w:rPr>
          <w:rFonts w:ascii="Times New Roman" w:eastAsia="Times New Roman" w:hAnsi="Times New Roman" w:cs="Times New Roman"/>
          <w:i/>
          <w:sz w:val="24"/>
          <w:szCs w:val="24"/>
          <w:lang w:val="nl-BE" w:eastAsia="nl-NL"/>
        </w:rPr>
        <w:t xml:space="preserve">overeenkomstig deze bijlage gegevens te verstrekken en onverminderd artikel 15 van het wetboek, zal de inhoud van de aan de douane verstrekte gegevens voor een bepaalde vereiste gebaseerd zijn op de informatie die bij de marktdeelnemer bekend is op het moment dat deze aan de douane wordt verstrekt. </w:t>
      </w:r>
    </w:p>
    <w:p w14:paraId="05613E02"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E03"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(7) </w:t>
      </w:r>
      <w:r w:rsidR="009B5BF0">
        <w:rPr>
          <w:rFonts w:ascii="Times New Roman" w:eastAsia="Times New Roman" w:hAnsi="Times New Roman" w:cs="Times New Roman"/>
          <w:i/>
          <w:sz w:val="24"/>
          <w:szCs w:val="24"/>
          <w:lang w:val="nl-BE" w:eastAsia="nl-NL"/>
        </w:rPr>
        <w:t>[</w:t>
      </w:r>
      <w:r>
        <w:rPr>
          <w:rFonts w:ascii="Times New Roman" w:eastAsia="Times New Roman" w:hAnsi="Times New Roman" w:cs="Times New Roman"/>
          <w:i/>
          <w:sz w:val="24"/>
          <w:szCs w:val="24"/>
          <w:lang w:val="nl-BE" w:eastAsia="nl-NL"/>
        </w:rPr>
        <w:t>…</w:t>
      </w:r>
      <w:r w:rsidR="009B5BF0">
        <w:rPr>
          <w:rFonts w:ascii="Times New Roman" w:eastAsia="Times New Roman" w:hAnsi="Times New Roman" w:cs="Times New Roman"/>
          <w:i/>
          <w:sz w:val="24"/>
          <w:szCs w:val="24"/>
          <w:lang w:val="nl-BE" w:eastAsia="nl-NL"/>
        </w:rPr>
        <w:t>]</w:t>
      </w:r>
    </w:p>
    <w:p w14:paraId="05613E04"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(8</w:t>
      </w:r>
      <w:r w:rsidR="009B5BF0">
        <w:rPr>
          <w:rFonts w:ascii="Times New Roman" w:eastAsia="Times New Roman" w:hAnsi="Times New Roman" w:cs="Times New Roman"/>
          <w:i/>
          <w:sz w:val="24"/>
          <w:szCs w:val="24"/>
          <w:lang w:val="nl-BE" w:eastAsia="nl-NL"/>
        </w:rPr>
        <w:t>)</w:t>
      </w:r>
      <w:r w:rsidRPr="00DA7FB8">
        <w:rPr>
          <w:rFonts w:ascii="Times New Roman" w:eastAsia="Times New Roman" w:hAnsi="Times New Roman" w:cs="Times New Roman"/>
          <w:i/>
          <w:sz w:val="24"/>
          <w:szCs w:val="24"/>
          <w:lang w:val="nl-BE" w:eastAsia="nl-NL"/>
        </w:rPr>
        <w:t xml:space="preserve"> </w:t>
      </w:r>
      <w:r w:rsidR="009B5BF0">
        <w:rPr>
          <w:rFonts w:ascii="Times New Roman" w:eastAsia="Times New Roman" w:hAnsi="Times New Roman" w:cs="Times New Roman"/>
          <w:i/>
          <w:sz w:val="24"/>
          <w:szCs w:val="24"/>
          <w:lang w:val="nl-BE" w:eastAsia="nl-NL"/>
        </w:rPr>
        <w:t>[…]</w:t>
      </w:r>
    </w:p>
    <w:p w14:paraId="05613E05"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(9) </w:t>
      </w:r>
      <w:r w:rsidR="009B5BF0">
        <w:rPr>
          <w:rFonts w:ascii="Times New Roman" w:eastAsia="Times New Roman" w:hAnsi="Times New Roman" w:cs="Times New Roman"/>
          <w:i/>
          <w:sz w:val="24"/>
          <w:szCs w:val="24"/>
          <w:lang w:val="nl-BE" w:eastAsia="nl-NL"/>
        </w:rPr>
        <w:t>[…]</w:t>
      </w:r>
    </w:p>
    <w:p w14:paraId="05613E06"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(10) </w:t>
      </w:r>
      <w:r w:rsidR="009B5BF0">
        <w:rPr>
          <w:rFonts w:ascii="Times New Roman" w:eastAsia="Times New Roman" w:hAnsi="Times New Roman" w:cs="Times New Roman"/>
          <w:i/>
          <w:sz w:val="24"/>
          <w:szCs w:val="24"/>
          <w:lang w:val="nl-BE" w:eastAsia="nl-NL"/>
        </w:rPr>
        <w:t>[…]</w:t>
      </w:r>
    </w:p>
    <w:p w14:paraId="05613E07"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(11)</w:t>
      </w:r>
      <w:r w:rsidR="009B5BF0">
        <w:rPr>
          <w:rFonts w:ascii="Times New Roman" w:eastAsia="Times New Roman" w:hAnsi="Times New Roman" w:cs="Times New Roman"/>
          <w:i/>
          <w:sz w:val="24"/>
          <w:szCs w:val="24"/>
          <w:lang w:val="nl-BE" w:eastAsia="nl-NL"/>
        </w:rPr>
        <w:t xml:space="preserve"> […]</w:t>
      </w:r>
    </w:p>
    <w:p w14:paraId="05613E08"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E09"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(12) De in artikel 166 bedoelde vereenvoudigde aangiften bevatten de in de kolommen C1 en I1 vermelde informatie. </w:t>
      </w:r>
    </w:p>
    <w:p w14:paraId="05613E0A"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E0B"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(13) De beknopte lijst van gegevenselementen die voor de regelingen in de kolommen C1 en I1 wordt verstrekt, houdt geen beperking in van en doet geen afbreuk aan de vereisten voor de regelingen in de andere kolommen van de tabel met gegevensvereisten, met name ten aanzien van informatie die in een aanvullende aangifte moet worden verstrekt. </w:t>
      </w:r>
    </w:p>
    <w:p w14:paraId="05613E0C"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E0D"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(14) De formaten, codes en, indien van toepassing, de structuur van de in deze bijlage beschreven gegevensvereisten zijn gespecificeerd in Uitvoeringsverordening (EU) 2015/2447, die overeenkomstig artikel 8, lid 1, onder a), van het wetboek is vastgesteld. </w:t>
      </w:r>
    </w:p>
    <w:p w14:paraId="05613E0E"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E0F" w14:textId="5127604D"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(15) </w:t>
      </w:r>
      <w:r w:rsidR="009B5BF0">
        <w:rPr>
          <w:rFonts w:ascii="Times New Roman" w:eastAsia="Times New Roman" w:hAnsi="Times New Roman" w:cs="Times New Roman"/>
          <w:i/>
          <w:sz w:val="24"/>
          <w:szCs w:val="24"/>
          <w:lang w:val="nl-BE" w:eastAsia="nl-NL"/>
        </w:rPr>
        <w:t>[…]</w:t>
      </w:r>
      <w:r w:rsidR="000D2D36">
        <w:rPr>
          <w:rFonts w:ascii="Times New Roman" w:eastAsia="Times New Roman" w:hAnsi="Times New Roman" w:cs="Times New Roman"/>
          <w:i/>
          <w:sz w:val="24"/>
          <w:szCs w:val="24"/>
          <w:lang w:val="nl-BE" w:eastAsia="nl-NL"/>
        </w:rPr>
        <w:t>”</w:t>
      </w:r>
    </w:p>
    <w:p w14:paraId="05613E10" w14:textId="77777777" w:rsidR="00DA7FB8" w:rsidRDefault="00DA7FB8" w:rsidP="004278A2">
      <w:pPr>
        <w:spacing w:after="0" w:line="240" w:lineRule="auto"/>
        <w:jc w:val="both"/>
        <w:rPr>
          <w:rFonts w:ascii="Times New Roman" w:eastAsia="Times New Roman" w:hAnsi="Times New Roman" w:cs="Times New Roman"/>
          <w:sz w:val="24"/>
          <w:szCs w:val="24"/>
          <w:lang w:val="nl-BE" w:eastAsia="nl-NL"/>
        </w:rPr>
      </w:pPr>
    </w:p>
    <w:p w14:paraId="461A26DB" w14:textId="6E84B35C" w:rsidR="00C6332B" w:rsidRPr="00364718" w:rsidRDefault="00C6332B" w:rsidP="004278A2">
      <w:pPr>
        <w:spacing w:after="0" w:line="240" w:lineRule="auto"/>
        <w:jc w:val="both"/>
        <w:rPr>
          <w:rFonts w:ascii="Times New Roman" w:eastAsia="Times New Roman" w:hAnsi="Times New Roman" w:cs="Times New Roman"/>
          <w:sz w:val="24"/>
          <w:szCs w:val="24"/>
          <w:u w:val="single"/>
          <w:lang w:val="nl-BE" w:eastAsia="nl-NL"/>
        </w:rPr>
      </w:pPr>
      <w:r w:rsidRPr="00364718">
        <w:rPr>
          <w:rFonts w:ascii="Times New Roman" w:eastAsia="Times New Roman" w:hAnsi="Times New Roman" w:cs="Times New Roman"/>
          <w:sz w:val="24"/>
          <w:szCs w:val="24"/>
          <w:u w:val="single"/>
          <w:lang w:val="nl-BE" w:eastAsia="nl-NL"/>
        </w:rPr>
        <w:t>Toelichting cijfer (3)</w:t>
      </w:r>
    </w:p>
    <w:p w14:paraId="199E71E9" w14:textId="23E503BC" w:rsidR="00C6332B" w:rsidRPr="00364718" w:rsidRDefault="00C6332B" w:rsidP="004278A2">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Taric kan worden geraadpleegd via Tarweb.</w:t>
      </w:r>
    </w:p>
    <w:p w14:paraId="4EE4357E" w14:textId="77777777" w:rsidR="00C6332B" w:rsidRPr="00364718" w:rsidRDefault="00C6332B" w:rsidP="004278A2">
      <w:pPr>
        <w:spacing w:after="0" w:line="240" w:lineRule="auto"/>
        <w:jc w:val="both"/>
        <w:rPr>
          <w:rFonts w:ascii="Times New Roman" w:eastAsia="Times New Roman" w:hAnsi="Times New Roman" w:cs="Times New Roman"/>
          <w:sz w:val="24"/>
          <w:szCs w:val="24"/>
          <w:lang w:val="nl-BE" w:eastAsia="nl-NL"/>
        </w:rPr>
      </w:pPr>
    </w:p>
    <w:p w14:paraId="05613E11" w14:textId="1E912ECA" w:rsidR="00E17D9B" w:rsidRPr="005A5D74" w:rsidRDefault="00C85B7F"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7.3</w:t>
      </w:r>
      <w:r w:rsidR="00D272DE">
        <w:rPr>
          <w:rFonts w:ascii="Times New Roman" w:eastAsia="Times New Roman" w:hAnsi="Times New Roman" w:cs="Times New Roman"/>
          <w:b/>
          <w:sz w:val="24"/>
          <w:szCs w:val="24"/>
          <w:lang w:val="nl-BE" w:eastAsia="nl-NL"/>
        </w:rPr>
        <w:t xml:space="preserve"> </w:t>
      </w:r>
      <w:r w:rsidR="00F112B0" w:rsidRPr="005A5D74">
        <w:rPr>
          <w:rFonts w:ascii="Times New Roman" w:eastAsia="Times New Roman" w:hAnsi="Times New Roman" w:cs="Times New Roman"/>
          <w:sz w:val="24"/>
          <w:szCs w:val="24"/>
          <w:u w:val="single"/>
          <w:lang w:val="nl-BE" w:eastAsia="nl-NL"/>
        </w:rPr>
        <w:t>W</w:t>
      </w:r>
      <w:r w:rsidR="005A5D74">
        <w:rPr>
          <w:rFonts w:ascii="Times New Roman" w:eastAsia="Times New Roman" w:hAnsi="Times New Roman" w:cs="Times New Roman"/>
          <w:sz w:val="24"/>
          <w:szCs w:val="24"/>
          <w:u w:val="single"/>
          <w:lang w:val="nl-BE" w:eastAsia="nl-NL"/>
        </w:rPr>
        <w:t>erking van de vergunning</w:t>
      </w:r>
    </w:p>
    <w:p w14:paraId="05613E12" w14:textId="77777777" w:rsidR="00F112B0" w:rsidRDefault="00F112B0" w:rsidP="00F22FCE">
      <w:pPr>
        <w:spacing w:after="0" w:line="240" w:lineRule="auto"/>
        <w:jc w:val="both"/>
        <w:rPr>
          <w:rFonts w:ascii="Times New Roman" w:eastAsia="Times New Roman" w:hAnsi="Times New Roman" w:cs="Times New Roman"/>
          <w:b/>
          <w:sz w:val="24"/>
          <w:szCs w:val="24"/>
          <w:u w:val="single"/>
          <w:lang w:val="nl-BE" w:eastAsia="nl-NL"/>
        </w:rPr>
      </w:pPr>
    </w:p>
    <w:p w14:paraId="56433FCF" w14:textId="28802868" w:rsidR="00C457C8" w:rsidRDefault="00C81307"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34</w:t>
      </w:r>
      <w:r w:rsidR="00C85B7F">
        <w:rPr>
          <w:rFonts w:ascii="Times New Roman" w:eastAsia="Times New Roman" w:hAnsi="Times New Roman" w:cs="Times New Roman"/>
          <w:sz w:val="24"/>
          <w:szCs w:val="24"/>
          <w:lang w:val="nl-BE" w:eastAsia="nl-NL"/>
        </w:rPr>
        <w:t xml:space="preserve">. </w:t>
      </w:r>
      <w:r w:rsidR="00C71097">
        <w:rPr>
          <w:rFonts w:ascii="Times New Roman" w:eastAsia="Times New Roman" w:hAnsi="Times New Roman" w:cs="Times New Roman"/>
          <w:sz w:val="24"/>
          <w:szCs w:val="24"/>
          <w:lang w:val="nl-BE" w:eastAsia="nl-NL"/>
        </w:rPr>
        <w:t xml:space="preserve">a) de vergunninghouder dient een douaneaangifte in </w:t>
      </w:r>
      <w:r w:rsidR="00A92748">
        <w:rPr>
          <w:rFonts w:ascii="Times New Roman" w:eastAsia="Times New Roman" w:hAnsi="Times New Roman" w:cs="Times New Roman"/>
          <w:sz w:val="24"/>
          <w:szCs w:val="24"/>
          <w:lang w:val="nl-BE" w:eastAsia="nl-NL"/>
        </w:rPr>
        <w:t xml:space="preserve">onder </w:t>
      </w:r>
      <w:r w:rsidR="00C71097">
        <w:rPr>
          <w:rFonts w:ascii="Times New Roman" w:eastAsia="Times New Roman" w:hAnsi="Times New Roman" w:cs="Times New Roman"/>
          <w:sz w:val="24"/>
          <w:szCs w:val="24"/>
          <w:lang w:val="nl-BE" w:eastAsia="nl-NL"/>
        </w:rPr>
        <w:t xml:space="preserve">de vorm van een inschrijving in de administratie van de aangever </w:t>
      </w:r>
      <w:r w:rsidR="00A92748">
        <w:rPr>
          <w:rFonts w:ascii="Times New Roman" w:eastAsia="Times New Roman" w:hAnsi="Times New Roman" w:cs="Times New Roman"/>
          <w:sz w:val="24"/>
          <w:szCs w:val="24"/>
          <w:lang w:val="nl-BE" w:eastAsia="nl-NL"/>
        </w:rPr>
        <w:t>die</w:t>
      </w:r>
      <w:r w:rsidR="00C71097">
        <w:rPr>
          <w:rFonts w:ascii="Times New Roman" w:eastAsia="Times New Roman" w:hAnsi="Times New Roman" w:cs="Times New Roman"/>
          <w:sz w:val="24"/>
          <w:szCs w:val="24"/>
          <w:lang w:val="nl-BE" w:eastAsia="nl-NL"/>
        </w:rPr>
        <w:t xml:space="preserve"> minstens de gegevens van de vereenvoudigde aangifte bevat</w:t>
      </w:r>
      <w:r w:rsidR="00EB05DE">
        <w:rPr>
          <w:rFonts w:ascii="Times New Roman" w:eastAsia="Times New Roman" w:hAnsi="Times New Roman" w:cs="Times New Roman"/>
          <w:sz w:val="24"/>
          <w:szCs w:val="24"/>
          <w:lang w:val="nl-BE" w:eastAsia="nl-NL"/>
        </w:rPr>
        <w:t xml:space="preserve"> zoals vermeld in artikel 234, lid 1b) (IA) en in bijlage B (DA)</w:t>
      </w:r>
      <w:r w:rsidR="00C71097">
        <w:rPr>
          <w:rFonts w:ascii="Times New Roman" w:eastAsia="Times New Roman" w:hAnsi="Times New Roman" w:cs="Times New Roman"/>
          <w:sz w:val="24"/>
          <w:szCs w:val="24"/>
          <w:lang w:val="nl-BE" w:eastAsia="nl-NL"/>
        </w:rPr>
        <w:t>.</w:t>
      </w:r>
      <w:r w:rsidR="00A92748">
        <w:rPr>
          <w:rFonts w:ascii="Times New Roman" w:eastAsia="Times New Roman" w:hAnsi="Times New Roman" w:cs="Times New Roman"/>
          <w:sz w:val="24"/>
          <w:szCs w:val="24"/>
          <w:lang w:val="nl-BE" w:eastAsia="nl-NL"/>
        </w:rPr>
        <w:t xml:space="preserve"> De</w:t>
      </w:r>
      <w:r w:rsidR="00581B5A">
        <w:rPr>
          <w:rFonts w:ascii="Times New Roman" w:eastAsia="Times New Roman" w:hAnsi="Times New Roman" w:cs="Times New Roman"/>
          <w:sz w:val="24"/>
          <w:szCs w:val="24"/>
          <w:lang w:val="nl-BE" w:eastAsia="nl-NL"/>
        </w:rPr>
        <w:t xml:space="preserve"> vereiste</w:t>
      </w:r>
      <w:r w:rsidR="00A92748">
        <w:rPr>
          <w:rFonts w:ascii="Times New Roman" w:eastAsia="Times New Roman" w:hAnsi="Times New Roman" w:cs="Times New Roman"/>
          <w:sz w:val="24"/>
          <w:szCs w:val="24"/>
          <w:lang w:val="nl-BE" w:eastAsia="nl-NL"/>
        </w:rPr>
        <w:t xml:space="preserve"> gegevens </w:t>
      </w:r>
      <w:r w:rsidR="00581B5A">
        <w:rPr>
          <w:rFonts w:ascii="Times New Roman" w:eastAsia="Times New Roman" w:hAnsi="Times New Roman" w:cs="Times New Roman"/>
          <w:sz w:val="24"/>
          <w:szCs w:val="24"/>
          <w:lang w:val="nl-BE" w:eastAsia="nl-NL"/>
        </w:rPr>
        <w:t xml:space="preserve">van die douaneaangifte </w:t>
      </w:r>
      <w:r w:rsidR="00A92748">
        <w:rPr>
          <w:rFonts w:ascii="Times New Roman" w:eastAsia="Times New Roman" w:hAnsi="Times New Roman" w:cs="Times New Roman"/>
          <w:sz w:val="24"/>
          <w:szCs w:val="24"/>
          <w:lang w:val="nl-BE" w:eastAsia="nl-NL"/>
        </w:rPr>
        <w:t xml:space="preserve">zijn vermeld in de kolommen C1 (uitvoer) en I1 (invoer) van </w:t>
      </w:r>
      <w:r w:rsidR="00B35F38">
        <w:rPr>
          <w:rFonts w:ascii="Times New Roman" w:eastAsia="Times New Roman" w:hAnsi="Times New Roman" w:cs="Times New Roman"/>
          <w:sz w:val="24"/>
          <w:szCs w:val="24"/>
          <w:lang w:val="nl-BE" w:eastAsia="nl-NL"/>
        </w:rPr>
        <w:t xml:space="preserve">de tabel met gegevensvereisten </w:t>
      </w:r>
      <w:r w:rsidR="00716A37">
        <w:rPr>
          <w:rFonts w:ascii="Times New Roman" w:eastAsia="Times New Roman" w:hAnsi="Times New Roman" w:cs="Times New Roman"/>
          <w:sz w:val="24"/>
          <w:szCs w:val="24"/>
          <w:lang w:val="nl-BE" w:eastAsia="nl-NL"/>
        </w:rPr>
        <w:t xml:space="preserve">in hoofdstuk 3 </w:t>
      </w:r>
      <w:r w:rsidR="00EB05DE">
        <w:rPr>
          <w:rFonts w:ascii="Times New Roman" w:eastAsia="Times New Roman" w:hAnsi="Times New Roman" w:cs="Times New Roman"/>
          <w:sz w:val="24"/>
          <w:szCs w:val="24"/>
          <w:lang w:val="nl-BE" w:eastAsia="nl-NL"/>
        </w:rPr>
        <w:t xml:space="preserve">van genoemde bijlage </w:t>
      </w:r>
      <w:r w:rsidR="00BA3D24">
        <w:rPr>
          <w:rFonts w:ascii="Times New Roman" w:eastAsia="Times New Roman" w:hAnsi="Times New Roman" w:cs="Times New Roman"/>
          <w:sz w:val="24"/>
          <w:szCs w:val="24"/>
          <w:lang w:val="nl-BE" w:eastAsia="nl-NL"/>
        </w:rPr>
        <w:t xml:space="preserve">(zie </w:t>
      </w:r>
      <w:r w:rsidR="00510803">
        <w:rPr>
          <w:rFonts w:ascii="Times New Roman" w:eastAsia="Times New Roman" w:hAnsi="Times New Roman" w:cs="Times New Roman"/>
          <w:sz w:val="24"/>
          <w:szCs w:val="24"/>
          <w:lang w:val="nl-BE" w:eastAsia="nl-NL"/>
        </w:rPr>
        <w:t xml:space="preserve">ook </w:t>
      </w:r>
      <w:r w:rsidR="00EB05DE">
        <w:rPr>
          <w:rFonts w:ascii="Times New Roman" w:eastAsia="Times New Roman" w:hAnsi="Times New Roman" w:cs="Times New Roman"/>
          <w:b/>
          <w:sz w:val="24"/>
          <w:szCs w:val="24"/>
          <w:lang w:val="nl-BE" w:eastAsia="nl-NL"/>
        </w:rPr>
        <w:t>bijlage 6</w:t>
      </w:r>
      <w:r w:rsidR="00510803">
        <w:rPr>
          <w:rFonts w:ascii="Times New Roman" w:eastAsia="Times New Roman" w:hAnsi="Times New Roman" w:cs="Times New Roman"/>
          <w:sz w:val="24"/>
          <w:szCs w:val="24"/>
          <w:lang w:val="nl-BE" w:eastAsia="nl-NL"/>
        </w:rPr>
        <w:t xml:space="preserve"> hierna</w:t>
      </w:r>
      <w:r w:rsidR="00BA3D24">
        <w:rPr>
          <w:rFonts w:ascii="Times New Roman" w:eastAsia="Times New Roman" w:hAnsi="Times New Roman" w:cs="Times New Roman"/>
          <w:sz w:val="24"/>
          <w:szCs w:val="24"/>
          <w:lang w:val="nl-BE" w:eastAsia="nl-NL"/>
        </w:rPr>
        <w:t>)</w:t>
      </w:r>
      <w:r w:rsidR="00A92748">
        <w:rPr>
          <w:rFonts w:ascii="Times New Roman" w:eastAsia="Times New Roman" w:hAnsi="Times New Roman" w:cs="Times New Roman"/>
          <w:sz w:val="24"/>
          <w:szCs w:val="24"/>
          <w:lang w:val="nl-BE" w:eastAsia="nl-NL"/>
        </w:rPr>
        <w:t xml:space="preserve">. </w:t>
      </w:r>
    </w:p>
    <w:p w14:paraId="21E8A308" w14:textId="77777777" w:rsidR="00C457C8" w:rsidRDefault="00C457C8" w:rsidP="00F22FCE">
      <w:pPr>
        <w:spacing w:after="0" w:line="240" w:lineRule="auto"/>
        <w:jc w:val="both"/>
        <w:rPr>
          <w:rFonts w:ascii="Times New Roman" w:eastAsia="Times New Roman" w:hAnsi="Times New Roman" w:cs="Times New Roman"/>
          <w:sz w:val="24"/>
          <w:szCs w:val="24"/>
          <w:lang w:val="nl-BE" w:eastAsia="nl-NL"/>
        </w:rPr>
      </w:pPr>
    </w:p>
    <w:p w14:paraId="05613E13" w14:textId="35819ACB" w:rsidR="00C71097" w:rsidRDefault="00A2179C"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Wanneer voor d</w:t>
      </w:r>
      <w:r w:rsidR="00A92748">
        <w:rPr>
          <w:rFonts w:ascii="Times New Roman" w:eastAsia="Times New Roman" w:hAnsi="Times New Roman" w:cs="Times New Roman"/>
          <w:sz w:val="24"/>
          <w:szCs w:val="24"/>
          <w:lang w:val="nl-BE" w:eastAsia="nl-NL"/>
        </w:rPr>
        <w:t xml:space="preserve">e inschrijving in de administratie van de aangever de </w:t>
      </w:r>
      <w:r>
        <w:rPr>
          <w:rFonts w:ascii="Times New Roman" w:eastAsia="Times New Roman" w:hAnsi="Times New Roman" w:cs="Times New Roman"/>
          <w:sz w:val="24"/>
          <w:szCs w:val="24"/>
          <w:lang w:val="nl-BE" w:eastAsia="nl-NL"/>
        </w:rPr>
        <w:t>standaardaangifte wordt gebruikt moet deze douaneaangifte de gegevens</w:t>
      </w:r>
      <w:r w:rsidR="00A92748">
        <w:rPr>
          <w:rFonts w:ascii="Times New Roman" w:eastAsia="Times New Roman" w:hAnsi="Times New Roman" w:cs="Times New Roman"/>
          <w:sz w:val="24"/>
          <w:szCs w:val="24"/>
          <w:lang w:val="nl-BE" w:eastAsia="nl-NL"/>
        </w:rPr>
        <w:t xml:space="preserve"> bevatten die</w:t>
      </w:r>
      <w:r w:rsidR="00581B5A">
        <w:rPr>
          <w:rFonts w:ascii="Times New Roman" w:eastAsia="Times New Roman" w:hAnsi="Times New Roman" w:cs="Times New Roman"/>
          <w:sz w:val="24"/>
          <w:szCs w:val="24"/>
          <w:lang w:val="nl-BE" w:eastAsia="nl-NL"/>
        </w:rPr>
        <w:t>, naar gelang de gevraagde regeling,</w:t>
      </w:r>
      <w:r w:rsidR="00A92748">
        <w:rPr>
          <w:rFonts w:ascii="Times New Roman" w:eastAsia="Times New Roman" w:hAnsi="Times New Roman" w:cs="Times New Roman"/>
          <w:sz w:val="24"/>
          <w:szCs w:val="24"/>
          <w:lang w:val="nl-BE" w:eastAsia="nl-NL"/>
        </w:rPr>
        <w:t xml:space="preserve"> vermeld zijn in de kolommen B1, B2, B3, B4</w:t>
      </w:r>
      <w:r w:rsidR="009A4B2F">
        <w:rPr>
          <w:rFonts w:ascii="Times New Roman" w:eastAsia="Times New Roman" w:hAnsi="Times New Roman" w:cs="Times New Roman"/>
          <w:sz w:val="24"/>
          <w:szCs w:val="24"/>
          <w:lang w:val="nl-BE" w:eastAsia="nl-NL"/>
        </w:rPr>
        <w:t>, H1, H2, H3</w:t>
      </w:r>
      <w:r w:rsidR="00B35F38">
        <w:rPr>
          <w:rFonts w:ascii="Times New Roman" w:eastAsia="Times New Roman" w:hAnsi="Times New Roman" w:cs="Times New Roman"/>
          <w:sz w:val="24"/>
          <w:szCs w:val="24"/>
          <w:lang w:val="nl-BE" w:eastAsia="nl-NL"/>
        </w:rPr>
        <w:t>, H4</w:t>
      </w:r>
      <w:r w:rsidR="00C457C8">
        <w:rPr>
          <w:rFonts w:ascii="Times New Roman" w:eastAsia="Times New Roman" w:hAnsi="Times New Roman" w:cs="Times New Roman"/>
          <w:sz w:val="24"/>
          <w:szCs w:val="24"/>
          <w:lang w:val="nl-BE" w:eastAsia="nl-NL"/>
        </w:rPr>
        <w:t>,</w:t>
      </w:r>
      <w:r w:rsidR="00B35F38">
        <w:rPr>
          <w:rFonts w:ascii="Times New Roman" w:eastAsia="Times New Roman" w:hAnsi="Times New Roman" w:cs="Times New Roman"/>
          <w:sz w:val="24"/>
          <w:szCs w:val="24"/>
          <w:lang w:val="nl-BE" w:eastAsia="nl-NL"/>
        </w:rPr>
        <w:t xml:space="preserve"> H5 </w:t>
      </w:r>
      <w:r w:rsidR="00C457C8">
        <w:rPr>
          <w:rFonts w:ascii="Times New Roman" w:eastAsia="Times New Roman" w:hAnsi="Times New Roman" w:cs="Times New Roman"/>
          <w:sz w:val="24"/>
          <w:szCs w:val="24"/>
          <w:lang w:val="nl-BE" w:eastAsia="nl-NL"/>
        </w:rPr>
        <w:t xml:space="preserve">of H6 </w:t>
      </w:r>
      <w:r w:rsidR="00B35F38">
        <w:rPr>
          <w:rFonts w:ascii="Times New Roman" w:eastAsia="Times New Roman" w:hAnsi="Times New Roman" w:cs="Times New Roman"/>
          <w:sz w:val="24"/>
          <w:szCs w:val="24"/>
          <w:lang w:val="nl-BE" w:eastAsia="nl-NL"/>
        </w:rPr>
        <w:t xml:space="preserve">van </w:t>
      </w:r>
      <w:r w:rsidR="00716A37">
        <w:rPr>
          <w:rFonts w:ascii="Times New Roman" w:eastAsia="Times New Roman" w:hAnsi="Times New Roman" w:cs="Times New Roman"/>
          <w:sz w:val="24"/>
          <w:szCs w:val="24"/>
          <w:lang w:val="nl-BE" w:eastAsia="nl-NL"/>
        </w:rPr>
        <w:t xml:space="preserve">genoemde tabel in </w:t>
      </w:r>
      <w:r w:rsidR="00B35F38">
        <w:rPr>
          <w:rFonts w:ascii="Times New Roman" w:eastAsia="Times New Roman" w:hAnsi="Times New Roman" w:cs="Times New Roman"/>
          <w:sz w:val="24"/>
          <w:szCs w:val="24"/>
          <w:lang w:val="nl-BE" w:eastAsia="nl-NL"/>
        </w:rPr>
        <w:t>Bijlage B (DA)</w:t>
      </w:r>
      <w:r w:rsidR="00716A37">
        <w:rPr>
          <w:rFonts w:ascii="Times New Roman" w:eastAsia="Times New Roman" w:hAnsi="Times New Roman" w:cs="Times New Roman"/>
          <w:sz w:val="24"/>
          <w:szCs w:val="24"/>
          <w:lang w:val="nl-BE" w:eastAsia="nl-NL"/>
        </w:rPr>
        <w:t>.</w:t>
      </w:r>
    </w:p>
    <w:p w14:paraId="05613E14" w14:textId="77777777" w:rsidR="00716A37" w:rsidRDefault="00716A37"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Bij het plaatsen van de gegevens in de douaneaangifte dient eveneens rekening te worden gehouden met de vermeldingen in de ‘Voetnoten’ en ‘Aantekeningen op de gegevensvereisten’ die na de genoemde tabel in Bijlage B (DA) zijn opgenomen;</w:t>
      </w:r>
    </w:p>
    <w:p w14:paraId="05613E15" w14:textId="77777777" w:rsidR="00716A37" w:rsidRDefault="00716A37" w:rsidP="00F22FCE">
      <w:pPr>
        <w:spacing w:after="0" w:line="240" w:lineRule="auto"/>
        <w:jc w:val="both"/>
        <w:rPr>
          <w:rFonts w:ascii="Times New Roman" w:eastAsia="Times New Roman" w:hAnsi="Times New Roman" w:cs="Times New Roman"/>
          <w:sz w:val="24"/>
          <w:szCs w:val="24"/>
          <w:lang w:val="nl-BE" w:eastAsia="nl-NL"/>
        </w:rPr>
      </w:pPr>
    </w:p>
    <w:p w14:paraId="389C4503" w14:textId="4CA0D9E9" w:rsidR="00A14D4C" w:rsidRPr="00693AA2" w:rsidRDefault="00A14D4C" w:rsidP="00F22FCE">
      <w:pPr>
        <w:spacing w:after="0" w:line="240" w:lineRule="auto"/>
        <w:jc w:val="both"/>
        <w:rPr>
          <w:rFonts w:ascii="Times New Roman" w:eastAsia="Times New Roman" w:hAnsi="Times New Roman" w:cs="Times New Roman"/>
          <w:sz w:val="24"/>
          <w:szCs w:val="24"/>
          <w:lang w:val="nl-BE" w:eastAsia="nl-NL"/>
        </w:rPr>
      </w:pPr>
      <w:r w:rsidRPr="00693AA2">
        <w:rPr>
          <w:rFonts w:ascii="Times New Roman" w:eastAsia="Times New Roman" w:hAnsi="Times New Roman" w:cs="Times New Roman"/>
          <w:sz w:val="24"/>
          <w:szCs w:val="24"/>
          <w:lang w:val="nl-BE" w:eastAsia="nl-NL"/>
        </w:rPr>
        <w:t>De referentie van de inschrijving van de verrichting</w:t>
      </w:r>
      <w:r w:rsidR="002C01BB" w:rsidRPr="00693AA2">
        <w:rPr>
          <w:rFonts w:ascii="Times New Roman" w:eastAsia="Times New Roman" w:hAnsi="Times New Roman" w:cs="Times New Roman"/>
          <w:sz w:val="24"/>
          <w:szCs w:val="24"/>
          <w:lang w:val="nl-BE" w:eastAsia="nl-NL"/>
        </w:rPr>
        <w:t xml:space="preserve"> wordt verzekerd door een intern dossiernummer, bijvoorbeeld een leveringsnota, een factuurnummer, enz..</w:t>
      </w:r>
    </w:p>
    <w:p w14:paraId="3E25D673" w14:textId="77777777" w:rsidR="002C01BB" w:rsidRPr="00693AA2" w:rsidRDefault="002C01BB" w:rsidP="00F22FCE">
      <w:pPr>
        <w:spacing w:after="0" w:line="240" w:lineRule="auto"/>
        <w:jc w:val="both"/>
        <w:rPr>
          <w:rFonts w:ascii="Times New Roman" w:eastAsia="Times New Roman" w:hAnsi="Times New Roman" w:cs="Times New Roman"/>
          <w:sz w:val="24"/>
          <w:szCs w:val="24"/>
          <w:lang w:val="nl-BE" w:eastAsia="nl-NL"/>
        </w:rPr>
      </w:pPr>
    </w:p>
    <w:p w14:paraId="0F5D1FA7" w14:textId="500A9BD4" w:rsidR="002C01BB" w:rsidRPr="00693AA2" w:rsidRDefault="002C01BB" w:rsidP="00F22FCE">
      <w:pPr>
        <w:spacing w:after="0" w:line="240" w:lineRule="auto"/>
        <w:jc w:val="both"/>
        <w:rPr>
          <w:rFonts w:ascii="Times New Roman" w:eastAsia="Times New Roman" w:hAnsi="Times New Roman" w:cs="Times New Roman"/>
          <w:sz w:val="24"/>
          <w:szCs w:val="24"/>
          <w:lang w:val="nl-BE" w:eastAsia="nl-NL"/>
        </w:rPr>
      </w:pPr>
      <w:r w:rsidRPr="00693AA2">
        <w:rPr>
          <w:rFonts w:ascii="Times New Roman" w:eastAsia="Times New Roman" w:hAnsi="Times New Roman" w:cs="Times New Roman"/>
          <w:sz w:val="24"/>
          <w:szCs w:val="24"/>
          <w:lang w:val="nl-BE" w:eastAsia="nl-NL"/>
        </w:rPr>
        <w:t xml:space="preserve">Optionele gegevens zijn in het algemeen niet vereist op het tijdstip van de inschrijving in administratie van de aangever. Indien noodzakelijk kunnen zij worden medegedeeld met de aanvullende aangifte </w:t>
      </w:r>
    </w:p>
    <w:p w14:paraId="20A7E5A0" w14:textId="77777777" w:rsidR="002C01BB" w:rsidRPr="00693AA2" w:rsidRDefault="002C01BB" w:rsidP="00F22FCE">
      <w:pPr>
        <w:spacing w:after="0" w:line="240" w:lineRule="auto"/>
        <w:jc w:val="both"/>
        <w:rPr>
          <w:rFonts w:ascii="Times New Roman" w:eastAsia="Times New Roman" w:hAnsi="Times New Roman" w:cs="Times New Roman"/>
          <w:sz w:val="24"/>
          <w:szCs w:val="24"/>
          <w:lang w:val="nl-BE" w:eastAsia="nl-NL"/>
        </w:rPr>
      </w:pPr>
    </w:p>
    <w:p w14:paraId="56019705" w14:textId="07D05A23" w:rsidR="002C01BB" w:rsidRPr="00693AA2" w:rsidRDefault="002C01BB" w:rsidP="00F22FCE">
      <w:pPr>
        <w:spacing w:after="0" w:line="240" w:lineRule="auto"/>
        <w:jc w:val="both"/>
        <w:rPr>
          <w:rFonts w:ascii="Times New Roman" w:eastAsia="Times New Roman" w:hAnsi="Times New Roman" w:cs="Times New Roman"/>
          <w:sz w:val="24"/>
          <w:szCs w:val="24"/>
          <w:lang w:val="nl-BE" w:eastAsia="nl-NL"/>
        </w:rPr>
      </w:pPr>
      <w:r w:rsidRPr="00693AA2">
        <w:rPr>
          <w:rFonts w:ascii="Times New Roman" w:eastAsia="Times New Roman" w:hAnsi="Times New Roman" w:cs="Times New Roman"/>
          <w:sz w:val="24"/>
          <w:szCs w:val="24"/>
          <w:lang w:val="nl-BE" w:eastAsia="nl-NL"/>
        </w:rPr>
        <w:t>Wanneer een vereenvoudigde aangifte wordt ingeschreven in de administratie van de aangever mogen bewijsstukken ontbreken bij de vrijgave van de goederen met uitzondering van die genoemd in artikel 163, lid 2 (DWU).</w:t>
      </w:r>
    </w:p>
    <w:p w14:paraId="4C9B95D8" w14:textId="77777777" w:rsidR="002C01BB" w:rsidRDefault="002C01BB" w:rsidP="00F22FCE">
      <w:pPr>
        <w:spacing w:after="0" w:line="240" w:lineRule="auto"/>
        <w:jc w:val="both"/>
        <w:rPr>
          <w:rFonts w:ascii="Times New Roman" w:eastAsia="Times New Roman" w:hAnsi="Times New Roman" w:cs="Times New Roman"/>
          <w:sz w:val="24"/>
          <w:szCs w:val="24"/>
          <w:lang w:val="nl-BE" w:eastAsia="nl-NL"/>
        </w:rPr>
      </w:pPr>
    </w:p>
    <w:p w14:paraId="164061F6" w14:textId="64618924" w:rsidR="00C6332B" w:rsidRPr="00364718" w:rsidRDefault="00C6332B"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De structuur en het formaat van de gegevens in de administratie is vrij; er is geen standaardversie en er zijn geen regels met betrekking ot, bijvoorbeeld, de standaardlengte.</w:t>
      </w:r>
    </w:p>
    <w:p w14:paraId="5155D1E1" w14:textId="2D827A8E" w:rsidR="00C6332B" w:rsidRPr="00364718" w:rsidRDefault="00C6332B"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xml:space="preserve">Het wordt echter aanbevolen rekening te houden met de gegevenselementen die na de overgangsfase verplicht moeten worden opgenomen in de kennisgeving van aanbrenging en de (aanvullende) aangifte en die zijn opgenomen in bijlage B (IA). </w:t>
      </w:r>
      <w:r w:rsidRPr="00364718">
        <w:rPr>
          <w:rFonts w:ascii="Times New Roman" w:eastAsia="Times New Roman" w:hAnsi="Times New Roman" w:cs="Times New Roman"/>
          <w:i/>
          <w:sz w:val="24"/>
          <w:szCs w:val="24"/>
          <w:lang w:val="nl-BE" w:eastAsia="nl-NL"/>
        </w:rPr>
        <w:t>(Richtsnoeren Vereenvoudigingen 2.3.6.a)</w:t>
      </w:r>
    </w:p>
    <w:p w14:paraId="2FDB0C3A" w14:textId="77777777" w:rsidR="00174805" w:rsidRDefault="00174805" w:rsidP="00F22FCE">
      <w:pPr>
        <w:spacing w:after="0" w:line="240" w:lineRule="auto"/>
        <w:jc w:val="both"/>
        <w:rPr>
          <w:rFonts w:ascii="Times New Roman" w:eastAsia="Times New Roman" w:hAnsi="Times New Roman" w:cs="Times New Roman"/>
          <w:sz w:val="24"/>
          <w:szCs w:val="24"/>
          <w:lang w:val="nl-BE" w:eastAsia="nl-NL"/>
        </w:rPr>
      </w:pPr>
    </w:p>
    <w:p w14:paraId="05613E16" w14:textId="77777777" w:rsidR="00716A37" w:rsidRPr="00C71097" w:rsidRDefault="00716A37"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b) op het tijdstip van de inschrijving van de douaneaangifte in de administratie van de aangever moeten deze gegevens in het elektronisch systeem van de aangever ter beschikking staan van de douaneautoriteiten;</w:t>
      </w:r>
      <w:r w:rsidR="00AC7408">
        <w:rPr>
          <w:rFonts w:ascii="Times New Roman" w:eastAsia="Times New Roman" w:hAnsi="Times New Roman" w:cs="Times New Roman"/>
          <w:sz w:val="24"/>
          <w:szCs w:val="24"/>
          <w:lang w:val="nl-BE" w:eastAsia="nl-NL"/>
        </w:rPr>
        <w:t xml:space="preserve"> dit geldt eveneens voor de eventuele bewijsstukken;</w:t>
      </w:r>
    </w:p>
    <w:p w14:paraId="05613E17" w14:textId="77777777" w:rsidR="00C71097" w:rsidRDefault="00C71097" w:rsidP="00F22FCE">
      <w:pPr>
        <w:spacing w:after="0" w:line="240" w:lineRule="auto"/>
        <w:jc w:val="both"/>
        <w:rPr>
          <w:rFonts w:ascii="Times New Roman" w:eastAsia="Times New Roman" w:hAnsi="Times New Roman" w:cs="Times New Roman"/>
          <w:b/>
          <w:sz w:val="24"/>
          <w:szCs w:val="24"/>
          <w:u w:val="single"/>
          <w:lang w:val="nl-BE" w:eastAsia="nl-NL"/>
        </w:rPr>
      </w:pPr>
    </w:p>
    <w:p w14:paraId="05613E18" w14:textId="3AC98EA6" w:rsidR="009230D9" w:rsidRDefault="00E46944"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c</w:t>
      </w:r>
      <w:r w:rsidR="00BB2833">
        <w:rPr>
          <w:rFonts w:ascii="Times New Roman" w:eastAsia="Times New Roman" w:hAnsi="Times New Roman" w:cs="Times New Roman"/>
          <w:sz w:val="24"/>
          <w:szCs w:val="24"/>
          <w:lang w:val="nl-BE" w:eastAsia="nl-NL"/>
        </w:rPr>
        <w:t>)</w:t>
      </w:r>
      <w:r w:rsidR="00F112B0">
        <w:rPr>
          <w:rFonts w:ascii="Times New Roman" w:eastAsia="Times New Roman" w:hAnsi="Times New Roman" w:cs="Times New Roman"/>
          <w:sz w:val="24"/>
          <w:szCs w:val="24"/>
          <w:lang w:val="nl-BE" w:eastAsia="nl-NL"/>
        </w:rPr>
        <w:t xml:space="preserve"> </w:t>
      </w:r>
      <w:r>
        <w:rPr>
          <w:rFonts w:ascii="Times New Roman" w:eastAsia="Times New Roman" w:hAnsi="Times New Roman" w:cs="Times New Roman"/>
          <w:sz w:val="24"/>
          <w:szCs w:val="24"/>
          <w:lang w:val="nl-BE" w:eastAsia="nl-NL"/>
        </w:rPr>
        <w:t xml:space="preserve">vervolgens moet </w:t>
      </w:r>
      <w:r w:rsidR="00F112B0">
        <w:rPr>
          <w:rFonts w:ascii="Times New Roman" w:eastAsia="Times New Roman" w:hAnsi="Times New Roman" w:cs="Times New Roman"/>
          <w:sz w:val="24"/>
          <w:szCs w:val="24"/>
          <w:lang w:val="nl-BE" w:eastAsia="nl-NL"/>
        </w:rPr>
        <w:t>de vergunninghouder</w:t>
      </w:r>
      <w:r w:rsidR="00BC2136">
        <w:rPr>
          <w:rFonts w:ascii="Times New Roman" w:eastAsia="Times New Roman" w:hAnsi="Times New Roman" w:cs="Times New Roman"/>
          <w:sz w:val="24"/>
          <w:szCs w:val="24"/>
          <w:lang w:val="nl-BE" w:eastAsia="nl-NL"/>
        </w:rPr>
        <w:t xml:space="preserve"> EIDR</w:t>
      </w:r>
      <w:r w:rsidR="00F112B0">
        <w:rPr>
          <w:rFonts w:ascii="Times New Roman" w:eastAsia="Times New Roman" w:hAnsi="Times New Roman" w:cs="Times New Roman"/>
          <w:sz w:val="24"/>
          <w:szCs w:val="24"/>
          <w:lang w:val="nl-BE" w:eastAsia="nl-NL"/>
        </w:rPr>
        <w:t xml:space="preserve"> </w:t>
      </w:r>
      <w:r w:rsidR="00BB2833">
        <w:rPr>
          <w:rFonts w:ascii="Times New Roman" w:eastAsia="Times New Roman" w:hAnsi="Times New Roman" w:cs="Times New Roman"/>
          <w:sz w:val="24"/>
          <w:szCs w:val="24"/>
          <w:lang w:val="nl-BE" w:eastAsia="nl-NL"/>
        </w:rPr>
        <w:t xml:space="preserve">op het </w:t>
      </w:r>
      <w:r>
        <w:rPr>
          <w:rFonts w:ascii="Times New Roman" w:eastAsia="Times New Roman" w:hAnsi="Times New Roman" w:cs="Times New Roman"/>
          <w:sz w:val="24"/>
          <w:szCs w:val="24"/>
          <w:lang w:val="nl-BE" w:eastAsia="nl-NL"/>
        </w:rPr>
        <w:t>tijdstip</w:t>
      </w:r>
      <w:r w:rsidR="00BB2833">
        <w:rPr>
          <w:rFonts w:ascii="Times New Roman" w:eastAsia="Times New Roman" w:hAnsi="Times New Roman" w:cs="Times New Roman"/>
          <w:sz w:val="24"/>
          <w:szCs w:val="24"/>
          <w:lang w:val="nl-BE" w:eastAsia="nl-NL"/>
        </w:rPr>
        <w:t xml:space="preserve"> dat </w:t>
      </w:r>
      <w:r w:rsidR="00A2179C">
        <w:rPr>
          <w:rFonts w:ascii="Times New Roman" w:eastAsia="Times New Roman" w:hAnsi="Times New Roman" w:cs="Times New Roman"/>
          <w:sz w:val="24"/>
          <w:szCs w:val="24"/>
          <w:lang w:val="nl-BE" w:eastAsia="nl-NL"/>
        </w:rPr>
        <w:t>de</w:t>
      </w:r>
      <w:r w:rsidR="002A20B6" w:rsidRPr="002A20B6">
        <w:rPr>
          <w:rFonts w:ascii="Times New Roman" w:eastAsia="Times New Roman" w:hAnsi="Times New Roman" w:cs="Times New Roman"/>
          <w:sz w:val="24"/>
          <w:szCs w:val="24"/>
          <w:lang w:val="nl-BE" w:eastAsia="nl-NL"/>
        </w:rPr>
        <w:t xml:space="preserve"> douaneaangifte in de vorm van een inschrijving in de administratie van de aangever</w:t>
      </w:r>
      <w:r w:rsidR="00BB2833">
        <w:rPr>
          <w:rFonts w:ascii="Times New Roman" w:eastAsia="Times New Roman" w:hAnsi="Times New Roman" w:cs="Times New Roman"/>
          <w:sz w:val="24"/>
          <w:szCs w:val="24"/>
          <w:lang w:val="nl-BE" w:eastAsia="nl-NL"/>
        </w:rPr>
        <w:t xml:space="preserve"> </w:t>
      </w:r>
      <w:r w:rsidR="00A2179C">
        <w:rPr>
          <w:rFonts w:ascii="Times New Roman" w:eastAsia="Times New Roman" w:hAnsi="Times New Roman" w:cs="Times New Roman"/>
          <w:sz w:val="24"/>
          <w:szCs w:val="24"/>
          <w:lang w:val="nl-BE" w:eastAsia="nl-NL"/>
        </w:rPr>
        <w:t xml:space="preserve">wordt ingediend </w:t>
      </w:r>
      <w:r w:rsidR="00BC2136" w:rsidRPr="00BC2136">
        <w:rPr>
          <w:rFonts w:ascii="Times New Roman" w:eastAsia="Times New Roman" w:hAnsi="Times New Roman" w:cs="Times New Roman"/>
          <w:sz w:val="24"/>
          <w:szCs w:val="24"/>
          <w:lang w:val="nl-BE" w:eastAsia="nl-NL"/>
        </w:rPr>
        <w:t>voor de goederen die hij onder een douaneregeling wenst te plaatsen</w:t>
      </w:r>
      <w:r w:rsidR="00BC2136">
        <w:rPr>
          <w:rFonts w:ascii="Times New Roman" w:eastAsia="Times New Roman" w:hAnsi="Times New Roman" w:cs="Times New Roman"/>
          <w:sz w:val="24"/>
          <w:szCs w:val="24"/>
          <w:lang w:val="nl-BE" w:eastAsia="nl-NL"/>
        </w:rPr>
        <w:t>,</w:t>
      </w:r>
      <w:r w:rsidR="00BC2136" w:rsidRPr="00BC2136">
        <w:rPr>
          <w:rFonts w:ascii="Times New Roman" w:eastAsia="Times New Roman" w:hAnsi="Times New Roman" w:cs="Times New Roman"/>
          <w:sz w:val="24"/>
          <w:szCs w:val="24"/>
          <w:lang w:val="nl-BE" w:eastAsia="nl-NL"/>
        </w:rPr>
        <w:t xml:space="preserve"> </w:t>
      </w:r>
      <w:r w:rsidR="00F112B0">
        <w:rPr>
          <w:rFonts w:ascii="Times New Roman" w:eastAsia="Times New Roman" w:hAnsi="Times New Roman" w:cs="Times New Roman"/>
          <w:sz w:val="24"/>
          <w:szCs w:val="24"/>
          <w:lang w:val="nl-BE" w:eastAsia="nl-NL"/>
        </w:rPr>
        <w:t xml:space="preserve">een </w:t>
      </w:r>
      <w:r>
        <w:rPr>
          <w:rFonts w:ascii="Times New Roman" w:eastAsia="Times New Roman" w:hAnsi="Times New Roman" w:cs="Times New Roman"/>
          <w:sz w:val="24"/>
          <w:szCs w:val="24"/>
          <w:lang w:val="nl-BE" w:eastAsia="nl-NL"/>
        </w:rPr>
        <w:t xml:space="preserve">kennisgeving van aanbrengen naar de bevoegde douaneautoriteiten sturen. </w:t>
      </w:r>
      <w:r w:rsidR="00BC2136">
        <w:rPr>
          <w:rFonts w:ascii="Times New Roman" w:eastAsia="Times New Roman" w:hAnsi="Times New Roman" w:cs="Times New Roman"/>
          <w:sz w:val="24"/>
          <w:szCs w:val="24"/>
          <w:lang w:val="nl-BE" w:eastAsia="nl-NL"/>
        </w:rPr>
        <w:t>(art. 2</w:t>
      </w:r>
      <w:r>
        <w:rPr>
          <w:rFonts w:ascii="Times New Roman" w:eastAsia="Times New Roman" w:hAnsi="Times New Roman" w:cs="Times New Roman"/>
          <w:sz w:val="24"/>
          <w:szCs w:val="24"/>
          <w:lang w:val="nl-BE" w:eastAsia="nl-NL"/>
        </w:rPr>
        <w:t>34</w:t>
      </w:r>
      <w:r w:rsidR="00BC2136">
        <w:rPr>
          <w:rFonts w:ascii="Times New Roman" w:eastAsia="Times New Roman" w:hAnsi="Times New Roman" w:cs="Times New Roman"/>
          <w:sz w:val="24"/>
          <w:szCs w:val="24"/>
          <w:lang w:val="nl-BE" w:eastAsia="nl-NL"/>
        </w:rPr>
        <w:t>, lid1</w:t>
      </w:r>
      <w:r>
        <w:rPr>
          <w:rFonts w:ascii="Times New Roman" w:eastAsia="Times New Roman" w:hAnsi="Times New Roman" w:cs="Times New Roman"/>
          <w:sz w:val="24"/>
          <w:szCs w:val="24"/>
          <w:lang w:val="nl-BE" w:eastAsia="nl-NL"/>
        </w:rPr>
        <w:t xml:space="preserve">a) </w:t>
      </w:r>
      <w:r w:rsidR="001A1E12">
        <w:rPr>
          <w:rFonts w:ascii="Times New Roman" w:eastAsia="Times New Roman" w:hAnsi="Times New Roman" w:cs="Times New Roman"/>
          <w:sz w:val="24"/>
          <w:szCs w:val="24"/>
          <w:lang w:val="nl-BE" w:eastAsia="nl-NL"/>
        </w:rPr>
        <w:t>(</w:t>
      </w:r>
      <w:r>
        <w:rPr>
          <w:rFonts w:ascii="Times New Roman" w:eastAsia="Times New Roman" w:hAnsi="Times New Roman" w:cs="Times New Roman"/>
          <w:sz w:val="24"/>
          <w:szCs w:val="24"/>
          <w:lang w:val="nl-BE" w:eastAsia="nl-NL"/>
        </w:rPr>
        <w:t>IA</w:t>
      </w:r>
      <w:r w:rsidR="001A1E12">
        <w:rPr>
          <w:rFonts w:ascii="Times New Roman" w:eastAsia="Times New Roman" w:hAnsi="Times New Roman" w:cs="Times New Roman"/>
          <w:sz w:val="24"/>
          <w:szCs w:val="24"/>
          <w:lang w:val="nl-BE" w:eastAsia="nl-NL"/>
        </w:rPr>
        <w:t>)</w:t>
      </w:r>
      <w:r w:rsidR="00BC2136">
        <w:rPr>
          <w:rFonts w:ascii="Times New Roman" w:eastAsia="Times New Roman" w:hAnsi="Times New Roman" w:cs="Times New Roman"/>
          <w:sz w:val="24"/>
          <w:szCs w:val="24"/>
          <w:lang w:val="nl-BE" w:eastAsia="nl-NL"/>
        </w:rPr>
        <w:t>)</w:t>
      </w:r>
      <w:r w:rsidR="00BB2833">
        <w:rPr>
          <w:rFonts w:ascii="Times New Roman" w:eastAsia="Times New Roman" w:hAnsi="Times New Roman" w:cs="Times New Roman"/>
          <w:sz w:val="24"/>
          <w:szCs w:val="24"/>
          <w:lang w:val="nl-BE" w:eastAsia="nl-NL"/>
        </w:rPr>
        <w:t>.</w:t>
      </w:r>
      <w:r w:rsidR="0083292F">
        <w:rPr>
          <w:rFonts w:ascii="Times New Roman" w:eastAsia="Times New Roman" w:hAnsi="Times New Roman" w:cs="Times New Roman"/>
          <w:sz w:val="24"/>
          <w:szCs w:val="24"/>
          <w:lang w:val="nl-BE" w:eastAsia="nl-NL"/>
        </w:rPr>
        <w:t xml:space="preserve"> </w:t>
      </w:r>
      <w:r w:rsidR="00E67606">
        <w:rPr>
          <w:rFonts w:ascii="Times New Roman" w:eastAsia="Times New Roman" w:hAnsi="Times New Roman" w:cs="Times New Roman"/>
          <w:sz w:val="24"/>
          <w:szCs w:val="24"/>
          <w:lang w:val="nl-BE" w:eastAsia="nl-NL"/>
        </w:rPr>
        <w:t xml:space="preserve">De kennisgeving van aanbrengen bevat de gegevens die vermeld </w:t>
      </w:r>
      <w:r w:rsidR="00581B5A">
        <w:rPr>
          <w:rFonts w:ascii="Times New Roman" w:eastAsia="Times New Roman" w:hAnsi="Times New Roman" w:cs="Times New Roman"/>
          <w:sz w:val="24"/>
          <w:szCs w:val="24"/>
          <w:lang w:val="nl-BE" w:eastAsia="nl-NL"/>
        </w:rPr>
        <w:t>staa</w:t>
      </w:r>
      <w:r w:rsidR="00E67606">
        <w:rPr>
          <w:rFonts w:ascii="Times New Roman" w:eastAsia="Times New Roman" w:hAnsi="Times New Roman" w:cs="Times New Roman"/>
          <w:sz w:val="24"/>
          <w:szCs w:val="24"/>
          <w:lang w:val="nl-BE" w:eastAsia="nl-NL"/>
        </w:rPr>
        <w:t>n in</w:t>
      </w:r>
      <w:r w:rsidR="00E67606" w:rsidRPr="00E67606">
        <w:rPr>
          <w:rFonts w:ascii="Times New Roman" w:eastAsia="Times New Roman" w:hAnsi="Times New Roman" w:cs="Times New Roman"/>
          <w:sz w:val="24"/>
          <w:szCs w:val="24"/>
          <w:lang w:val="nl-BE" w:eastAsia="nl-NL"/>
        </w:rPr>
        <w:t xml:space="preserve"> </w:t>
      </w:r>
      <w:r w:rsidR="00E67606">
        <w:rPr>
          <w:rFonts w:ascii="Times New Roman" w:eastAsia="Times New Roman" w:hAnsi="Times New Roman" w:cs="Times New Roman"/>
          <w:sz w:val="24"/>
          <w:szCs w:val="24"/>
          <w:lang w:val="nl-BE" w:eastAsia="nl-NL"/>
        </w:rPr>
        <w:t xml:space="preserve">de kolommen C2 (uitvoer) en I2 (invoer) van </w:t>
      </w:r>
      <w:r w:rsidR="00581B5A">
        <w:rPr>
          <w:rFonts w:ascii="Times New Roman" w:eastAsia="Times New Roman" w:hAnsi="Times New Roman" w:cs="Times New Roman"/>
          <w:sz w:val="24"/>
          <w:szCs w:val="24"/>
          <w:lang w:val="nl-BE" w:eastAsia="nl-NL"/>
        </w:rPr>
        <w:t xml:space="preserve">genoemde tabel in </w:t>
      </w:r>
      <w:r w:rsidR="00E67606" w:rsidRPr="00E67606">
        <w:rPr>
          <w:rFonts w:ascii="Times New Roman" w:eastAsia="Times New Roman" w:hAnsi="Times New Roman" w:cs="Times New Roman"/>
          <w:sz w:val="24"/>
          <w:szCs w:val="24"/>
          <w:lang w:val="nl-BE" w:eastAsia="nl-NL"/>
        </w:rPr>
        <w:t>bijlage B (</w:t>
      </w:r>
      <w:r w:rsidR="00E67606">
        <w:rPr>
          <w:rFonts w:ascii="Times New Roman" w:eastAsia="Times New Roman" w:hAnsi="Times New Roman" w:cs="Times New Roman"/>
          <w:sz w:val="24"/>
          <w:szCs w:val="24"/>
          <w:lang w:val="nl-BE" w:eastAsia="nl-NL"/>
        </w:rPr>
        <w:t>DA)</w:t>
      </w:r>
      <w:r w:rsidR="00510803">
        <w:rPr>
          <w:rFonts w:ascii="Times New Roman" w:eastAsia="Times New Roman" w:hAnsi="Times New Roman" w:cs="Times New Roman"/>
          <w:sz w:val="24"/>
          <w:szCs w:val="24"/>
          <w:lang w:val="nl-BE" w:eastAsia="nl-NL"/>
        </w:rPr>
        <w:t xml:space="preserve"> </w:t>
      </w:r>
      <w:r w:rsidR="00510803" w:rsidRPr="00510803">
        <w:rPr>
          <w:rFonts w:ascii="Times New Roman" w:eastAsia="Times New Roman" w:hAnsi="Times New Roman" w:cs="Times New Roman"/>
          <w:sz w:val="24"/>
          <w:szCs w:val="24"/>
          <w:lang w:val="nl-BE" w:eastAsia="nl-NL"/>
        </w:rPr>
        <w:t xml:space="preserve">(zie ook </w:t>
      </w:r>
      <w:r w:rsidR="009C0A8A">
        <w:rPr>
          <w:rFonts w:ascii="Times New Roman" w:eastAsia="Times New Roman" w:hAnsi="Times New Roman" w:cs="Times New Roman"/>
          <w:b/>
          <w:sz w:val="24"/>
          <w:szCs w:val="24"/>
          <w:lang w:val="nl-BE" w:eastAsia="nl-NL"/>
        </w:rPr>
        <w:t xml:space="preserve">bijlage </w:t>
      </w:r>
      <w:r w:rsidR="00693AA2">
        <w:rPr>
          <w:rFonts w:ascii="Times New Roman" w:eastAsia="Times New Roman" w:hAnsi="Times New Roman" w:cs="Times New Roman"/>
          <w:b/>
          <w:sz w:val="24"/>
          <w:szCs w:val="24"/>
          <w:lang w:val="nl-BE" w:eastAsia="nl-NL"/>
        </w:rPr>
        <w:t>6</w:t>
      </w:r>
      <w:r w:rsidR="00510803" w:rsidRPr="00510803">
        <w:rPr>
          <w:rFonts w:ascii="Times New Roman" w:eastAsia="Times New Roman" w:hAnsi="Times New Roman" w:cs="Times New Roman"/>
          <w:sz w:val="24"/>
          <w:szCs w:val="24"/>
          <w:lang w:val="nl-BE" w:eastAsia="nl-NL"/>
        </w:rPr>
        <w:t xml:space="preserve"> hierna)</w:t>
      </w:r>
      <w:r w:rsidR="00E67606" w:rsidRPr="00E67606">
        <w:rPr>
          <w:rFonts w:ascii="Times New Roman" w:eastAsia="Times New Roman" w:hAnsi="Times New Roman" w:cs="Times New Roman"/>
          <w:sz w:val="24"/>
          <w:szCs w:val="24"/>
          <w:lang w:val="nl-BE" w:eastAsia="nl-NL"/>
        </w:rPr>
        <w:t>.</w:t>
      </w:r>
      <w:r w:rsidR="00E8724D">
        <w:rPr>
          <w:rFonts w:ascii="Times New Roman" w:eastAsia="Times New Roman" w:hAnsi="Times New Roman" w:cs="Times New Roman"/>
          <w:sz w:val="24"/>
          <w:szCs w:val="24"/>
          <w:lang w:val="nl-BE" w:eastAsia="nl-NL"/>
        </w:rPr>
        <w:t xml:space="preserve"> Dit is nog niet van toepassing gedurende de overgangsperiode.</w:t>
      </w:r>
    </w:p>
    <w:p w14:paraId="05613E19" w14:textId="77777777" w:rsidR="00EE5421" w:rsidRDefault="00EE5421"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De datum van de kennisgeving van aanbrenging dient in de administratie te worden vermeld;</w:t>
      </w:r>
    </w:p>
    <w:p w14:paraId="05613E1A" w14:textId="77777777" w:rsidR="00BC2136" w:rsidRDefault="00BC2136" w:rsidP="00F22FCE">
      <w:pPr>
        <w:spacing w:after="0" w:line="240" w:lineRule="auto"/>
        <w:jc w:val="both"/>
        <w:rPr>
          <w:rFonts w:ascii="Times New Roman" w:eastAsia="Times New Roman" w:hAnsi="Times New Roman" w:cs="Times New Roman"/>
          <w:sz w:val="24"/>
          <w:szCs w:val="24"/>
          <w:lang w:val="nl-BE" w:eastAsia="nl-NL"/>
        </w:rPr>
      </w:pPr>
    </w:p>
    <w:p w14:paraId="05613E1B" w14:textId="59059407" w:rsidR="00F112B0" w:rsidRDefault="00BB2833"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D</w:t>
      </w:r>
      <w:r w:rsidR="00F112B0">
        <w:rPr>
          <w:rFonts w:ascii="Times New Roman" w:eastAsia="Times New Roman" w:hAnsi="Times New Roman" w:cs="Times New Roman"/>
          <w:sz w:val="24"/>
          <w:szCs w:val="24"/>
          <w:lang w:val="nl-BE" w:eastAsia="nl-NL"/>
        </w:rPr>
        <w:t xml:space="preserve">it bericht moet niet worden ingestuurd wanneer de vergunninghouder beschikt over een </w:t>
      </w:r>
      <w:r w:rsidR="00186951">
        <w:rPr>
          <w:rFonts w:ascii="Times New Roman" w:eastAsia="Times New Roman" w:hAnsi="Times New Roman" w:cs="Times New Roman"/>
          <w:sz w:val="24"/>
          <w:szCs w:val="24"/>
          <w:lang w:val="nl-BE" w:eastAsia="nl-NL"/>
        </w:rPr>
        <w:t xml:space="preserve">ontheffing </w:t>
      </w:r>
      <w:r w:rsidR="00F112B0">
        <w:rPr>
          <w:rFonts w:ascii="Times New Roman" w:eastAsia="Times New Roman" w:hAnsi="Times New Roman" w:cs="Times New Roman"/>
          <w:sz w:val="24"/>
          <w:szCs w:val="24"/>
          <w:lang w:val="nl-BE" w:eastAsia="nl-NL"/>
        </w:rPr>
        <w:t>van aanbrengen; in dit geval zijn de goederen reeds vrijgegeven op het ogenblik van de inschrijving in de administratie</w:t>
      </w:r>
      <w:r w:rsidR="00BC2136">
        <w:rPr>
          <w:rFonts w:ascii="Times New Roman" w:eastAsia="Times New Roman" w:hAnsi="Times New Roman" w:cs="Times New Roman"/>
          <w:sz w:val="24"/>
          <w:szCs w:val="24"/>
          <w:lang w:val="nl-BE" w:eastAsia="nl-NL"/>
        </w:rPr>
        <w:t xml:space="preserve"> (art. 182, lid 3</w:t>
      </w:r>
      <w:r w:rsidR="00994539">
        <w:rPr>
          <w:rFonts w:ascii="Times New Roman" w:eastAsia="Times New Roman" w:hAnsi="Times New Roman" w:cs="Times New Roman"/>
          <w:sz w:val="24"/>
          <w:szCs w:val="24"/>
          <w:lang w:val="nl-BE" w:eastAsia="nl-NL"/>
        </w:rPr>
        <w:t xml:space="preserve"> </w:t>
      </w:r>
      <w:r w:rsidR="001A1E12">
        <w:rPr>
          <w:rFonts w:ascii="Times New Roman" w:eastAsia="Times New Roman" w:hAnsi="Times New Roman" w:cs="Times New Roman"/>
          <w:sz w:val="24"/>
          <w:szCs w:val="24"/>
          <w:lang w:val="nl-BE" w:eastAsia="nl-NL"/>
        </w:rPr>
        <w:t>(</w:t>
      </w:r>
      <w:r w:rsidR="00994539">
        <w:rPr>
          <w:rFonts w:ascii="Times New Roman" w:eastAsia="Times New Roman" w:hAnsi="Times New Roman" w:cs="Times New Roman"/>
          <w:sz w:val="24"/>
          <w:szCs w:val="24"/>
          <w:lang w:val="nl-BE" w:eastAsia="nl-NL"/>
        </w:rPr>
        <w:t>DWU</w:t>
      </w:r>
      <w:r w:rsidR="001A1E12">
        <w:rPr>
          <w:rFonts w:ascii="Times New Roman" w:eastAsia="Times New Roman" w:hAnsi="Times New Roman" w:cs="Times New Roman"/>
          <w:sz w:val="24"/>
          <w:szCs w:val="24"/>
          <w:lang w:val="nl-BE" w:eastAsia="nl-NL"/>
        </w:rPr>
        <w:t>)</w:t>
      </w:r>
      <w:r w:rsidR="00994539">
        <w:rPr>
          <w:rFonts w:ascii="Times New Roman" w:eastAsia="Times New Roman" w:hAnsi="Times New Roman" w:cs="Times New Roman"/>
          <w:sz w:val="24"/>
          <w:szCs w:val="24"/>
          <w:lang w:val="nl-BE" w:eastAsia="nl-NL"/>
        </w:rPr>
        <w:t>)</w:t>
      </w:r>
      <w:r w:rsidR="00F112B0">
        <w:rPr>
          <w:rFonts w:ascii="Times New Roman" w:eastAsia="Times New Roman" w:hAnsi="Times New Roman" w:cs="Times New Roman"/>
          <w:sz w:val="24"/>
          <w:szCs w:val="24"/>
          <w:lang w:val="nl-BE" w:eastAsia="nl-NL"/>
        </w:rPr>
        <w:t>;</w:t>
      </w:r>
    </w:p>
    <w:p w14:paraId="05613E1C" w14:textId="77777777" w:rsidR="00F112B0" w:rsidRDefault="00F112B0" w:rsidP="00F22FCE">
      <w:pPr>
        <w:spacing w:after="0" w:line="240" w:lineRule="auto"/>
        <w:jc w:val="both"/>
        <w:rPr>
          <w:rFonts w:ascii="Times New Roman" w:eastAsia="Times New Roman" w:hAnsi="Times New Roman" w:cs="Times New Roman"/>
          <w:sz w:val="24"/>
          <w:szCs w:val="24"/>
          <w:lang w:val="nl-BE" w:eastAsia="nl-NL"/>
        </w:rPr>
      </w:pPr>
    </w:p>
    <w:p w14:paraId="75EB0D21" w14:textId="2344BD73" w:rsidR="00F256D6" w:rsidRPr="00364718" w:rsidRDefault="00E46944"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d</w:t>
      </w:r>
      <w:r w:rsidR="00C82F6B">
        <w:rPr>
          <w:rFonts w:ascii="Times New Roman" w:eastAsia="Times New Roman" w:hAnsi="Times New Roman" w:cs="Times New Roman"/>
          <w:sz w:val="24"/>
          <w:szCs w:val="24"/>
          <w:lang w:val="nl-BE" w:eastAsia="nl-NL"/>
        </w:rPr>
        <w:t xml:space="preserve">) </w:t>
      </w:r>
      <w:r w:rsidR="00F256D6" w:rsidRPr="00364718">
        <w:rPr>
          <w:rFonts w:ascii="Times New Roman" w:eastAsia="Times New Roman" w:hAnsi="Times New Roman" w:cs="Times New Roman"/>
          <w:sz w:val="24"/>
          <w:szCs w:val="24"/>
          <w:lang w:val="nl-BE" w:eastAsia="nl-NL"/>
        </w:rPr>
        <w:t xml:space="preserve">Indien de EIDR-vergunning een termijn bevat voor het informeren van de houder van die vergunning over eventuele controles die zullen worden uitgevoerd, worden de goederen op het moment dat deze termijn verstrijkt, verondersteld te zijn vrijgegeven, tenzij het controlekantoor binnen die termijn heeft aangegeven </w:t>
      </w:r>
      <w:r w:rsidR="0011307E" w:rsidRPr="00364718">
        <w:rPr>
          <w:rFonts w:ascii="Times New Roman" w:eastAsia="Times New Roman" w:hAnsi="Times New Roman" w:cs="Times New Roman"/>
          <w:sz w:val="24"/>
          <w:szCs w:val="24"/>
          <w:lang w:val="nl-BE" w:eastAsia="nl-NL"/>
        </w:rPr>
        <w:t>voornemens te zijn een controle uit te voeren.</w:t>
      </w:r>
    </w:p>
    <w:p w14:paraId="0E618D13" w14:textId="77777777" w:rsidR="0011307E" w:rsidRPr="00364718" w:rsidRDefault="0011307E" w:rsidP="00F22FCE">
      <w:pPr>
        <w:spacing w:after="0" w:line="240" w:lineRule="auto"/>
        <w:jc w:val="both"/>
        <w:rPr>
          <w:rFonts w:ascii="Times New Roman" w:eastAsia="Times New Roman" w:hAnsi="Times New Roman" w:cs="Times New Roman"/>
          <w:sz w:val="24"/>
          <w:szCs w:val="24"/>
          <w:lang w:val="nl-BE" w:eastAsia="nl-NL"/>
        </w:rPr>
      </w:pPr>
    </w:p>
    <w:p w14:paraId="2FE80CCD" w14:textId="1B424084" w:rsidR="0011307E" w:rsidRPr="00364718" w:rsidRDefault="0011307E"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De specifieke termijn moet zo worden gekozen dat deze het bevoegde douane</w:t>
      </w:r>
      <w:r w:rsidR="003422D8" w:rsidRPr="00364718">
        <w:rPr>
          <w:rFonts w:ascii="Times New Roman" w:eastAsia="Times New Roman" w:hAnsi="Times New Roman" w:cs="Times New Roman"/>
          <w:sz w:val="24"/>
          <w:szCs w:val="24"/>
          <w:lang w:val="nl-BE" w:eastAsia="nl-NL"/>
        </w:rPr>
        <w:t>hulp</w:t>
      </w:r>
      <w:r w:rsidRPr="00364718">
        <w:rPr>
          <w:rFonts w:ascii="Times New Roman" w:eastAsia="Times New Roman" w:hAnsi="Times New Roman" w:cs="Times New Roman"/>
          <w:sz w:val="24"/>
          <w:szCs w:val="24"/>
          <w:lang w:val="nl-BE" w:eastAsia="nl-NL"/>
        </w:rPr>
        <w:t>kantoor voldoende tijd geeft om de noodzakelijke controles uit te voeren.</w:t>
      </w:r>
    </w:p>
    <w:p w14:paraId="19557C17" w14:textId="77777777" w:rsidR="0011307E" w:rsidRPr="00364718" w:rsidRDefault="0011307E" w:rsidP="00F22FCE">
      <w:pPr>
        <w:spacing w:after="0" w:line="240" w:lineRule="auto"/>
        <w:jc w:val="both"/>
        <w:rPr>
          <w:rFonts w:ascii="Times New Roman" w:eastAsia="Times New Roman" w:hAnsi="Times New Roman" w:cs="Times New Roman"/>
          <w:sz w:val="24"/>
          <w:szCs w:val="24"/>
          <w:lang w:val="nl-BE" w:eastAsia="nl-NL"/>
        </w:rPr>
      </w:pPr>
    </w:p>
    <w:p w14:paraId="738F2399" w14:textId="30FEBDB0" w:rsidR="0011307E" w:rsidRPr="00364718" w:rsidRDefault="0011307E"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Wanneer in de vergunning geen termijn is vastgelegd zoals bedoeld in de eerste alinea van d), geeft het controlekantoor de goederen vrij in overeenstemming met artikel 194 van het wetboek. Vervolgens zal de vrijgave plaatsvinden in overeenstemming met artikel 235 (IA).</w:t>
      </w:r>
      <w:r w:rsidRPr="00364718">
        <w:rPr>
          <w:rFonts w:ascii="Times New Roman" w:eastAsia="Times New Roman" w:hAnsi="Times New Roman" w:cs="Times New Roman"/>
          <w:i/>
          <w:sz w:val="24"/>
          <w:szCs w:val="24"/>
          <w:lang w:val="nl-BE" w:eastAsia="nl-NL"/>
        </w:rPr>
        <w:t>(Richtsnoeren Vereenvoudigingen 2.3.4)</w:t>
      </w:r>
    </w:p>
    <w:p w14:paraId="05613E20" w14:textId="77777777" w:rsidR="005A5D74" w:rsidRDefault="005A5D74" w:rsidP="00F22FCE">
      <w:pPr>
        <w:spacing w:after="0" w:line="240" w:lineRule="auto"/>
        <w:jc w:val="both"/>
        <w:rPr>
          <w:rFonts w:ascii="Times New Roman" w:eastAsia="Times New Roman" w:hAnsi="Times New Roman" w:cs="Times New Roman"/>
          <w:sz w:val="24"/>
          <w:szCs w:val="24"/>
          <w:lang w:val="nl-BE" w:eastAsia="nl-NL"/>
        </w:rPr>
      </w:pPr>
    </w:p>
    <w:p w14:paraId="05613E21" w14:textId="51E891DC" w:rsidR="00EE5421" w:rsidRDefault="00EE5421"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e) in voorkomend geval zal een aanvullende aangifte moeten worden ingediend bij het controlekantoor op de wijze en binnen de termijn vastgesteld in de vergunning, tenzij ontheffing van de verplichting tot indiening van een aanvullende aangifte is verleend in overeenstemming met artikel 167, lid 2 </w:t>
      </w:r>
      <w:r w:rsidR="001A1E12">
        <w:rPr>
          <w:rFonts w:ascii="Times New Roman" w:eastAsia="Times New Roman" w:hAnsi="Times New Roman" w:cs="Times New Roman"/>
          <w:sz w:val="24"/>
          <w:szCs w:val="24"/>
          <w:lang w:val="nl-BE" w:eastAsia="nl-NL"/>
        </w:rPr>
        <w:t>(</w:t>
      </w:r>
      <w:r>
        <w:rPr>
          <w:rFonts w:ascii="Times New Roman" w:eastAsia="Times New Roman" w:hAnsi="Times New Roman" w:cs="Times New Roman"/>
          <w:sz w:val="24"/>
          <w:szCs w:val="24"/>
          <w:lang w:val="nl-BE" w:eastAsia="nl-NL"/>
        </w:rPr>
        <w:t>DWU</w:t>
      </w:r>
      <w:r w:rsidR="001A1E12">
        <w:rPr>
          <w:rFonts w:ascii="Times New Roman" w:eastAsia="Times New Roman" w:hAnsi="Times New Roman" w:cs="Times New Roman"/>
          <w:sz w:val="24"/>
          <w:szCs w:val="24"/>
          <w:lang w:val="nl-BE" w:eastAsia="nl-NL"/>
        </w:rPr>
        <w:t>)</w:t>
      </w:r>
      <w:r w:rsidR="004B3D0B">
        <w:rPr>
          <w:rFonts w:ascii="Times New Roman" w:eastAsia="Times New Roman" w:hAnsi="Times New Roman" w:cs="Times New Roman"/>
          <w:sz w:val="24"/>
          <w:szCs w:val="24"/>
          <w:lang w:val="nl-BE" w:eastAsia="nl-NL"/>
        </w:rPr>
        <w:t>.</w:t>
      </w:r>
    </w:p>
    <w:p w14:paraId="05613E22" w14:textId="77777777" w:rsidR="004B3D0B" w:rsidRDefault="004B3D0B" w:rsidP="00F22FCE">
      <w:pPr>
        <w:spacing w:after="0" w:line="240" w:lineRule="auto"/>
        <w:jc w:val="both"/>
        <w:rPr>
          <w:rFonts w:ascii="Times New Roman" w:eastAsia="Times New Roman" w:hAnsi="Times New Roman" w:cs="Times New Roman"/>
          <w:sz w:val="24"/>
          <w:szCs w:val="24"/>
          <w:lang w:val="nl-BE" w:eastAsia="nl-NL"/>
        </w:rPr>
      </w:pPr>
    </w:p>
    <w:p w14:paraId="5B02AADC" w14:textId="77777777" w:rsidR="001D5A6C" w:rsidRPr="00693AA2" w:rsidRDefault="001D5A6C" w:rsidP="001D5A6C">
      <w:pPr>
        <w:spacing w:after="0" w:line="240" w:lineRule="auto"/>
        <w:ind w:left="708"/>
        <w:jc w:val="center"/>
        <w:rPr>
          <w:rFonts w:ascii="Times New Roman" w:eastAsia="Times New Roman" w:hAnsi="Times New Roman" w:cs="Times New Roman"/>
          <w:i/>
          <w:sz w:val="24"/>
          <w:szCs w:val="24"/>
          <w:u w:val="single"/>
          <w:lang w:val="nl-BE" w:eastAsia="nl-NL"/>
        </w:rPr>
      </w:pPr>
      <w:r w:rsidRPr="00693AA2">
        <w:rPr>
          <w:rFonts w:ascii="Times New Roman" w:eastAsia="Times New Roman" w:hAnsi="Times New Roman" w:cs="Times New Roman"/>
          <w:i/>
          <w:sz w:val="24"/>
          <w:szCs w:val="24"/>
          <w:u w:val="single"/>
          <w:lang w:val="nl-BE" w:eastAsia="nl-NL"/>
        </w:rPr>
        <w:t>Artikel 167 (DWU)</w:t>
      </w:r>
    </w:p>
    <w:p w14:paraId="201B2009" w14:textId="77777777" w:rsidR="00693AA2" w:rsidRDefault="00693AA2" w:rsidP="001D5A6C">
      <w:pPr>
        <w:spacing w:after="0" w:line="240" w:lineRule="auto"/>
        <w:ind w:left="708"/>
        <w:jc w:val="center"/>
        <w:rPr>
          <w:rFonts w:ascii="Times New Roman" w:eastAsia="Times New Roman" w:hAnsi="Times New Roman" w:cs="Times New Roman"/>
          <w:b/>
          <w:i/>
          <w:sz w:val="24"/>
          <w:szCs w:val="24"/>
          <w:lang w:val="nl-BE" w:eastAsia="nl-NL"/>
        </w:rPr>
      </w:pPr>
    </w:p>
    <w:p w14:paraId="1061B123" w14:textId="47C32CE0" w:rsidR="001D5A6C" w:rsidRPr="00A278E1" w:rsidRDefault="00693AA2" w:rsidP="001D5A6C">
      <w:pPr>
        <w:spacing w:after="0" w:line="240" w:lineRule="auto"/>
        <w:ind w:left="708"/>
        <w:jc w:val="center"/>
        <w:rPr>
          <w:rFonts w:ascii="Times New Roman" w:eastAsia="Times New Roman" w:hAnsi="Times New Roman" w:cs="Times New Roman"/>
          <w:b/>
          <w:i/>
          <w:sz w:val="24"/>
          <w:szCs w:val="24"/>
          <w:lang w:val="nl-BE" w:eastAsia="nl-NL"/>
        </w:rPr>
      </w:pPr>
      <w:r>
        <w:rPr>
          <w:rFonts w:ascii="Times New Roman" w:eastAsia="Times New Roman" w:hAnsi="Times New Roman" w:cs="Times New Roman"/>
          <w:b/>
          <w:i/>
          <w:sz w:val="24"/>
          <w:szCs w:val="24"/>
          <w:lang w:val="nl-BE" w:eastAsia="nl-NL"/>
        </w:rPr>
        <w:t>“</w:t>
      </w:r>
      <w:r w:rsidR="001D5A6C" w:rsidRPr="00A278E1">
        <w:rPr>
          <w:rFonts w:ascii="Times New Roman" w:eastAsia="Times New Roman" w:hAnsi="Times New Roman" w:cs="Times New Roman"/>
          <w:b/>
          <w:i/>
          <w:sz w:val="24"/>
          <w:szCs w:val="24"/>
          <w:lang w:val="nl-BE" w:eastAsia="nl-NL"/>
        </w:rPr>
        <w:t>Aanvullende aangifte</w:t>
      </w:r>
    </w:p>
    <w:p w14:paraId="0ED53ED2" w14:textId="77777777" w:rsidR="001D5A6C" w:rsidRPr="00A278E1" w:rsidRDefault="001D5A6C" w:rsidP="001D5A6C">
      <w:pPr>
        <w:spacing w:after="0" w:line="240" w:lineRule="auto"/>
        <w:ind w:left="708"/>
        <w:jc w:val="both"/>
        <w:rPr>
          <w:rFonts w:ascii="Times New Roman" w:eastAsia="Times New Roman" w:hAnsi="Times New Roman" w:cs="Times New Roman"/>
          <w:i/>
          <w:sz w:val="24"/>
          <w:szCs w:val="24"/>
          <w:lang w:val="nl-BE" w:eastAsia="nl-NL"/>
        </w:rPr>
      </w:pPr>
      <w:r w:rsidRPr="00A278E1">
        <w:rPr>
          <w:rFonts w:ascii="Times New Roman" w:eastAsia="Times New Roman" w:hAnsi="Times New Roman" w:cs="Times New Roman"/>
          <w:i/>
          <w:sz w:val="24"/>
          <w:szCs w:val="24"/>
          <w:lang w:val="nl-BE" w:eastAsia="nl-NL"/>
        </w:rPr>
        <w:t>1. …</w:t>
      </w:r>
    </w:p>
    <w:p w14:paraId="25D7AD1F" w14:textId="77777777" w:rsidR="001D5A6C" w:rsidRPr="00A278E1" w:rsidRDefault="001D5A6C" w:rsidP="001D5A6C">
      <w:pPr>
        <w:spacing w:after="0" w:line="240" w:lineRule="auto"/>
        <w:ind w:left="708"/>
        <w:jc w:val="both"/>
        <w:rPr>
          <w:rFonts w:ascii="Times New Roman" w:eastAsia="Times New Roman" w:hAnsi="Times New Roman" w:cs="Times New Roman"/>
          <w:i/>
          <w:sz w:val="24"/>
          <w:szCs w:val="24"/>
          <w:lang w:val="nl-BE" w:eastAsia="nl-NL"/>
        </w:rPr>
      </w:pPr>
      <w:r w:rsidRPr="00A278E1">
        <w:rPr>
          <w:rFonts w:ascii="Times New Roman" w:eastAsia="Times New Roman" w:hAnsi="Times New Roman" w:cs="Times New Roman"/>
          <w:i/>
          <w:sz w:val="24"/>
          <w:szCs w:val="24"/>
          <w:lang w:val="nl-BE" w:eastAsia="nl-NL"/>
        </w:rPr>
        <w:t xml:space="preserve">2. In de volgende gevallen wordt ontheffing verleend van de verplichting tot indiening van een aanvullende aangifte: </w:t>
      </w:r>
    </w:p>
    <w:p w14:paraId="5E1945E4" w14:textId="77777777" w:rsidR="001D5A6C" w:rsidRPr="00A278E1" w:rsidRDefault="001D5A6C" w:rsidP="001D5A6C">
      <w:pPr>
        <w:spacing w:after="0" w:line="240" w:lineRule="auto"/>
        <w:ind w:left="708"/>
        <w:jc w:val="both"/>
        <w:rPr>
          <w:rFonts w:ascii="Times New Roman" w:eastAsia="Times New Roman" w:hAnsi="Times New Roman" w:cs="Times New Roman"/>
          <w:i/>
          <w:sz w:val="24"/>
          <w:szCs w:val="24"/>
          <w:lang w:val="nl-BE" w:eastAsia="nl-NL"/>
        </w:rPr>
      </w:pPr>
      <w:r w:rsidRPr="00A278E1">
        <w:rPr>
          <w:rFonts w:ascii="Times New Roman" w:eastAsia="Times New Roman" w:hAnsi="Times New Roman" w:cs="Times New Roman"/>
          <w:i/>
          <w:sz w:val="24"/>
          <w:szCs w:val="24"/>
          <w:lang w:val="nl-BE" w:eastAsia="nl-NL"/>
        </w:rPr>
        <w:t xml:space="preserve">a) de goederen zijn onder het stelsel van douane-entrepots geplaatst; </w:t>
      </w:r>
    </w:p>
    <w:p w14:paraId="0A9B2E8C" w14:textId="77777777" w:rsidR="001D5A6C" w:rsidRDefault="001D5A6C" w:rsidP="001D5A6C">
      <w:pPr>
        <w:spacing w:after="0" w:line="240" w:lineRule="auto"/>
        <w:ind w:left="708"/>
        <w:jc w:val="both"/>
        <w:rPr>
          <w:rFonts w:ascii="Times New Roman" w:eastAsia="Times New Roman" w:hAnsi="Times New Roman" w:cs="Times New Roman"/>
          <w:i/>
          <w:sz w:val="24"/>
          <w:szCs w:val="24"/>
          <w:lang w:val="nl-BE" w:eastAsia="nl-NL"/>
        </w:rPr>
      </w:pPr>
      <w:r w:rsidRPr="00A278E1">
        <w:rPr>
          <w:rFonts w:ascii="Times New Roman" w:eastAsia="Times New Roman" w:hAnsi="Times New Roman" w:cs="Times New Roman"/>
          <w:i/>
          <w:sz w:val="24"/>
          <w:szCs w:val="24"/>
          <w:lang w:val="nl-BE" w:eastAsia="nl-NL"/>
        </w:rPr>
        <w:t>b) andere specifieke gevallen.</w:t>
      </w:r>
    </w:p>
    <w:p w14:paraId="26C04080" w14:textId="77777777" w:rsidR="00782A4A" w:rsidRDefault="00782A4A" w:rsidP="001D5A6C">
      <w:pPr>
        <w:spacing w:after="0" w:line="240" w:lineRule="auto"/>
        <w:ind w:left="708"/>
        <w:jc w:val="both"/>
        <w:rPr>
          <w:rFonts w:ascii="Times New Roman" w:eastAsia="Times New Roman" w:hAnsi="Times New Roman" w:cs="Times New Roman"/>
          <w:i/>
          <w:sz w:val="24"/>
          <w:szCs w:val="24"/>
          <w:lang w:val="nl-BE" w:eastAsia="nl-NL"/>
        </w:rPr>
      </w:pPr>
    </w:p>
    <w:p w14:paraId="7E5567DA" w14:textId="77777777" w:rsidR="001D5A6C" w:rsidRPr="00A278E1" w:rsidRDefault="001D5A6C" w:rsidP="001D5A6C">
      <w:pPr>
        <w:spacing w:after="0" w:line="240" w:lineRule="auto"/>
        <w:ind w:left="708"/>
        <w:jc w:val="both"/>
        <w:rPr>
          <w:rFonts w:ascii="Times New Roman" w:eastAsia="Times New Roman" w:hAnsi="Times New Roman" w:cs="Times New Roman"/>
          <w:i/>
          <w:sz w:val="24"/>
          <w:szCs w:val="24"/>
          <w:lang w:val="nl-BE" w:eastAsia="nl-NL"/>
        </w:rPr>
      </w:pPr>
      <w:r w:rsidRPr="00A278E1">
        <w:rPr>
          <w:rFonts w:ascii="Times New Roman" w:eastAsia="Times New Roman" w:hAnsi="Times New Roman" w:cs="Times New Roman"/>
          <w:i/>
          <w:sz w:val="24"/>
          <w:szCs w:val="24"/>
          <w:lang w:val="nl-BE" w:eastAsia="nl-NL"/>
        </w:rPr>
        <w:t xml:space="preserve">3. Onder de volgende voorwaarden kunnen de douaneautoriteiten afzien van de eis dat een aanvullende aangifte moet worden ingediend: </w:t>
      </w:r>
    </w:p>
    <w:p w14:paraId="2D7E22D6" w14:textId="77777777" w:rsidR="001D5A6C" w:rsidRDefault="001D5A6C" w:rsidP="001D5A6C">
      <w:pPr>
        <w:spacing w:after="0" w:line="240" w:lineRule="auto"/>
        <w:ind w:left="708"/>
        <w:jc w:val="both"/>
        <w:rPr>
          <w:rFonts w:ascii="Times New Roman" w:eastAsia="Times New Roman" w:hAnsi="Times New Roman" w:cs="Times New Roman"/>
          <w:i/>
          <w:sz w:val="24"/>
          <w:szCs w:val="24"/>
          <w:lang w:val="nl-BE" w:eastAsia="nl-NL"/>
        </w:rPr>
      </w:pPr>
      <w:r w:rsidRPr="00A278E1">
        <w:rPr>
          <w:rFonts w:ascii="Times New Roman" w:eastAsia="Times New Roman" w:hAnsi="Times New Roman" w:cs="Times New Roman"/>
          <w:i/>
          <w:sz w:val="24"/>
          <w:szCs w:val="24"/>
          <w:lang w:val="nl-BE" w:eastAsia="nl-NL"/>
        </w:rPr>
        <w:t>a) de vereenvoudigde aangifte betreft goederen waarvan de waarde en hoeveelheid onder de statistische drempel liggen;</w:t>
      </w:r>
    </w:p>
    <w:p w14:paraId="5B0B4355" w14:textId="77777777" w:rsidR="001D5A6C" w:rsidRPr="00A278E1" w:rsidRDefault="001D5A6C" w:rsidP="001D5A6C">
      <w:pPr>
        <w:spacing w:after="0" w:line="240" w:lineRule="auto"/>
        <w:ind w:left="708"/>
        <w:jc w:val="both"/>
        <w:rPr>
          <w:rFonts w:ascii="Times New Roman" w:eastAsia="Times New Roman" w:hAnsi="Times New Roman" w:cs="Times New Roman"/>
          <w:i/>
          <w:sz w:val="24"/>
          <w:szCs w:val="24"/>
          <w:lang w:val="nl-BE" w:eastAsia="nl-NL"/>
        </w:rPr>
      </w:pPr>
      <w:r w:rsidRPr="00A278E1">
        <w:rPr>
          <w:rFonts w:ascii="Times New Roman" w:eastAsia="Times New Roman" w:hAnsi="Times New Roman" w:cs="Times New Roman"/>
          <w:i/>
          <w:sz w:val="24"/>
          <w:szCs w:val="24"/>
          <w:lang w:val="nl-BE" w:eastAsia="nl-NL"/>
        </w:rPr>
        <w:t xml:space="preserve">b) de vereenvoudigde aangifte bevat reeds alle informatie die nodig is voor de betreffende douaneregeling; en </w:t>
      </w:r>
    </w:p>
    <w:p w14:paraId="5A22FAAE" w14:textId="77777777" w:rsidR="001D5A6C" w:rsidRPr="00A278E1" w:rsidRDefault="001D5A6C" w:rsidP="001D5A6C">
      <w:pPr>
        <w:spacing w:after="0" w:line="240" w:lineRule="auto"/>
        <w:ind w:left="708"/>
        <w:jc w:val="both"/>
        <w:rPr>
          <w:rFonts w:ascii="Times New Roman" w:eastAsia="Times New Roman" w:hAnsi="Times New Roman" w:cs="Times New Roman"/>
          <w:i/>
          <w:sz w:val="24"/>
          <w:szCs w:val="24"/>
          <w:lang w:val="nl-BE" w:eastAsia="nl-NL"/>
        </w:rPr>
      </w:pPr>
      <w:r w:rsidRPr="00A278E1">
        <w:rPr>
          <w:rFonts w:ascii="Times New Roman" w:eastAsia="Times New Roman" w:hAnsi="Times New Roman" w:cs="Times New Roman"/>
          <w:i/>
          <w:sz w:val="24"/>
          <w:szCs w:val="24"/>
          <w:lang w:val="nl-BE" w:eastAsia="nl-NL"/>
        </w:rPr>
        <w:t xml:space="preserve">c) </w:t>
      </w:r>
      <w:r w:rsidRPr="00782A4A">
        <w:rPr>
          <w:rFonts w:ascii="Times New Roman" w:eastAsia="Times New Roman" w:hAnsi="Times New Roman" w:cs="Times New Roman"/>
          <w:i/>
          <w:sz w:val="24"/>
          <w:szCs w:val="24"/>
          <w:u w:val="single"/>
          <w:lang w:val="nl-BE" w:eastAsia="nl-NL"/>
        </w:rPr>
        <w:t>de vereenvoudigde aangifte is niet ingediend in de vorm van een inschrijving in de administratie van de aangever.</w:t>
      </w:r>
      <w:r w:rsidRPr="00A278E1">
        <w:rPr>
          <w:rFonts w:ascii="Times New Roman" w:eastAsia="Times New Roman" w:hAnsi="Times New Roman" w:cs="Times New Roman"/>
          <w:i/>
          <w:sz w:val="24"/>
          <w:szCs w:val="24"/>
          <w:lang w:val="nl-BE" w:eastAsia="nl-NL"/>
        </w:rPr>
        <w:t xml:space="preserve"> </w:t>
      </w:r>
    </w:p>
    <w:p w14:paraId="7C4524B4" w14:textId="77777777" w:rsidR="00782A4A" w:rsidRDefault="00782A4A" w:rsidP="001D5A6C">
      <w:pPr>
        <w:spacing w:after="0" w:line="240" w:lineRule="auto"/>
        <w:ind w:left="708"/>
        <w:jc w:val="both"/>
        <w:rPr>
          <w:rFonts w:ascii="Times New Roman" w:eastAsia="Times New Roman" w:hAnsi="Times New Roman" w:cs="Times New Roman"/>
          <w:i/>
          <w:sz w:val="24"/>
          <w:szCs w:val="24"/>
          <w:lang w:val="nl-BE" w:eastAsia="nl-NL"/>
        </w:rPr>
      </w:pPr>
    </w:p>
    <w:p w14:paraId="0AF7C725" w14:textId="77777777" w:rsidR="001D5A6C" w:rsidRPr="00A278E1" w:rsidRDefault="001D5A6C" w:rsidP="001D5A6C">
      <w:pPr>
        <w:spacing w:after="0" w:line="240" w:lineRule="auto"/>
        <w:ind w:left="708"/>
        <w:jc w:val="both"/>
        <w:rPr>
          <w:rFonts w:ascii="Times New Roman" w:eastAsia="Times New Roman" w:hAnsi="Times New Roman" w:cs="Times New Roman"/>
          <w:i/>
          <w:sz w:val="24"/>
          <w:szCs w:val="24"/>
          <w:u w:val="single"/>
          <w:lang w:val="nl-BE" w:eastAsia="nl-NL"/>
        </w:rPr>
      </w:pPr>
      <w:r w:rsidRPr="00A278E1">
        <w:rPr>
          <w:rFonts w:ascii="Times New Roman" w:eastAsia="Times New Roman" w:hAnsi="Times New Roman" w:cs="Times New Roman"/>
          <w:i/>
          <w:sz w:val="24"/>
          <w:szCs w:val="24"/>
          <w:lang w:val="nl-BE" w:eastAsia="nl-NL"/>
        </w:rPr>
        <w:t xml:space="preserve">4. De in artikel 166 bedoelde vereenvoudigde aangifte of </w:t>
      </w:r>
      <w:r w:rsidRPr="00A278E1">
        <w:rPr>
          <w:rFonts w:ascii="Times New Roman" w:eastAsia="Times New Roman" w:hAnsi="Times New Roman" w:cs="Times New Roman"/>
          <w:i/>
          <w:sz w:val="24"/>
          <w:szCs w:val="24"/>
          <w:u w:val="single"/>
          <w:lang w:val="nl-BE" w:eastAsia="nl-NL"/>
        </w:rPr>
        <w:t xml:space="preserve">de in artikel 182 bedoelde inschrijving in de administratie van de aangever wordt geacht samen met de aanvullende aangifte een enkele en ondeelbare akte te vormen, die geldig is respectievelijk vanaf de datum van aanvaarding van de vereenvoudigde aangifte overeenkomstig artikel 172 en vanaf de datum van inschrijving van de goederen in de administratie van de aangever. </w:t>
      </w:r>
    </w:p>
    <w:p w14:paraId="5E9F996D" w14:textId="1145DCBB" w:rsidR="001D5A6C" w:rsidRPr="00A278E1" w:rsidRDefault="001D5A6C" w:rsidP="001D5A6C">
      <w:pPr>
        <w:spacing w:after="0" w:line="240" w:lineRule="auto"/>
        <w:ind w:left="708"/>
        <w:jc w:val="both"/>
        <w:rPr>
          <w:rFonts w:ascii="Times New Roman" w:eastAsia="Times New Roman" w:hAnsi="Times New Roman" w:cs="Times New Roman"/>
          <w:i/>
          <w:sz w:val="24"/>
          <w:szCs w:val="24"/>
          <w:lang w:val="nl-BE" w:eastAsia="nl-NL"/>
        </w:rPr>
      </w:pPr>
      <w:r w:rsidRPr="00A278E1">
        <w:rPr>
          <w:rFonts w:ascii="Times New Roman" w:eastAsia="Times New Roman" w:hAnsi="Times New Roman" w:cs="Times New Roman"/>
          <w:i/>
          <w:sz w:val="24"/>
          <w:szCs w:val="24"/>
          <w:lang w:val="nl-BE" w:eastAsia="nl-NL"/>
        </w:rPr>
        <w:t>5</w:t>
      </w:r>
      <w:r>
        <w:rPr>
          <w:rFonts w:ascii="Times New Roman" w:eastAsia="Times New Roman" w:hAnsi="Times New Roman" w:cs="Times New Roman"/>
          <w:i/>
          <w:sz w:val="24"/>
          <w:szCs w:val="24"/>
          <w:lang w:val="nl-BE" w:eastAsia="nl-NL"/>
        </w:rPr>
        <w:t>. …</w:t>
      </w:r>
      <w:r w:rsidR="00693AA2">
        <w:rPr>
          <w:rFonts w:ascii="Times New Roman" w:eastAsia="Times New Roman" w:hAnsi="Times New Roman" w:cs="Times New Roman"/>
          <w:i/>
          <w:sz w:val="24"/>
          <w:szCs w:val="24"/>
          <w:lang w:val="nl-BE" w:eastAsia="nl-NL"/>
        </w:rPr>
        <w:t>”</w:t>
      </w:r>
    </w:p>
    <w:p w14:paraId="22E4A715" w14:textId="0B3F1A74" w:rsidR="001D5A6C" w:rsidRDefault="001D5A6C" w:rsidP="00F22FCE">
      <w:pPr>
        <w:spacing w:after="0" w:line="240" w:lineRule="auto"/>
        <w:jc w:val="both"/>
        <w:rPr>
          <w:rFonts w:ascii="Times New Roman" w:eastAsia="Times New Roman" w:hAnsi="Times New Roman" w:cs="Times New Roman"/>
          <w:sz w:val="24"/>
          <w:szCs w:val="24"/>
          <w:lang w:val="nl-BE" w:eastAsia="nl-NL"/>
        </w:rPr>
      </w:pPr>
    </w:p>
    <w:p w14:paraId="124BE6AB" w14:textId="68DF19D7" w:rsidR="006E0166" w:rsidRPr="000429FA" w:rsidRDefault="006E0166" w:rsidP="006E0166">
      <w:pPr>
        <w:spacing w:after="0" w:line="240" w:lineRule="auto"/>
        <w:jc w:val="both"/>
        <w:rPr>
          <w:rFonts w:ascii="Times New Roman" w:eastAsia="Times New Roman" w:hAnsi="Times New Roman" w:cs="Times New Roman"/>
          <w:sz w:val="24"/>
          <w:szCs w:val="24"/>
          <w:lang w:val="nl-BE" w:eastAsia="nl-NL"/>
        </w:rPr>
      </w:pPr>
      <w:r w:rsidRPr="000429FA">
        <w:rPr>
          <w:rFonts w:ascii="Times New Roman" w:eastAsia="Times New Roman" w:hAnsi="Times New Roman" w:cs="Times New Roman"/>
          <w:sz w:val="24"/>
          <w:szCs w:val="24"/>
          <w:lang w:val="nl-BE" w:eastAsia="nl-NL"/>
        </w:rPr>
        <w:t xml:space="preserve">De inschrijving in de administratie van de aangever is gelijk aan een vereenvoudigde aangifte of een standaard aangifte. Voor de inschrijving moet er een traceerbaarheid zijn </w:t>
      </w:r>
      <w:r w:rsidR="000429FA" w:rsidRPr="000429FA">
        <w:rPr>
          <w:rFonts w:ascii="Times New Roman" w:eastAsia="Times New Roman" w:hAnsi="Times New Roman" w:cs="Times New Roman"/>
          <w:sz w:val="24"/>
          <w:szCs w:val="24"/>
          <w:lang w:val="nl-BE" w:eastAsia="nl-NL"/>
        </w:rPr>
        <w:t>naar de bijhorende documenten</w:t>
      </w:r>
      <w:r w:rsidRPr="000429FA">
        <w:rPr>
          <w:rFonts w:ascii="Times New Roman" w:eastAsia="Times New Roman" w:hAnsi="Times New Roman" w:cs="Times New Roman"/>
          <w:sz w:val="24"/>
          <w:szCs w:val="24"/>
          <w:lang w:val="nl-BE" w:eastAsia="nl-NL"/>
        </w:rPr>
        <w:t xml:space="preserve"> bijvoorbeeld met een referentienummer. Bijvoorbeeld, de traceerbaarheid kan worden geleverd met een aankooporder tot de aanvullende aangifte is ingediend en de douaneschuld is betaald en omgekeerd.</w:t>
      </w:r>
    </w:p>
    <w:p w14:paraId="05613E33" w14:textId="77777777" w:rsidR="00EE5421" w:rsidRDefault="00EE5421" w:rsidP="00F22FCE">
      <w:pPr>
        <w:spacing w:after="0" w:line="240" w:lineRule="auto"/>
        <w:jc w:val="both"/>
        <w:rPr>
          <w:rFonts w:ascii="Times New Roman" w:eastAsia="Times New Roman" w:hAnsi="Times New Roman" w:cs="Times New Roman"/>
          <w:sz w:val="24"/>
          <w:szCs w:val="24"/>
          <w:lang w:val="nl-BE" w:eastAsia="nl-NL"/>
        </w:rPr>
      </w:pPr>
    </w:p>
    <w:p w14:paraId="6343C069" w14:textId="34380B2B" w:rsidR="00CA041B" w:rsidRDefault="00CA041B"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De aanvullende aangifte kan betrekking hebben op één zending. In dit geval moet de aanvullende aangifte binnen de 10 dagen na de inschrijving in de administratie van de aangever worden ingediend.</w:t>
      </w:r>
    </w:p>
    <w:p w14:paraId="568E2104" w14:textId="797D38A6" w:rsidR="006E6977" w:rsidRDefault="006E6977"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De globale</w:t>
      </w:r>
      <w:r w:rsidR="00CA041B">
        <w:rPr>
          <w:rFonts w:ascii="Times New Roman" w:eastAsia="Times New Roman" w:hAnsi="Times New Roman" w:cs="Times New Roman"/>
          <w:sz w:val="24"/>
          <w:szCs w:val="24"/>
          <w:lang w:val="nl-BE" w:eastAsia="nl-NL"/>
        </w:rPr>
        <w:t xml:space="preserve"> aanvullende aangifte </w:t>
      </w:r>
      <w:r>
        <w:rPr>
          <w:rFonts w:ascii="Times New Roman" w:eastAsia="Times New Roman" w:hAnsi="Times New Roman" w:cs="Times New Roman"/>
          <w:sz w:val="24"/>
          <w:szCs w:val="24"/>
          <w:lang w:val="nl-BE" w:eastAsia="nl-NL"/>
        </w:rPr>
        <w:t>moet worden ingediend binnen de 10 dagen na het verstrijken van de periode (één week of één maand) waarop zij betrekking heeft. Voor globale aanvullende aangifte</w:t>
      </w:r>
      <w:r w:rsidR="00E20A56">
        <w:rPr>
          <w:rFonts w:ascii="Times New Roman" w:eastAsia="Times New Roman" w:hAnsi="Times New Roman" w:cs="Times New Roman"/>
          <w:sz w:val="24"/>
          <w:szCs w:val="24"/>
          <w:lang w:val="nl-BE" w:eastAsia="nl-NL"/>
        </w:rPr>
        <w:t>n</w:t>
      </w:r>
      <w:r>
        <w:rPr>
          <w:rFonts w:ascii="Times New Roman" w:eastAsia="Times New Roman" w:hAnsi="Times New Roman" w:cs="Times New Roman"/>
          <w:sz w:val="24"/>
          <w:szCs w:val="24"/>
          <w:lang w:val="nl-BE" w:eastAsia="nl-NL"/>
        </w:rPr>
        <w:t xml:space="preserve"> </w:t>
      </w:r>
      <w:r w:rsidR="00E20A56" w:rsidRPr="00364718">
        <w:rPr>
          <w:rFonts w:ascii="Times New Roman" w:eastAsia="Times New Roman" w:hAnsi="Times New Roman" w:cs="Times New Roman"/>
          <w:sz w:val="24"/>
          <w:szCs w:val="24"/>
          <w:lang w:val="nl-BE" w:eastAsia="nl-NL"/>
        </w:rPr>
        <w:t xml:space="preserve">voor het in het vrije verkeer brengen is het niet vereist dat de btw-geadresseerde een </w:t>
      </w:r>
      <w:r>
        <w:rPr>
          <w:rFonts w:ascii="Times New Roman" w:eastAsia="Times New Roman" w:hAnsi="Times New Roman" w:cs="Times New Roman"/>
          <w:sz w:val="24"/>
          <w:szCs w:val="24"/>
          <w:lang w:val="nl-BE" w:eastAsia="nl-NL"/>
        </w:rPr>
        <w:t xml:space="preserve">ET/14000 vergunning voor de verlegging van de BTW </w:t>
      </w:r>
      <w:r w:rsidR="00E20A56" w:rsidRPr="00364718">
        <w:rPr>
          <w:rFonts w:ascii="Times New Roman" w:eastAsia="Times New Roman" w:hAnsi="Times New Roman" w:cs="Times New Roman"/>
          <w:sz w:val="24"/>
          <w:szCs w:val="24"/>
          <w:lang w:val="nl-BE" w:eastAsia="nl-NL"/>
        </w:rPr>
        <w:t>bezit</w:t>
      </w:r>
      <w:r w:rsidR="00E20A56">
        <w:rPr>
          <w:rFonts w:ascii="Times New Roman" w:eastAsia="Times New Roman" w:hAnsi="Times New Roman" w:cs="Times New Roman"/>
          <w:sz w:val="24"/>
          <w:szCs w:val="24"/>
          <w:lang w:val="nl-BE" w:eastAsia="nl-NL"/>
        </w:rPr>
        <w:t xml:space="preserve">. </w:t>
      </w:r>
    </w:p>
    <w:p w14:paraId="3A692ECF" w14:textId="4CAC1E61" w:rsidR="004D4176" w:rsidRDefault="004D4176" w:rsidP="00F22FCE">
      <w:pPr>
        <w:spacing w:after="0" w:line="240" w:lineRule="auto"/>
        <w:jc w:val="both"/>
        <w:rPr>
          <w:rFonts w:ascii="Times New Roman" w:eastAsia="Times New Roman" w:hAnsi="Times New Roman" w:cs="Times New Roman"/>
          <w:sz w:val="24"/>
          <w:szCs w:val="24"/>
          <w:lang w:val="nl-BE" w:eastAsia="nl-NL"/>
        </w:rPr>
      </w:pPr>
    </w:p>
    <w:p w14:paraId="7B500D74" w14:textId="2F1896BB" w:rsidR="004D4176" w:rsidRPr="00364718" w:rsidRDefault="004D4176" w:rsidP="004D4176">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xml:space="preserve">Hieruit volgt dat de vergunninghouder EIDR die beschikt over een ET/14000-vergunning de verlegging BTW moet toepassen. In het andere geval </w:t>
      </w:r>
      <w:r w:rsidR="00C121D5" w:rsidRPr="00364718">
        <w:rPr>
          <w:rFonts w:ascii="Times New Roman" w:eastAsia="Times New Roman" w:hAnsi="Times New Roman" w:cs="Times New Roman"/>
          <w:sz w:val="24"/>
          <w:szCs w:val="24"/>
          <w:lang w:val="nl-BE" w:eastAsia="nl-NL"/>
        </w:rPr>
        <w:t>dient</w:t>
      </w:r>
      <w:r w:rsidRPr="00364718">
        <w:rPr>
          <w:rFonts w:ascii="Times New Roman" w:eastAsia="Times New Roman" w:hAnsi="Times New Roman" w:cs="Times New Roman"/>
          <w:sz w:val="24"/>
          <w:szCs w:val="24"/>
          <w:lang w:val="nl-BE" w:eastAsia="nl-NL"/>
        </w:rPr>
        <w:t xml:space="preserve"> de BTW </w:t>
      </w:r>
      <w:r w:rsidR="00C121D5" w:rsidRPr="00364718">
        <w:rPr>
          <w:rFonts w:ascii="Times New Roman" w:eastAsia="Times New Roman" w:hAnsi="Times New Roman" w:cs="Times New Roman"/>
          <w:sz w:val="24"/>
          <w:szCs w:val="24"/>
          <w:lang w:val="nl-BE" w:eastAsia="nl-NL"/>
        </w:rPr>
        <w:t xml:space="preserve">te worden voldaan volgens de bepalingen </w:t>
      </w:r>
      <w:r w:rsidRPr="00364718">
        <w:rPr>
          <w:rFonts w:ascii="Times New Roman" w:eastAsia="Times New Roman" w:hAnsi="Times New Roman" w:cs="Times New Roman"/>
          <w:sz w:val="24"/>
          <w:szCs w:val="24"/>
          <w:lang w:val="nl-BE" w:eastAsia="nl-NL"/>
        </w:rPr>
        <w:t>die gelden bij de in</w:t>
      </w:r>
      <w:r w:rsidR="00C121D5" w:rsidRPr="00364718">
        <w:rPr>
          <w:rFonts w:ascii="Times New Roman" w:eastAsia="Times New Roman" w:hAnsi="Times New Roman" w:cs="Times New Roman"/>
          <w:sz w:val="24"/>
          <w:szCs w:val="24"/>
          <w:lang w:val="nl-BE" w:eastAsia="nl-NL"/>
        </w:rPr>
        <w:t>v</w:t>
      </w:r>
      <w:r w:rsidRPr="00364718">
        <w:rPr>
          <w:rFonts w:ascii="Times New Roman" w:eastAsia="Times New Roman" w:hAnsi="Times New Roman" w:cs="Times New Roman"/>
          <w:sz w:val="24"/>
          <w:szCs w:val="24"/>
          <w:lang w:val="nl-BE" w:eastAsia="nl-NL"/>
        </w:rPr>
        <w:t>erbruikstelling van goederen per zending.</w:t>
      </w:r>
    </w:p>
    <w:p w14:paraId="67D3E684" w14:textId="77777777" w:rsidR="004D4176" w:rsidRDefault="004D4176" w:rsidP="00F22FCE">
      <w:pPr>
        <w:spacing w:after="0" w:line="240" w:lineRule="auto"/>
        <w:jc w:val="both"/>
        <w:rPr>
          <w:rFonts w:ascii="Times New Roman" w:eastAsia="Times New Roman" w:hAnsi="Times New Roman" w:cs="Times New Roman"/>
          <w:sz w:val="24"/>
          <w:szCs w:val="24"/>
          <w:lang w:val="nl-BE" w:eastAsia="nl-NL"/>
        </w:rPr>
      </w:pPr>
    </w:p>
    <w:p w14:paraId="1BE22841" w14:textId="13B67660" w:rsidR="00E20A56" w:rsidRPr="00364718" w:rsidRDefault="00E20A56"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Wat betreft de ontheffing van de verplichting om een aanvullende aangifte in te dienen in het kader van EIDR, worden in artikel 167, lid 2 (DWU), twee mogelijke situaties besproken:</w:t>
      </w:r>
    </w:p>
    <w:p w14:paraId="2F5CBC74" w14:textId="147CDB76" w:rsidR="00E20A56" w:rsidRPr="00364718" w:rsidRDefault="00E20A56"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de goederen zijn onder het stelsel van douane-entrepots geplaatst;</w:t>
      </w:r>
    </w:p>
    <w:p w14:paraId="1B2DBFBD" w14:textId="70E751F2" w:rsidR="00AE304B" w:rsidRPr="00364718" w:rsidRDefault="00E20A56" w:rsidP="00AE304B">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de situatie die wordt toegelicht in artikel 183 (DA), waarin de goederen onder een tweede bijzondere regeling worden geplaatst door inschrijving in de administratie van de aangever (waarop wordt ingegaan in artikel 167, lid 2, b) (DWU).</w:t>
      </w:r>
      <w:r w:rsidR="00AE304B" w:rsidRPr="00364718">
        <w:rPr>
          <w:rFonts w:ascii="Times New Roman" w:eastAsia="Times New Roman" w:hAnsi="Times New Roman" w:cs="Times New Roman"/>
          <w:i/>
          <w:sz w:val="24"/>
          <w:szCs w:val="24"/>
          <w:lang w:val="nl-BE" w:eastAsia="nl-NL"/>
        </w:rPr>
        <w:t>(Richtsnoeren Vereenvoudigingen 2.3.8)</w:t>
      </w:r>
    </w:p>
    <w:p w14:paraId="5AEEC15C" w14:textId="6C22307C" w:rsidR="00E20A56" w:rsidRPr="00364718" w:rsidRDefault="00E20A56" w:rsidP="00F22FCE">
      <w:pPr>
        <w:spacing w:after="0" w:line="240" w:lineRule="auto"/>
        <w:jc w:val="both"/>
        <w:rPr>
          <w:rFonts w:ascii="Times New Roman" w:eastAsia="Times New Roman" w:hAnsi="Times New Roman" w:cs="Times New Roman"/>
          <w:sz w:val="24"/>
          <w:szCs w:val="24"/>
          <w:lang w:val="nl-BE" w:eastAsia="nl-NL"/>
        </w:rPr>
      </w:pPr>
    </w:p>
    <w:p w14:paraId="0C31E02C" w14:textId="03DB0A8D" w:rsidR="003B2848" w:rsidRDefault="003B2848" w:rsidP="00F22FCE">
      <w:pPr>
        <w:spacing w:after="0" w:line="240" w:lineRule="auto"/>
        <w:jc w:val="both"/>
        <w:rPr>
          <w:rFonts w:ascii="Times New Roman" w:eastAsia="Times New Roman" w:hAnsi="Times New Roman" w:cs="Times New Roman"/>
          <w:i/>
          <w:sz w:val="24"/>
          <w:szCs w:val="24"/>
          <w:lang w:val="nl-BE" w:eastAsia="nl-NL"/>
        </w:rPr>
      </w:pPr>
    </w:p>
    <w:p w14:paraId="1C64F340" w14:textId="3F8C457E" w:rsidR="00BC004C" w:rsidRPr="00F35539" w:rsidRDefault="00BC004C" w:rsidP="00F35539">
      <w:pPr>
        <w:spacing w:after="0" w:line="240" w:lineRule="auto"/>
        <w:jc w:val="center"/>
        <w:rPr>
          <w:rFonts w:ascii="Times New Roman" w:eastAsia="Times New Roman" w:hAnsi="Times New Roman" w:cs="Times New Roman"/>
          <w:i/>
          <w:sz w:val="24"/>
          <w:szCs w:val="24"/>
          <w:u w:val="single"/>
          <w:lang w:val="nl-BE" w:eastAsia="nl-NL"/>
        </w:rPr>
      </w:pPr>
      <w:r w:rsidRPr="00F35539">
        <w:rPr>
          <w:rFonts w:ascii="Times New Roman" w:eastAsia="Times New Roman" w:hAnsi="Times New Roman" w:cs="Times New Roman"/>
          <w:i/>
          <w:sz w:val="24"/>
          <w:szCs w:val="24"/>
          <w:u w:val="single"/>
          <w:lang w:val="nl-BE" w:eastAsia="nl-NL"/>
        </w:rPr>
        <w:t>Artikel 183</w:t>
      </w:r>
      <w:r w:rsidR="00F35539" w:rsidRPr="00F35539">
        <w:rPr>
          <w:rFonts w:ascii="Times New Roman" w:eastAsia="Times New Roman" w:hAnsi="Times New Roman" w:cs="Times New Roman"/>
          <w:i/>
          <w:sz w:val="24"/>
          <w:szCs w:val="24"/>
          <w:u w:val="single"/>
          <w:lang w:val="nl-BE" w:eastAsia="nl-NL"/>
        </w:rPr>
        <w:t xml:space="preserve"> (DA)</w:t>
      </w:r>
    </w:p>
    <w:p w14:paraId="703E8DE0" w14:textId="77777777" w:rsidR="00F35539" w:rsidRPr="00F35539" w:rsidRDefault="00F35539" w:rsidP="00F35539">
      <w:pPr>
        <w:spacing w:after="0" w:line="240" w:lineRule="auto"/>
        <w:jc w:val="center"/>
        <w:rPr>
          <w:rFonts w:ascii="Times New Roman" w:eastAsia="Times New Roman" w:hAnsi="Times New Roman" w:cs="Times New Roman"/>
          <w:i/>
          <w:sz w:val="24"/>
          <w:szCs w:val="24"/>
          <w:lang w:val="nl-BE" w:eastAsia="nl-NL"/>
        </w:rPr>
      </w:pPr>
    </w:p>
    <w:p w14:paraId="67D494A5" w14:textId="25E464B5" w:rsidR="00BC004C" w:rsidRPr="00F35539" w:rsidRDefault="000D2D36" w:rsidP="00F35539">
      <w:pPr>
        <w:spacing w:after="0" w:line="240" w:lineRule="auto"/>
        <w:jc w:val="center"/>
        <w:rPr>
          <w:rFonts w:ascii="Times New Roman" w:eastAsia="Times New Roman" w:hAnsi="Times New Roman" w:cs="Times New Roman"/>
          <w:b/>
          <w:i/>
          <w:sz w:val="24"/>
          <w:szCs w:val="24"/>
          <w:lang w:val="nl-BE" w:eastAsia="nl-NL"/>
        </w:rPr>
      </w:pPr>
      <w:r>
        <w:rPr>
          <w:rFonts w:ascii="Times New Roman" w:eastAsia="Times New Roman" w:hAnsi="Times New Roman" w:cs="Times New Roman"/>
          <w:b/>
          <w:i/>
          <w:sz w:val="24"/>
          <w:szCs w:val="24"/>
          <w:lang w:val="nl-BE" w:eastAsia="nl-NL"/>
        </w:rPr>
        <w:t>“</w:t>
      </w:r>
      <w:r w:rsidR="00BC004C" w:rsidRPr="00F35539">
        <w:rPr>
          <w:rFonts w:ascii="Times New Roman" w:eastAsia="Times New Roman" w:hAnsi="Times New Roman" w:cs="Times New Roman"/>
          <w:b/>
          <w:i/>
          <w:sz w:val="24"/>
          <w:szCs w:val="24"/>
          <w:lang w:val="nl-BE" w:eastAsia="nl-NL"/>
        </w:rPr>
        <w:t>Ontheffing van de verplichting tot indiening van een aanvullende aangifte</w:t>
      </w:r>
    </w:p>
    <w:p w14:paraId="61577932" w14:textId="0F093B8F" w:rsidR="00BC004C" w:rsidRPr="00BC004C" w:rsidRDefault="00BC004C" w:rsidP="00BC004C">
      <w:pPr>
        <w:spacing w:after="0" w:line="240" w:lineRule="auto"/>
        <w:jc w:val="both"/>
        <w:rPr>
          <w:rFonts w:ascii="Times New Roman" w:eastAsia="Times New Roman" w:hAnsi="Times New Roman" w:cs="Times New Roman"/>
          <w:sz w:val="24"/>
          <w:szCs w:val="24"/>
          <w:lang w:val="nl-BE" w:eastAsia="nl-NL"/>
        </w:rPr>
      </w:pPr>
    </w:p>
    <w:p w14:paraId="72234020" w14:textId="50E3A207" w:rsidR="00BC004C" w:rsidRPr="00F35539" w:rsidRDefault="00F35539" w:rsidP="00BC004C">
      <w:pPr>
        <w:spacing w:after="0" w:line="240" w:lineRule="auto"/>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lang w:val="nl-BE" w:eastAsia="nl-NL"/>
        </w:rPr>
        <w:tab/>
      </w:r>
      <w:r w:rsidR="00BC004C" w:rsidRPr="00F35539">
        <w:rPr>
          <w:rFonts w:ascii="Times New Roman" w:eastAsia="Times New Roman" w:hAnsi="Times New Roman" w:cs="Times New Roman"/>
          <w:i/>
          <w:sz w:val="24"/>
          <w:szCs w:val="24"/>
          <w:lang w:val="nl-BE" w:eastAsia="nl-NL"/>
        </w:rPr>
        <w:t>Er wordt ontheffing van de verplichting tot indiening van een aanvullende aangifte verleend voor goederen</w:t>
      </w:r>
      <w:r w:rsidRPr="00F35539">
        <w:rPr>
          <w:rFonts w:ascii="Times New Roman" w:eastAsia="Times New Roman" w:hAnsi="Times New Roman" w:cs="Times New Roman"/>
          <w:i/>
          <w:sz w:val="24"/>
          <w:szCs w:val="24"/>
          <w:lang w:val="nl-BE" w:eastAsia="nl-NL"/>
        </w:rPr>
        <w:t xml:space="preserve"> waarvoor </w:t>
      </w:r>
      <w:r w:rsidR="00BC004C" w:rsidRPr="00F35539">
        <w:rPr>
          <w:rFonts w:ascii="Times New Roman" w:eastAsia="Times New Roman" w:hAnsi="Times New Roman" w:cs="Times New Roman"/>
          <w:i/>
          <w:sz w:val="24"/>
          <w:szCs w:val="24"/>
          <w:lang w:val="nl-BE" w:eastAsia="nl-NL"/>
        </w:rPr>
        <w:t>een bijzondere regeling, met uitzondering van douanevervoer, is aangezuiverd door plaatsing van deze goederen onder een volgende bijzondere regeling, met uitzondering van douanevervoer, mits aan alle volgende voorwaarden is voldaan:</w:t>
      </w:r>
    </w:p>
    <w:p w14:paraId="67D32A45" w14:textId="77777777" w:rsidR="00F35539" w:rsidRPr="00F35539" w:rsidRDefault="00F35539" w:rsidP="00BC004C">
      <w:pPr>
        <w:spacing w:after="0" w:line="240" w:lineRule="auto"/>
        <w:jc w:val="both"/>
        <w:rPr>
          <w:rFonts w:ascii="Times New Roman" w:eastAsia="Times New Roman" w:hAnsi="Times New Roman" w:cs="Times New Roman"/>
          <w:i/>
          <w:sz w:val="24"/>
          <w:szCs w:val="24"/>
          <w:lang w:val="nl-BE" w:eastAsia="nl-NL"/>
        </w:rPr>
      </w:pPr>
    </w:p>
    <w:p w14:paraId="4D436906" w14:textId="41B1CE80" w:rsidR="00BC004C" w:rsidRPr="00F35539" w:rsidRDefault="00BC004C" w:rsidP="00BC004C">
      <w:pPr>
        <w:spacing w:after="0" w:line="240" w:lineRule="auto"/>
        <w:jc w:val="both"/>
        <w:rPr>
          <w:rFonts w:ascii="Times New Roman" w:eastAsia="Times New Roman" w:hAnsi="Times New Roman" w:cs="Times New Roman"/>
          <w:i/>
          <w:sz w:val="24"/>
          <w:szCs w:val="24"/>
          <w:lang w:val="nl-BE" w:eastAsia="nl-NL"/>
        </w:rPr>
      </w:pPr>
      <w:r w:rsidRPr="00F35539">
        <w:rPr>
          <w:rFonts w:ascii="Times New Roman" w:eastAsia="Times New Roman" w:hAnsi="Times New Roman" w:cs="Times New Roman"/>
          <w:i/>
          <w:sz w:val="24"/>
          <w:szCs w:val="24"/>
          <w:lang w:val="nl-BE" w:eastAsia="nl-NL"/>
        </w:rPr>
        <w:t>a) de houder van de vergunning voor de eerste en de volgende bijzondere regeling is dezelfd</w:t>
      </w:r>
      <w:r w:rsidR="00F35539" w:rsidRPr="00F35539">
        <w:rPr>
          <w:rFonts w:ascii="Times New Roman" w:eastAsia="Times New Roman" w:hAnsi="Times New Roman" w:cs="Times New Roman"/>
          <w:i/>
          <w:sz w:val="24"/>
          <w:szCs w:val="24"/>
          <w:lang w:val="nl-BE" w:eastAsia="nl-NL"/>
        </w:rPr>
        <w:t>e</w:t>
      </w:r>
      <w:r w:rsidRPr="00F35539">
        <w:rPr>
          <w:rFonts w:ascii="Times New Roman" w:eastAsia="Times New Roman" w:hAnsi="Times New Roman" w:cs="Times New Roman"/>
          <w:i/>
          <w:sz w:val="24"/>
          <w:szCs w:val="24"/>
          <w:lang w:val="nl-BE" w:eastAsia="nl-NL"/>
        </w:rPr>
        <w:t xml:space="preserve"> persoon;</w:t>
      </w:r>
    </w:p>
    <w:p w14:paraId="5D4BE083" w14:textId="77777777" w:rsidR="00F35539" w:rsidRPr="00F35539" w:rsidRDefault="00F35539" w:rsidP="00BC004C">
      <w:pPr>
        <w:spacing w:after="0" w:line="240" w:lineRule="auto"/>
        <w:jc w:val="both"/>
        <w:rPr>
          <w:rFonts w:ascii="Times New Roman" w:eastAsia="Times New Roman" w:hAnsi="Times New Roman" w:cs="Times New Roman"/>
          <w:i/>
          <w:sz w:val="24"/>
          <w:szCs w:val="24"/>
          <w:lang w:val="nl-BE" w:eastAsia="nl-NL"/>
        </w:rPr>
      </w:pPr>
    </w:p>
    <w:p w14:paraId="429241FD" w14:textId="537F3327" w:rsidR="00BC004C" w:rsidRPr="00F35539" w:rsidRDefault="00BC004C" w:rsidP="00BC004C">
      <w:pPr>
        <w:spacing w:after="0" w:line="240" w:lineRule="auto"/>
        <w:jc w:val="both"/>
        <w:rPr>
          <w:rFonts w:ascii="Times New Roman" w:eastAsia="Times New Roman" w:hAnsi="Times New Roman" w:cs="Times New Roman"/>
          <w:i/>
          <w:sz w:val="24"/>
          <w:szCs w:val="24"/>
          <w:lang w:val="nl-BE" w:eastAsia="nl-NL"/>
        </w:rPr>
      </w:pPr>
      <w:r w:rsidRPr="00F35539">
        <w:rPr>
          <w:rFonts w:ascii="Times New Roman" w:eastAsia="Times New Roman" w:hAnsi="Times New Roman" w:cs="Times New Roman"/>
          <w:i/>
          <w:sz w:val="24"/>
          <w:szCs w:val="24"/>
          <w:lang w:val="nl-BE" w:eastAsia="nl-NL"/>
        </w:rPr>
        <w:t xml:space="preserve">b) de douaneaangifte voor de eerste </w:t>
      </w:r>
      <w:r w:rsidR="00F35539" w:rsidRPr="00F35539">
        <w:rPr>
          <w:rFonts w:ascii="Times New Roman" w:eastAsia="Times New Roman" w:hAnsi="Times New Roman" w:cs="Times New Roman"/>
          <w:i/>
          <w:sz w:val="24"/>
          <w:szCs w:val="24"/>
          <w:lang w:val="nl-BE" w:eastAsia="nl-NL"/>
        </w:rPr>
        <w:t xml:space="preserve">bijzondere </w:t>
      </w:r>
      <w:r w:rsidRPr="00F35539">
        <w:rPr>
          <w:rFonts w:ascii="Times New Roman" w:eastAsia="Times New Roman" w:hAnsi="Times New Roman" w:cs="Times New Roman"/>
          <w:i/>
          <w:sz w:val="24"/>
          <w:szCs w:val="24"/>
          <w:lang w:val="nl-BE" w:eastAsia="nl-NL"/>
        </w:rPr>
        <w:t xml:space="preserve">regeling werd ingediend </w:t>
      </w:r>
      <w:r w:rsidR="00F35539" w:rsidRPr="00F35539">
        <w:rPr>
          <w:rFonts w:ascii="Times New Roman" w:eastAsia="Times New Roman" w:hAnsi="Times New Roman" w:cs="Times New Roman"/>
          <w:i/>
          <w:sz w:val="24"/>
          <w:szCs w:val="24"/>
          <w:lang w:val="nl-BE" w:eastAsia="nl-NL"/>
        </w:rPr>
        <w:t xml:space="preserve">op </w:t>
      </w:r>
      <w:r w:rsidRPr="00F35539">
        <w:rPr>
          <w:rFonts w:ascii="Times New Roman" w:eastAsia="Times New Roman" w:hAnsi="Times New Roman" w:cs="Times New Roman"/>
          <w:i/>
          <w:sz w:val="24"/>
          <w:szCs w:val="24"/>
          <w:lang w:val="nl-BE" w:eastAsia="nl-NL"/>
        </w:rPr>
        <w:t>de standaardwijze, of de aangever heeft voor de eerste bijzondere regeling een aanvullende aangifte ingediend overeenkomstig artikel 167, lid 1, eerste alinea, van het wetboek;</w:t>
      </w:r>
    </w:p>
    <w:p w14:paraId="51DA32F0" w14:textId="77777777" w:rsidR="00F35539" w:rsidRPr="00F35539" w:rsidRDefault="00F35539" w:rsidP="00BC004C">
      <w:pPr>
        <w:spacing w:after="0" w:line="240" w:lineRule="auto"/>
        <w:jc w:val="both"/>
        <w:rPr>
          <w:rFonts w:ascii="Times New Roman" w:eastAsia="Times New Roman" w:hAnsi="Times New Roman" w:cs="Times New Roman"/>
          <w:i/>
          <w:sz w:val="24"/>
          <w:szCs w:val="24"/>
          <w:lang w:val="nl-BE" w:eastAsia="nl-NL"/>
        </w:rPr>
      </w:pPr>
    </w:p>
    <w:p w14:paraId="662E876B" w14:textId="656238FC" w:rsidR="00BC004C" w:rsidRDefault="00BC004C" w:rsidP="00BC004C">
      <w:pPr>
        <w:spacing w:after="0" w:line="240" w:lineRule="auto"/>
        <w:jc w:val="both"/>
        <w:rPr>
          <w:rFonts w:ascii="Times New Roman" w:eastAsia="Times New Roman" w:hAnsi="Times New Roman" w:cs="Times New Roman"/>
          <w:sz w:val="24"/>
          <w:szCs w:val="24"/>
          <w:lang w:val="nl-BE" w:eastAsia="nl-NL"/>
        </w:rPr>
      </w:pPr>
      <w:r w:rsidRPr="00F35539">
        <w:rPr>
          <w:rFonts w:ascii="Times New Roman" w:eastAsia="Times New Roman" w:hAnsi="Times New Roman" w:cs="Times New Roman"/>
          <w:i/>
          <w:sz w:val="24"/>
          <w:szCs w:val="24"/>
          <w:lang w:val="nl-BE" w:eastAsia="nl-NL"/>
        </w:rPr>
        <w:t>c) de eerste bijzondere regeling is aangezuiverd door plaatsing van de goederen onder een volgende bijzondere regeling, met uitzondering van bijzondere bestemming of actieve veredeling, in aansluiting op de indiening van een douaneaangifte in de vorm van inschrijving in de administratie van de aangever.</w:t>
      </w:r>
      <w:r w:rsidR="000D2D36">
        <w:rPr>
          <w:rFonts w:ascii="Times New Roman" w:eastAsia="Times New Roman" w:hAnsi="Times New Roman" w:cs="Times New Roman"/>
          <w:i/>
          <w:sz w:val="24"/>
          <w:szCs w:val="24"/>
          <w:lang w:val="nl-BE" w:eastAsia="nl-NL"/>
        </w:rPr>
        <w:t>”</w:t>
      </w:r>
    </w:p>
    <w:p w14:paraId="4D5FFE44" w14:textId="77777777" w:rsidR="00BC004C" w:rsidRDefault="00BC004C" w:rsidP="00F22FCE">
      <w:pPr>
        <w:spacing w:after="0" w:line="240" w:lineRule="auto"/>
        <w:jc w:val="both"/>
        <w:rPr>
          <w:rFonts w:ascii="Times New Roman" w:eastAsia="Times New Roman" w:hAnsi="Times New Roman" w:cs="Times New Roman"/>
          <w:sz w:val="24"/>
          <w:szCs w:val="24"/>
          <w:lang w:val="nl-BE" w:eastAsia="nl-NL"/>
        </w:rPr>
      </w:pPr>
    </w:p>
    <w:p w14:paraId="3F66AA27" w14:textId="619B8111" w:rsidR="00C2751E" w:rsidRDefault="00C2751E" w:rsidP="00F22FCE">
      <w:pPr>
        <w:spacing w:after="0" w:line="240" w:lineRule="auto"/>
        <w:jc w:val="both"/>
        <w:rPr>
          <w:rFonts w:ascii="Times New Roman" w:eastAsia="Times New Roman" w:hAnsi="Times New Roman" w:cs="Times New Roman"/>
          <w:sz w:val="24"/>
          <w:szCs w:val="24"/>
          <w:u w:val="single"/>
          <w:lang w:val="nl-BE" w:eastAsia="nl-NL"/>
        </w:rPr>
      </w:pPr>
      <w:r w:rsidRPr="00C2751E">
        <w:rPr>
          <w:rFonts w:ascii="Times New Roman" w:eastAsia="Times New Roman" w:hAnsi="Times New Roman" w:cs="Times New Roman"/>
          <w:sz w:val="24"/>
          <w:szCs w:val="24"/>
          <w:u w:val="single"/>
          <w:lang w:val="nl-BE" w:eastAsia="nl-NL"/>
        </w:rPr>
        <w:t>Toelichting</w:t>
      </w:r>
    </w:p>
    <w:p w14:paraId="2011B00C" w14:textId="77777777" w:rsidR="00C2751E" w:rsidRDefault="00C2751E" w:rsidP="00F22FCE">
      <w:pPr>
        <w:spacing w:after="0" w:line="240" w:lineRule="auto"/>
        <w:jc w:val="both"/>
        <w:rPr>
          <w:rFonts w:ascii="Times New Roman" w:eastAsia="Times New Roman" w:hAnsi="Times New Roman" w:cs="Times New Roman"/>
          <w:sz w:val="24"/>
          <w:szCs w:val="24"/>
          <w:u w:val="single"/>
          <w:lang w:val="nl-BE" w:eastAsia="nl-NL"/>
        </w:rPr>
      </w:pPr>
    </w:p>
    <w:p w14:paraId="3DD56F12" w14:textId="08D2B612" w:rsidR="00577371" w:rsidRPr="00364718" w:rsidRDefault="00577371" w:rsidP="00577371">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De ontheffing van de verplichting tot het indienen van een aanvullende aangifte wordt toegestaan voor de goederen die werden geplaatst onder de tweede bijzondere regeling.</w:t>
      </w:r>
    </w:p>
    <w:p w14:paraId="4012E11A" w14:textId="77777777" w:rsidR="00577371" w:rsidRPr="00364718" w:rsidRDefault="00577371" w:rsidP="00577371">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Een voorbeeld hiervan is de plaatsing van goederen onder de regeling actieve veredeling met een standaardaangifte die wordt aangezuiverd door plaatsing van die goederen onder de regeling douane-entrepot.</w:t>
      </w:r>
    </w:p>
    <w:p w14:paraId="2F527AF0" w14:textId="2FB94B63" w:rsidR="00577371" w:rsidRPr="00364718" w:rsidRDefault="00577371" w:rsidP="00577371">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Er kan van de</w:t>
      </w:r>
      <w:r w:rsidR="00ED0716" w:rsidRPr="00364718">
        <w:rPr>
          <w:rFonts w:ascii="Times New Roman" w:eastAsia="Times New Roman" w:hAnsi="Times New Roman" w:cs="Times New Roman"/>
          <w:sz w:val="24"/>
          <w:szCs w:val="24"/>
          <w:lang w:val="nl-BE" w:eastAsia="nl-NL"/>
        </w:rPr>
        <w:t xml:space="preserve"> ontheffing van de verplichting tot het indienen van een aanvullende aangifte</w:t>
      </w:r>
      <w:r w:rsidRPr="00364718">
        <w:rPr>
          <w:rFonts w:ascii="Times New Roman" w:eastAsia="Times New Roman" w:hAnsi="Times New Roman" w:cs="Times New Roman"/>
          <w:sz w:val="24"/>
          <w:szCs w:val="24"/>
          <w:lang w:val="nl-BE" w:eastAsia="nl-NL"/>
        </w:rPr>
        <w:t xml:space="preserve"> voor de tweede regeling geen toepassing worden gemaakt wanneer plaatsing onder de regeling douane-entrepot de eerste regeling is</w:t>
      </w:r>
      <w:r w:rsidR="00ED0716" w:rsidRPr="00364718">
        <w:rPr>
          <w:rFonts w:ascii="Times New Roman" w:eastAsia="Times New Roman" w:hAnsi="Times New Roman" w:cs="Times New Roman"/>
          <w:sz w:val="24"/>
          <w:szCs w:val="24"/>
          <w:lang w:val="nl-BE" w:eastAsia="nl-NL"/>
        </w:rPr>
        <w:t>, tenzij er voor deze laatste regeling geen ontheffing overeenkomstig artikel 167, lid 2 (DWU) hiervoor wordt toegepast</w:t>
      </w:r>
      <w:r w:rsidRPr="00364718">
        <w:rPr>
          <w:rFonts w:ascii="Times New Roman" w:eastAsia="Times New Roman" w:hAnsi="Times New Roman" w:cs="Times New Roman"/>
          <w:sz w:val="24"/>
          <w:szCs w:val="24"/>
          <w:lang w:val="nl-BE" w:eastAsia="nl-NL"/>
        </w:rPr>
        <w:t>.</w:t>
      </w:r>
    </w:p>
    <w:p w14:paraId="6B54A9F0" w14:textId="4CC6C6AF" w:rsidR="00C2751E" w:rsidRDefault="00C2751E" w:rsidP="00C2751E">
      <w:pPr>
        <w:spacing w:after="0" w:line="240" w:lineRule="auto"/>
        <w:jc w:val="both"/>
        <w:rPr>
          <w:rFonts w:ascii="Times New Roman" w:eastAsia="Times New Roman" w:hAnsi="Times New Roman" w:cs="Times New Roman"/>
          <w:sz w:val="24"/>
          <w:szCs w:val="24"/>
          <w:lang w:val="nl-BE" w:eastAsia="nl-NL"/>
        </w:rPr>
      </w:pPr>
    </w:p>
    <w:p w14:paraId="6A3D4D2E" w14:textId="77777777" w:rsidR="00364718" w:rsidRDefault="00364718" w:rsidP="00C2751E">
      <w:pPr>
        <w:spacing w:after="0" w:line="240" w:lineRule="auto"/>
        <w:jc w:val="both"/>
        <w:rPr>
          <w:rFonts w:ascii="Times New Roman" w:eastAsia="Times New Roman" w:hAnsi="Times New Roman" w:cs="Times New Roman"/>
          <w:sz w:val="24"/>
          <w:szCs w:val="24"/>
          <w:lang w:val="nl-BE" w:eastAsia="nl-NL"/>
        </w:rPr>
      </w:pPr>
    </w:p>
    <w:p w14:paraId="6D73DFD9" w14:textId="77777777" w:rsidR="00364718" w:rsidRPr="003B2848" w:rsidRDefault="00364718" w:rsidP="00C2751E">
      <w:pPr>
        <w:spacing w:after="0" w:line="240" w:lineRule="auto"/>
        <w:jc w:val="both"/>
        <w:rPr>
          <w:rFonts w:ascii="Times New Roman" w:eastAsia="Times New Roman" w:hAnsi="Times New Roman" w:cs="Times New Roman"/>
          <w:sz w:val="24"/>
          <w:szCs w:val="24"/>
          <w:lang w:val="nl-BE" w:eastAsia="nl-NL"/>
        </w:rPr>
      </w:pPr>
    </w:p>
    <w:p w14:paraId="05613E34" w14:textId="0DC535D9" w:rsidR="005A5D74" w:rsidRPr="005A5D74" w:rsidRDefault="00C85B7F" w:rsidP="00F22FCE">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7.4</w:t>
      </w:r>
      <w:r w:rsidR="005A5D74">
        <w:rPr>
          <w:rFonts w:ascii="Times New Roman" w:eastAsia="Times New Roman" w:hAnsi="Times New Roman" w:cs="Times New Roman"/>
          <w:sz w:val="24"/>
          <w:szCs w:val="24"/>
          <w:lang w:val="nl-BE" w:eastAsia="nl-NL"/>
        </w:rPr>
        <w:t xml:space="preserve"> </w:t>
      </w:r>
      <w:r w:rsidR="005A5D74">
        <w:rPr>
          <w:rFonts w:ascii="Times New Roman" w:eastAsia="Times New Roman" w:hAnsi="Times New Roman" w:cs="Times New Roman"/>
          <w:sz w:val="24"/>
          <w:szCs w:val="24"/>
          <w:u w:val="single"/>
          <w:lang w:val="nl-BE" w:eastAsia="nl-NL"/>
        </w:rPr>
        <w:t>A</w:t>
      </w:r>
      <w:r>
        <w:rPr>
          <w:rFonts w:ascii="Times New Roman" w:eastAsia="Times New Roman" w:hAnsi="Times New Roman" w:cs="Times New Roman"/>
          <w:sz w:val="24"/>
          <w:szCs w:val="24"/>
          <w:u w:val="single"/>
          <w:lang w:val="nl-BE" w:eastAsia="nl-NL"/>
        </w:rPr>
        <w:t>anvullende bepalingen</w:t>
      </w:r>
    </w:p>
    <w:p w14:paraId="05613E35" w14:textId="77777777" w:rsidR="00F112B0" w:rsidRDefault="00F112B0" w:rsidP="00F22FCE">
      <w:pPr>
        <w:spacing w:after="0" w:line="240" w:lineRule="auto"/>
        <w:jc w:val="both"/>
        <w:rPr>
          <w:rFonts w:ascii="Times New Roman" w:eastAsia="Times New Roman" w:hAnsi="Times New Roman" w:cs="Times New Roman"/>
          <w:sz w:val="24"/>
          <w:szCs w:val="24"/>
          <w:lang w:val="nl-BE" w:eastAsia="nl-NL"/>
        </w:rPr>
      </w:pPr>
    </w:p>
    <w:p w14:paraId="05613E48" w14:textId="6BADAE40" w:rsidR="00E91862" w:rsidRDefault="00753C5F"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3</w:t>
      </w:r>
      <w:r w:rsidR="006133C3">
        <w:rPr>
          <w:rFonts w:ascii="Times New Roman" w:eastAsia="Times New Roman" w:hAnsi="Times New Roman" w:cs="Times New Roman"/>
          <w:sz w:val="24"/>
          <w:szCs w:val="24"/>
          <w:lang w:val="nl-BE" w:eastAsia="nl-NL"/>
        </w:rPr>
        <w:t>5</w:t>
      </w:r>
      <w:r w:rsidR="004A1AFD">
        <w:rPr>
          <w:rFonts w:ascii="Times New Roman" w:eastAsia="Times New Roman" w:hAnsi="Times New Roman" w:cs="Times New Roman"/>
          <w:sz w:val="24"/>
          <w:szCs w:val="24"/>
          <w:lang w:val="nl-BE" w:eastAsia="nl-NL"/>
        </w:rPr>
        <w:t>.</w:t>
      </w:r>
      <w:r w:rsidR="00E91862">
        <w:rPr>
          <w:rFonts w:ascii="Times New Roman" w:eastAsia="Times New Roman" w:hAnsi="Times New Roman" w:cs="Times New Roman"/>
          <w:sz w:val="24"/>
          <w:szCs w:val="24"/>
          <w:lang w:val="nl-BE" w:eastAsia="nl-NL"/>
        </w:rPr>
        <w:t xml:space="preserve"> </w:t>
      </w:r>
      <w:r w:rsidR="004A1AFD">
        <w:rPr>
          <w:rFonts w:ascii="Times New Roman" w:eastAsia="Times New Roman" w:hAnsi="Times New Roman" w:cs="Times New Roman"/>
          <w:sz w:val="24"/>
          <w:szCs w:val="24"/>
          <w:lang w:val="nl-BE" w:eastAsia="nl-NL"/>
        </w:rPr>
        <w:t>W</w:t>
      </w:r>
      <w:r w:rsidR="00E91862">
        <w:rPr>
          <w:rFonts w:ascii="Times New Roman" w:eastAsia="Times New Roman" w:hAnsi="Times New Roman" w:cs="Times New Roman"/>
          <w:sz w:val="24"/>
          <w:szCs w:val="24"/>
          <w:lang w:val="nl-BE" w:eastAsia="nl-NL"/>
        </w:rPr>
        <w:t xml:space="preserve">anneer het gaat om het in het vrije verkeer brengen van goederen die onderworpen zijn aan een tariefcontingent dat wordt beheerd met inachtneming van de chronologische volgorde van de data waarin de douaneaangiften zijn aanvaard, dient de vergunninghouder een verzoek in om in een aanvullende aangifte gebruik te mogen maken van het tariefcontingent (art. 236 </w:t>
      </w:r>
      <w:r w:rsidR="000B4007">
        <w:rPr>
          <w:rFonts w:ascii="Times New Roman" w:eastAsia="Times New Roman" w:hAnsi="Times New Roman" w:cs="Times New Roman"/>
          <w:sz w:val="24"/>
          <w:szCs w:val="24"/>
          <w:lang w:val="nl-BE" w:eastAsia="nl-NL"/>
        </w:rPr>
        <w:t>(</w:t>
      </w:r>
      <w:r w:rsidR="00E91862">
        <w:rPr>
          <w:rFonts w:ascii="Times New Roman" w:eastAsia="Times New Roman" w:hAnsi="Times New Roman" w:cs="Times New Roman"/>
          <w:sz w:val="24"/>
          <w:szCs w:val="24"/>
          <w:lang w:val="nl-BE" w:eastAsia="nl-NL"/>
        </w:rPr>
        <w:t>IA</w:t>
      </w:r>
      <w:r w:rsidR="000B4007">
        <w:rPr>
          <w:rFonts w:ascii="Times New Roman" w:eastAsia="Times New Roman" w:hAnsi="Times New Roman" w:cs="Times New Roman"/>
          <w:sz w:val="24"/>
          <w:szCs w:val="24"/>
          <w:lang w:val="nl-BE" w:eastAsia="nl-NL"/>
        </w:rPr>
        <w:t>)</w:t>
      </w:r>
      <w:r w:rsidR="00E91862">
        <w:rPr>
          <w:rFonts w:ascii="Times New Roman" w:eastAsia="Times New Roman" w:hAnsi="Times New Roman" w:cs="Times New Roman"/>
          <w:sz w:val="24"/>
          <w:szCs w:val="24"/>
          <w:lang w:val="nl-BE" w:eastAsia="nl-NL"/>
        </w:rPr>
        <w:t>);</w:t>
      </w:r>
    </w:p>
    <w:p w14:paraId="05613E49" w14:textId="77777777" w:rsidR="00E91862" w:rsidRDefault="00E91862" w:rsidP="00F22FCE">
      <w:pPr>
        <w:spacing w:after="0" w:line="240" w:lineRule="auto"/>
        <w:jc w:val="both"/>
        <w:rPr>
          <w:rFonts w:ascii="Times New Roman" w:eastAsia="Times New Roman" w:hAnsi="Times New Roman" w:cs="Times New Roman"/>
          <w:sz w:val="24"/>
          <w:szCs w:val="24"/>
          <w:lang w:val="nl-BE" w:eastAsia="nl-NL"/>
        </w:rPr>
      </w:pPr>
    </w:p>
    <w:p w14:paraId="47CBC4A7" w14:textId="1F29807B" w:rsidR="00F35539" w:rsidRDefault="00F35539" w:rsidP="00F22FCE">
      <w:pPr>
        <w:spacing w:after="0" w:line="240" w:lineRule="auto"/>
        <w:jc w:val="both"/>
        <w:rPr>
          <w:rFonts w:ascii="Times New Roman" w:eastAsia="Times New Roman" w:hAnsi="Times New Roman" w:cs="Times New Roman"/>
          <w:sz w:val="24"/>
          <w:szCs w:val="24"/>
          <w:lang w:val="nl-BE" w:eastAsia="nl-NL"/>
        </w:rPr>
      </w:pPr>
    </w:p>
    <w:p w14:paraId="141B7B94" w14:textId="3BA1A67F" w:rsidR="005B263D" w:rsidRPr="005B263D" w:rsidRDefault="005B263D" w:rsidP="005B263D">
      <w:pPr>
        <w:spacing w:after="0" w:line="240" w:lineRule="auto"/>
        <w:jc w:val="center"/>
        <w:rPr>
          <w:rFonts w:ascii="Times New Roman" w:eastAsia="Times New Roman" w:hAnsi="Times New Roman" w:cs="Times New Roman"/>
          <w:i/>
          <w:sz w:val="24"/>
          <w:szCs w:val="24"/>
          <w:u w:val="single"/>
          <w:lang w:val="nl-BE" w:eastAsia="nl-NL"/>
        </w:rPr>
      </w:pPr>
      <w:r w:rsidRPr="005B263D">
        <w:rPr>
          <w:rFonts w:ascii="Times New Roman" w:eastAsia="Times New Roman" w:hAnsi="Times New Roman" w:cs="Times New Roman"/>
          <w:i/>
          <w:sz w:val="24"/>
          <w:szCs w:val="24"/>
          <w:u w:val="single"/>
          <w:lang w:val="nl-BE" w:eastAsia="nl-NL"/>
        </w:rPr>
        <w:t>Artikel 236 (IA)</w:t>
      </w:r>
    </w:p>
    <w:p w14:paraId="20249831" w14:textId="77777777" w:rsidR="005B263D" w:rsidRDefault="005B263D" w:rsidP="005B263D">
      <w:pPr>
        <w:spacing w:after="0" w:line="240" w:lineRule="auto"/>
        <w:jc w:val="center"/>
        <w:rPr>
          <w:rFonts w:ascii="Times New Roman" w:eastAsia="Times New Roman" w:hAnsi="Times New Roman" w:cs="Times New Roman"/>
          <w:b/>
          <w:i/>
          <w:sz w:val="24"/>
          <w:szCs w:val="24"/>
          <w:lang w:val="nl-BE" w:eastAsia="nl-NL"/>
        </w:rPr>
      </w:pPr>
    </w:p>
    <w:p w14:paraId="7D608646" w14:textId="665DD0BF" w:rsidR="005B263D" w:rsidRPr="005B263D" w:rsidRDefault="000D2D36" w:rsidP="005B263D">
      <w:pPr>
        <w:spacing w:after="0" w:line="240" w:lineRule="auto"/>
        <w:jc w:val="center"/>
        <w:rPr>
          <w:rFonts w:ascii="Times New Roman" w:eastAsia="Times New Roman" w:hAnsi="Times New Roman" w:cs="Times New Roman"/>
          <w:b/>
          <w:i/>
          <w:sz w:val="24"/>
          <w:szCs w:val="24"/>
          <w:lang w:val="nl-BE" w:eastAsia="nl-NL"/>
        </w:rPr>
      </w:pPr>
      <w:r>
        <w:rPr>
          <w:rFonts w:ascii="Times New Roman" w:eastAsia="Times New Roman" w:hAnsi="Times New Roman" w:cs="Times New Roman"/>
          <w:b/>
          <w:i/>
          <w:sz w:val="24"/>
          <w:szCs w:val="24"/>
          <w:lang w:val="nl-BE" w:eastAsia="nl-NL"/>
        </w:rPr>
        <w:t>“</w:t>
      </w:r>
      <w:r w:rsidR="005B263D" w:rsidRPr="005B263D">
        <w:rPr>
          <w:rFonts w:ascii="Times New Roman" w:eastAsia="Times New Roman" w:hAnsi="Times New Roman" w:cs="Times New Roman"/>
          <w:b/>
          <w:i/>
          <w:sz w:val="24"/>
          <w:szCs w:val="24"/>
          <w:lang w:val="nl-BE" w:eastAsia="nl-NL"/>
        </w:rPr>
        <w:t>Tariefcontingent</w:t>
      </w:r>
    </w:p>
    <w:p w14:paraId="36EF59FB" w14:textId="77777777" w:rsidR="005B263D" w:rsidRDefault="005B263D" w:rsidP="005B263D">
      <w:pPr>
        <w:spacing w:after="0" w:line="240" w:lineRule="auto"/>
        <w:jc w:val="both"/>
        <w:rPr>
          <w:rFonts w:ascii="Times New Roman" w:eastAsia="Times New Roman" w:hAnsi="Times New Roman" w:cs="Times New Roman"/>
          <w:sz w:val="24"/>
          <w:szCs w:val="24"/>
          <w:lang w:val="nl-BE" w:eastAsia="nl-NL"/>
        </w:rPr>
      </w:pPr>
    </w:p>
    <w:p w14:paraId="04452B1D" w14:textId="59CF5A2B" w:rsidR="005B263D" w:rsidRPr="007F3FCB" w:rsidRDefault="007F3FCB" w:rsidP="005B263D">
      <w:pPr>
        <w:spacing w:after="0" w:line="240" w:lineRule="auto"/>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sz w:val="24"/>
          <w:szCs w:val="24"/>
          <w:lang w:val="nl-BE" w:eastAsia="nl-NL"/>
        </w:rPr>
        <w:tab/>
      </w:r>
      <w:r w:rsidR="005B263D" w:rsidRPr="007F3FCB">
        <w:rPr>
          <w:rFonts w:ascii="Times New Roman" w:eastAsia="Times New Roman" w:hAnsi="Times New Roman" w:cs="Times New Roman"/>
          <w:i/>
          <w:sz w:val="24"/>
          <w:szCs w:val="24"/>
          <w:lang w:val="nl-BE" w:eastAsia="nl-NL"/>
        </w:rPr>
        <w:t>1. Wanneer</w:t>
      </w:r>
      <w:r w:rsidR="00E51EB1" w:rsidRPr="007F3FCB">
        <w:rPr>
          <w:rFonts w:ascii="Times New Roman" w:eastAsia="Times New Roman" w:hAnsi="Times New Roman" w:cs="Times New Roman"/>
          <w:i/>
          <w:sz w:val="24"/>
          <w:szCs w:val="24"/>
          <w:lang w:val="nl-BE" w:eastAsia="nl-NL"/>
        </w:rPr>
        <w:t xml:space="preserve"> een </w:t>
      </w:r>
      <w:r w:rsidR="005B263D" w:rsidRPr="007F3FCB">
        <w:rPr>
          <w:rFonts w:ascii="Times New Roman" w:eastAsia="Times New Roman" w:hAnsi="Times New Roman" w:cs="Times New Roman"/>
          <w:i/>
          <w:sz w:val="24"/>
          <w:szCs w:val="24"/>
          <w:lang w:val="nl-BE" w:eastAsia="nl-NL"/>
        </w:rPr>
        <w:t>douaneaangifte wordt ingediend in de vorm van een inschrijving in de administratie van de aangever voor het in het vrije verkeer brengen van goederen die zijn onderworpen aan een tariefcontingent dat wordt beheerd met inachtneming van de chronologische volgorde van de data waarin de douaneaangiften zijn aanvaard, verzoekt de vergunninghouder die een douaneaangifte in die vorm indient, in een</w:t>
      </w:r>
      <w:r w:rsidR="00E51EB1" w:rsidRPr="007F3FCB">
        <w:rPr>
          <w:rFonts w:ascii="Times New Roman" w:eastAsia="Times New Roman" w:hAnsi="Times New Roman" w:cs="Times New Roman"/>
          <w:i/>
          <w:sz w:val="24"/>
          <w:szCs w:val="24"/>
          <w:lang w:val="nl-BE" w:eastAsia="nl-NL"/>
        </w:rPr>
        <w:t xml:space="preserve"> aanvullende </w:t>
      </w:r>
      <w:r w:rsidR="005B263D" w:rsidRPr="007F3FCB">
        <w:rPr>
          <w:rFonts w:ascii="Times New Roman" w:eastAsia="Times New Roman" w:hAnsi="Times New Roman" w:cs="Times New Roman"/>
          <w:i/>
          <w:sz w:val="24"/>
          <w:szCs w:val="24"/>
          <w:lang w:val="nl-BE" w:eastAsia="nl-NL"/>
        </w:rPr>
        <w:t>aangifte om gebruik te mogen maken van het tariefcontingent.</w:t>
      </w:r>
    </w:p>
    <w:p w14:paraId="1F9C85F8" w14:textId="77777777" w:rsidR="00E51EB1" w:rsidRPr="007F3FCB" w:rsidRDefault="00E51EB1" w:rsidP="005B263D">
      <w:pPr>
        <w:spacing w:after="0" w:line="240" w:lineRule="auto"/>
        <w:jc w:val="both"/>
        <w:rPr>
          <w:rFonts w:ascii="Times New Roman" w:eastAsia="Times New Roman" w:hAnsi="Times New Roman" w:cs="Times New Roman"/>
          <w:i/>
          <w:sz w:val="24"/>
          <w:szCs w:val="24"/>
          <w:lang w:val="nl-BE" w:eastAsia="nl-NL"/>
        </w:rPr>
      </w:pPr>
    </w:p>
    <w:p w14:paraId="7A050C3E" w14:textId="6ECB4176" w:rsidR="005B263D" w:rsidRPr="007F3FCB" w:rsidRDefault="007F3FCB" w:rsidP="005B263D">
      <w:pPr>
        <w:spacing w:after="0" w:line="240" w:lineRule="auto"/>
        <w:jc w:val="both"/>
        <w:rPr>
          <w:rFonts w:ascii="Times New Roman" w:eastAsia="Times New Roman" w:hAnsi="Times New Roman" w:cs="Times New Roman"/>
          <w:i/>
          <w:sz w:val="24"/>
          <w:szCs w:val="24"/>
          <w:lang w:val="nl-BE" w:eastAsia="nl-NL"/>
        </w:rPr>
      </w:pPr>
      <w:r w:rsidRPr="007F3FCB">
        <w:rPr>
          <w:rFonts w:ascii="Times New Roman" w:eastAsia="Times New Roman" w:hAnsi="Times New Roman" w:cs="Times New Roman"/>
          <w:i/>
          <w:sz w:val="24"/>
          <w:szCs w:val="24"/>
          <w:lang w:val="nl-BE" w:eastAsia="nl-NL"/>
        </w:rPr>
        <w:tab/>
      </w:r>
      <w:r w:rsidR="005B263D" w:rsidRPr="007F3FCB">
        <w:rPr>
          <w:rFonts w:ascii="Times New Roman" w:eastAsia="Times New Roman" w:hAnsi="Times New Roman" w:cs="Times New Roman"/>
          <w:i/>
          <w:sz w:val="24"/>
          <w:szCs w:val="24"/>
          <w:lang w:val="nl-BE" w:eastAsia="nl-NL"/>
        </w:rPr>
        <w:t xml:space="preserve">2. Wanneer het verzoek om gebruik te mogen maken van een </w:t>
      </w:r>
      <w:r w:rsidR="00F237EB" w:rsidRPr="007F3FCB">
        <w:rPr>
          <w:rFonts w:ascii="Times New Roman" w:eastAsia="Times New Roman" w:hAnsi="Times New Roman" w:cs="Times New Roman"/>
          <w:i/>
          <w:sz w:val="24"/>
          <w:szCs w:val="24"/>
          <w:lang w:val="nl-BE" w:eastAsia="nl-NL"/>
        </w:rPr>
        <w:t>ta</w:t>
      </w:r>
      <w:r w:rsidR="005B263D" w:rsidRPr="007F3FCB">
        <w:rPr>
          <w:rFonts w:ascii="Times New Roman" w:eastAsia="Times New Roman" w:hAnsi="Times New Roman" w:cs="Times New Roman"/>
          <w:i/>
          <w:sz w:val="24"/>
          <w:szCs w:val="24"/>
          <w:lang w:val="nl-BE" w:eastAsia="nl-NL"/>
        </w:rPr>
        <w:t>riefcontingent dat wordt beheerd met inachtneming van de chronologische volgorde van de data waarin de douaneaangiften zijn aanvaard, in een aanvullende aangifte wordt gedaan, kan dit verzoek pas worden behandeld wanneer de aanvullende aangifte is ingediend. Voor de toewijzing van het tariefcontingent wordt echter rekening gehouden met de datum waarop de goederen in de administratie van de aangever zijn ingeschreven.</w:t>
      </w:r>
    </w:p>
    <w:p w14:paraId="71CFB768" w14:textId="77777777" w:rsidR="007F3FCB" w:rsidRPr="007F3FCB" w:rsidRDefault="007F3FCB" w:rsidP="005B263D">
      <w:pPr>
        <w:spacing w:after="0" w:line="240" w:lineRule="auto"/>
        <w:jc w:val="both"/>
        <w:rPr>
          <w:rFonts w:ascii="Times New Roman" w:eastAsia="Times New Roman" w:hAnsi="Times New Roman" w:cs="Times New Roman"/>
          <w:i/>
          <w:sz w:val="24"/>
          <w:szCs w:val="24"/>
          <w:lang w:val="nl-BE" w:eastAsia="nl-NL"/>
        </w:rPr>
      </w:pPr>
    </w:p>
    <w:p w14:paraId="50386939" w14:textId="13EF9796" w:rsidR="00F35539" w:rsidRPr="007F3FCB" w:rsidRDefault="007F3FCB" w:rsidP="005B263D">
      <w:pPr>
        <w:spacing w:after="0" w:line="240" w:lineRule="auto"/>
        <w:jc w:val="both"/>
        <w:rPr>
          <w:rFonts w:ascii="Times New Roman" w:eastAsia="Times New Roman" w:hAnsi="Times New Roman" w:cs="Times New Roman"/>
          <w:i/>
          <w:sz w:val="24"/>
          <w:szCs w:val="24"/>
          <w:lang w:val="nl-BE" w:eastAsia="nl-NL"/>
        </w:rPr>
      </w:pPr>
      <w:r w:rsidRPr="007F3FCB">
        <w:rPr>
          <w:rFonts w:ascii="Times New Roman" w:eastAsia="Times New Roman" w:hAnsi="Times New Roman" w:cs="Times New Roman"/>
          <w:i/>
          <w:sz w:val="24"/>
          <w:szCs w:val="24"/>
          <w:lang w:val="nl-BE" w:eastAsia="nl-NL"/>
        </w:rPr>
        <w:tab/>
        <w:t xml:space="preserve">3. </w:t>
      </w:r>
      <w:r w:rsidR="005B263D" w:rsidRPr="007F3FCB">
        <w:rPr>
          <w:rFonts w:ascii="Times New Roman" w:eastAsia="Times New Roman" w:hAnsi="Times New Roman" w:cs="Times New Roman"/>
          <w:i/>
          <w:sz w:val="24"/>
          <w:szCs w:val="24"/>
          <w:lang w:val="nl-BE" w:eastAsia="nl-NL"/>
        </w:rPr>
        <w:t xml:space="preserve">In afwijking van lid 1 van dit artikel kunnen de lidstaten, tot de datums waarop de upgrade van de nationale systemen voor invoeraangiften zoals bedoeld in </w:t>
      </w:r>
      <w:r w:rsidRPr="007F3FCB">
        <w:rPr>
          <w:rFonts w:ascii="Times New Roman" w:eastAsia="Times New Roman" w:hAnsi="Times New Roman" w:cs="Times New Roman"/>
          <w:i/>
          <w:sz w:val="24"/>
          <w:szCs w:val="24"/>
          <w:lang w:val="nl-BE" w:eastAsia="nl-NL"/>
        </w:rPr>
        <w:t xml:space="preserve">de </w:t>
      </w:r>
      <w:r w:rsidR="005B263D" w:rsidRPr="007F3FCB">
        <w:rPr>
          <w:rFonts w:ascii="Times New Roman" w:eastAsia="Times New Roman" w:hAnsi="Times New Roman" w:cs="Times New Roman"/>
          <w:i/>
          <w:sz w:val="24"/>
          <w:szCs w:val="24"/>
          <w:lang w:val="nl-BE" w:eastAsia="nl-NL"/>
        </w:rPr>
        <w:t xml:space="preserve">bijlage bij Uitvoeringsbesluit 2014/255/EU wordt uitgerold, bepalen dat het verzoek om gebruik te mogen maken van een tariefcontingent dat overeenkomstig de artikelen 49 tot en met 54 van deze verordening wordt beheerd, in een andere dan de in lid </w:t>
      </w:r>
      <w:r w:rsidRPr="007F3FCB">
        <w:rPr>
          <w:rFonts w:ascii="Times New Roman" w:eastAsia="Times New Roman" w:hAnsi="Times New Roman" w:cs="Times New Roman"/>
          <w:i/>
          <w:sz w:val="24"/>
          <w:szCs w:val="24"/>
          <w:lang w:val="nl-BE" w:eastAsia="nl-NL"/>
        </w:rPr>
        <w:t>1 v</w:t>
      </w:r>
      <w:r w:rsidR="005B263D" w:rsidRPr="007F3FCB">
        <w:rPr>
          <w:rFonts w:ascii="Times New Roman" w:eastAsia="Times New Roman" w:hAnsi="Times New Roman" w:cs="Times New Roman"/>
          <w:i/>
          <w:sz w:val="24"/>
          <w:szCs w:val="24"/>
          <w:lang w:val="nl-BE" w:eastAsia="nl-NL"/>
        </w:rPr>
        <w:t>an dit artikel bedoelde vorm wordt gedaan, op voorwaarde dat de lidstaten alle noodzakelijke gegevens tot hun beschikking hebben om de geldigheid van het verzoek te beoordelen</w:t>
      </w:r>
      <w:r w:rsidRPr="007F3FCB">
        <w:rPr>
          <w:rFonts w:ascii="Times New Roman" w:eastAsia="Times New Roman" w:hAnsi="Times New Roman" w:cs="Times New Roman"/>
          <w:i/>
          <w:sz w:val="24"/>
          <w:szCs w:val="24"/>
          <w:lang w:val="nl-BE" w:eastAsia="nl-NL"/>
        </w:rPr>
        <w:t>.</w:t>
      </w:r>
      <w:r w:rsidR="000D2D36">
        <w:rPr>
          <w:rFonts w:ascii="Times New Roman" w:eastAsia="Times New Roman" w:hAnsi="Times New Roman" w:cs="Times New Roman"/>
          <w:i/>
          <w:sz w:val="24"/>
          <w:szCs w:val="24"/>
          <w:lang w:val="nl-BE" w:eastAsia="nl-NL"/>
        </w:rPr>
        <w:t>”</w:t>
      </w:r>
    </w:p>
    <w:p w14:paraId="5E8C8974" w14:textId="77777777" w:rsidR="007F3FCB" w:rsidRDefault="007F3FCB" w:rsidP="005B263D">
      <w:pPr>
        <w:spacing w:after="0" w:line="240" w:lineRule="auto"/>
        <w:jc w:val="both"/>
        <w:rPr>
          <w:rFonts w:ascii="Times New Roman" w:eastAsia="Times New Roman" w:hAnsi="Times New Roman" w:cs="Times New Roman"/>
          <w:sz w:val="24"/>
          <w:szCs w:val="24"/>
          <w:lang w:val="nl-BE" w:eastAsia="nl-NL"/>
        </w:rPr>
      </w:pPr>
    </w:p>
    <w:p w14:paraId="0D761DDA" w14:textId="18A65F4A" w:rsidR="004D7550" w:rsidRPr="00364718" w:rsidRDefault="004D7550" w:rsidP="005B263D">
      <w:pPr>
        <w:spacing w:after="0" w:line="240" w:lineRule="auto"/>
        <w:jc w:val="both"/>
        <w:rPr>
          <w:rFonts w:ascii="Times New Roman" w:eastAsia="Times New Roman" w:hAnsi="Times New Roman" w:cs="Times New Roman"/>
          <w:sz w:val="24"/>
          <w:szCs w:val="24"/>
          <w:u w:val="single"/>
          <w:lang w:val="nl-BE" w:eastAsia="nl-NL"/>
        </w:rPr>
      </w:pPr>
      <w:r w:rsidRPr="00364718">
        <w:rPr>
          <w:rFonts w:ascii="Times New Roman" w:eastAsia="Times New Roman" w:hAnsi="Times New Roman" w:cs="Times New Roman"/>
          <w:sz w:val="24"/>
          <w:szCs w:val="24"/>
          <w:u w:val="single"/>
          <w:lang w:val="nl-BE" w:eastAsia="nl-NL"/>
        </w:rPr>
        <w:t>Toelichting</w:t>
      </w:r>
    </w:p>
    <w:p w14:paraId="1FBFB599" w14:textId="5C1D4414" w:rsidR="004D7550" w:rsidRPr="00364718" w:rsidRDefault="00424340" w:rsidP="005B263D">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De</w:t>
      </w:r>
      <w:r w:rsidR="004D7550" w:rsidRPr="00364718">
        <w:rPr>
          <w:rFonts w:ascii="Times New Roman" w:eastAsia="Times New Roman" w:hAnsi="Times New Roman" w:cs="Times New Roman"/>
          <w:sz w:val="24"/>
          <w:szCs w:val="24"/>
          <w:lang w:val="nl-BE" w:eastAsia="nl-NL"/>
        </w:rPr>
        <w:t xml:space="preserve"> toepassing van lid</w:t>
      </w:r>
      <w:r w:rsidRPr="00364718">
        <w:rPr>
          <w:rFonts w:ascii="Times New Roman" w:eastAsia="Times New Roman" w:hAnsi="Times New Roman" w:cs="Times New Roman"/>
          <w:sz w:val="24"/>
          <w:szCs w:val="24"/>
          <w:lang w:val="nl-BE" w:eastAsia="nl-NL"/>
        </w:rPr>
        <w:t xml:space="preserve"> </w:t>
      </w:r>
      <w:r w:rsidR="004D7550" w:rsidRPr="00364718">
        <w:rPr>
          <w:rFonts w:ascii="Times New Roman" w:eastAsia="Times New Roman" w:hAnsi="Times New Roman" w:cs="Times New Roman"/>
          <w:sz w:val="24"/>
          <w:szCs w:val="24"/>
          <w:lang w:val="nl-BE" w:eastAsia="nl-NL"/>
        </w:rPr>
        <w:t>3 hiervoor mag</w:t>
      </w:r>
      <w:r w:rsidRPr="00364718">
        <w:rPr>
          <w:rFonts w:ascii="Times New Roman" w:eastAsia="Times New Roman" w:hAnsi="Times New Roman" w:cs="Times New Roman"/>
          <w:sz w:val="24"/>
          <w:szCs w:val="24"/>
          <w:lang w:val="nl-BE" w:eastAsia="nl-NL"/>
        </w:rPr>
        <w:t xml:space="preserve"> niet in België. Alle aanvragen voor tariefcontingenten die worden beheerd met inachtneming van de chronologische volgorde van de data waarin de douaneaangiften zijn aanvaard moeten via PLDA gebeuren (§ 40 van de Instructie Tariefcontingenten (D.I. 625) van 6 oktober 2016 (DT 00.003.496).</w:t>
      </w:r>
    </w:p>
    <w:p w14:paraId="45515456" w14:textId="77777777" w:rsidR="00424340" w:rsidRPr="004D7550" w:rsidRDefault="00424340" w:rsidP="005B263D">
      <w:pPr>
        <w:spacing w:after="0" w:line="240" w:lineRule="auto"/>
        <w:jc w:val="both"/>
        <w:rPr>
          <w:rFonts w:ascii="Times New Roman" w:eastAsia="Times New Roman" w:hAnsi="Times New Roman" w:cs="Times New Roman"/>
          <w:sz w:val="24"/>
          <w:szCs w:val="24"/>
          <w:u w:val="single"/>
          <w:lang w:val="nl-BE" w:eastAsia="nl-NL"/>
        </w:rPr>
      </w:pPr>
    </w:p>
    <w:p w14:paraId="05613E50" w14:textId="5ACBA3C6" w:rsidR="000F156C" w:rsidRPr="00513543" w:rsidRDefault="002C7F59" w:rsidP="009E1DCF">
      <w:pPr>
        <w:spacing w:after="0" w:line="240" w:lineRule="auto"/>
        <w:jc w:val="both"/>
        <w:rPr>
          <w:rFonts w:ascii="Times New Roman" w:eastAsia="Times New Roman" w:hAnsi="Times New Roman" w:cs="Times New Roman"/>
          <w:sz w:val="24"/>
          <w:szCs w:val="24"/>
          <w:lang w:val="nl-BE" w:eastAsia="nl-NL"/>
        </w:rPr>
      </w:pPr>
      <w:r w:rsidRPr="00513543">
        <w:rPr>
          <w:rFonts w:ascii="Times New Roman" w:eastAsia="Times New Roman" w:hAnsi="Times New Roman" w:cs="Times New Roman"/>
          <w:sz w:val="24"/>
          <w:szCs w:val="24"/>
          <w:lang w:val="nl-BE" w:eastAsia="nl-NL"/>
        </w:rPr>
        <w:t>3</w:t>
      </w:r>
      <w:r w:rsidR="006133C3">
        <w:rPr>
          <w:rFonts w:ascii="Times New Roman" w:eastAsia="Times New Roman" w:hAnsi="Times New Roman" w:cs="Times New Roman"/>
          <w:sz w:val="24"/>
          <w:szCs w:val="24"/>
          <w:lang w:val="nl-BE" w:eastAsia="nl-NL"/>
        </w:rPr>
        <w:t>6</w:t>
      </w:r>
      <w:r w:rsidRPr="00513543">
        <w:rPr>
          <w:rFonts w:ascii="Times New Roman" w:eastAsia="Times New Roman" w:hAnsi="Times New Roman" w:cs="Times New Roman"/>
          <w:sz w:val="24"/>
          <w:szCs w:val="24"/>
          <w:lang w:val="nl-BE" w:eastAsia="nl-NL"/>
        </w:rPr>
        <w:t>.</w:t>
      </w:r>
      <w:r w:rsidR="000F156C" w:rsidRPr="00513543">
        <w:rPr>
          <w:rFonts w:ascii="Times New Roman" w:eastAsia="Times New Roman" w:hAnsi="Times New Roman" w:cs="Times New Roman"/>
          <w:sz w:val="24"/>
          <w:szCs w:val="24"/>
          <w:lang w:val="nl-BE" w:eastAsia="nl-NL"/>
        </w:rPr>
        <w:t xml:space="preserve"> </w:t>
      </w:r>
      <w:r w:rsidR="006133C3">
        <w:rPr>
          <w:rFonts w:ascii="Times New Roman" w:eastAsia="Times New Roman" w:hAnsi="Times New Roman" w:cs="Times New Roman"/>
          <w:sz w:val="24"/>
          <w:szCs w:val="24"/>
          <w:lang w:val="nl-BE" w:eastAsia="nl-NL"/>
        </w:rPr>
        <w:t>O</w:t>
      </w:r>
      <w:r w:rsidR="0054034A" w:rsidRPr="00513543">
        <w:rPr>
          <w:rFonts w:ascii="Times New Roman" w:eastAsia="Times New Roman" w:hAnsi="Times New Roman" w:cs="Times New Roman"/>
          <w:sz w:val="24"/>
          <w:szCs w:val="24"/>
          <w:lang w:val="nl-BE" w:eastAsia="nl-NL"/>
        </w:rPr>
        <w:t>vereenkomstig artikel 179, lid 1, 2</w:t>
      </w:r>
      <w:r w:rsidR="0054034A" w:rsidRPr="00513543">
        <w:rPr>
          <w:rFonts w:ascii="Times New Roman" w:eastAsia="Times New Roman" w:hAnsi="Times New Roman" w:cs="Times New Roman"/>
          <w:sz w:val="24"/>
          <w:szCs w:val="24"/>
          <w:vertAlign w:val="superscript"/>
          <w:lang w:val="nl-BE" w:eastAsia="nl-NL"/>
        </w:rPr>
        <w:t>de</w:t>
      </w:r>
      <w:r w:rsidR="0054034A" w:rsidRPr="00513543">
        <w:rPr>
          <w:rFonts w:ascii="Times New Roman" w:eastAsia="Times New Roman" w:hAnsi="Times New Roman" w:cs="Times New Roman"/>
          <w:sz w:val="24"/>
          <w:szCs w:val="24"/>
          <w:lang w:val="nl-BE" w:eastAsia="nl-NL"/>
        </w:rPr>
        <w:t xml:space="preserve"> alinea</w:t>
      </w:r>
      <w:r w:rsidR="00967814" w:rsidRPr="00513543">
        <w:rPr>
          <w:rFonts w:ascii="Times New Roman" w:eastAsia="Times New Roman" w:hAnsi="Times New Roman" w:cs="Times New Roman"/>
          <w:sz w:val="24"/>
          <w:szCs w:val="24"/>
          <w:lang w:val="nl-BE" w:eastAsia="nl-NL"/>
        </w:rPr>
        <w:t xml:space="preserve"> kan ontheffing van een vergunning gecentraliseerde vrijmaking worden verleend wanneer de douaneaangifte en de goederen bij de douane worden aangebracht onder de verantwoordelijkheid van één douaneautoriteit.</w:t>
      </w:r>
    </w:p>
    <w:p w14:paraId="39216E9F" w14:textId="77777777" w:rsidR="000B4007" w:rsidRDefault="000B4007" w:rsidP="009E1DCF">
      <w:pPr>
        <w:spacing w:after="0" w:line="240" w:lineRule="auto"/>
        <w:jc w:val="both"/>
        <w:rPr>
          <w:rFonts w:ascii="Times New Roman" w:eastAsia="Times New Roman" w:hAnsi="Times New Roman" w:cs="Times New Roman"/>
          <w:sz w:val="24"/>
          <w:szCs w:val="24"/>
          <w:lang w:val="nl-BE" w:eastAsia="nl-NL"/>
        </w:rPr>
      </w:pPr>
    </w:p>
    <w:p w14:paraId="05613E51" w14:textId="48B814A8" w:rsidR="00967814" w:rsidRDefault="00967814" w:rsidP="009E1DCF">
      <w:pPr>
        <w:spacing w:after="0" w:line="240" w:lineRule="auto"/>
        <w:jc w:val="both"/>
        <w:rPr>
          <w:rFonts w:ascii="Times New Roman" w:eastAsia="Times New Roman" w:hAnsi="Times New Roman" w:cs="Times New Roman"/>
          <w:sz w:val="24"/>
          <w:szCs w:val="24"/>
          <w:lang w:val="nl-BE" w:eastAsia="nl-NL"/>
        </w:rPr>
      </w:pPr>
      <w:r w:rsidRPr="00513543">
        <w:rPr>
          <w:rFonts w:ascii="Times New Roman" w:eastAsia="Times New Roman" w:hAnsi="Times New Roman" w:cs="Times New Roman"/>
          <w:sz w:val="24"/>
          <w:szCs w:val="24"/>
          <w:lang w:val="nl-BE" w:eastAsia="nl-NL"/>
        </w:rPr>
        <w:t xml:space="preserve">In toepassing hiervan kan een vergunning EIDR worden verleend </w:t>
      </w:r>
      <w:r w:rsidR="00E660A2">
        <w:rPr>
          <w:rFonts w:ascii="Times New Roman" w:eastAsia="Times New Roman" w:hAnsi="Times New Roman" w:cs="Times New Roman"/>
          <w:sz w:val="24"/>
          <w:szCs w:val="24"/>
          <w:lang w:val="nl-BE" w:eastAsia="nl-NL"/>
        </w:rPr>
        <w:t>waarin verschillende goedgekeurde plaatsen zijn opgenomen die onder de bevoegdheid vallen van een verschillend hulpkantoor. In dit geval wordt gewerkt met een controlekantoor en worden de aanvullende aangiften ingediend op het hulpkantoor dat bevoegd is over de goedgekeurde plaats.</w:t>
      </w:r>
    </w:p>
    <w:p w14:paraId="053B2531" w14:textId="56E77F7B" w:rsidR="00E660A2" w:rsidRPr="00513543" w:rsidRDefault="00E660A2" w:rsidP="009E1DCF">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Wanneer deze vergunning wordt verleend aan een douanevertegenwoordiger </w:t>
      </w:r>
      <w:r w:rsidR="003E0A71">
        <w:rPr>
          <w:rFonts w:ascii="Times New Roman" w:eastAsia="Times New Roman" w:hAnsi="Times New Roman" w:cs="Times New Roman"/>
          <w:sz w:val="24"/>
          <w:szCs w:val="24"/>
          <w:lang w:val="nl-BE" w:eastAsia="nl-NL"/>
        </w:rPr>
        <w:t>moe</w:t>
      </w:r>
      <w:r>
        <w:rPr>
          <w:rFonts w:ascii="Times New Roman" w:eastAsia="Times New Roman" w:hAnsi="Times New Roman" w:cs="Times New Roman"/>
          <w:sz w:val="24"/>
          <w:szCs w:val="24"/>
          <w:lang w:val="nl-BE" w:eastAsia="nl-NL"/>
        </w:rPr>
        <w:t xml:space="preserve">t hij </w:t>
      </w:r>
      <w:r w:rsidR="003E0A71">
        <w:rPr>
          <w:rFonts w:ascii="Times New Roman" w:eastAsia="Times New Roman" w:hAnsi="Times New Roman" w:cs="Times New Roman"/>
          <w:sz w:val="24"/>
          <w:szCs w:val="24"/>
          <w:lang w:val="nl-BE" w:eastAsia="nl-NL"/>
        </w:rPr>
        <w:t>op</w:t>
      </w:r>
      <w:r>
        <w:rPr>
          <w:rFonts w:ascii="Times New Roman" w:eastAsia="Times New Roman" w:hAnsi="Times New Roman" w:cs="Times New Roman"/>
          <w:sz w:val="24"/>
          <w:szCs w:val="24"/>
          <w:lang w:val="nl-BE" w:eastAsia="nl-NL"/>
        </w:rPr>
        <w:t xml:space="preserve"> elke goedgekeurde plaats </w:t>
      </w:r>
      <w:r w:rsidR="003E0A71">
        <w:rPr>
          <w:rFonts w:ascii="Times New Roman" w:eastAsia="Times New Roman" w:hAnsi="Times New Roman" w:cs="Times New Roman"/>
          <w:sz w:val="24"/>
          <w:szCs w:val="24"/>
          <w:lang w:val="nl-BE" w:eastAsia="nl-NL"/>
        </w:rPr>
        <w:t>erkend zijn als douanevertegenwoordiger</w:t>
      </w:r>
      <w:r>
        <w:rPr>
          <w:rFonts w:ascii="Times New Roman" w:eastAsia="Times New Roman" w:hAnsi="Times New Roman" w:cs="Times New Roman"/>
          <w:sz w:val="24"/>
          <w:szCs w:val="24"/>
          <w:lang w:val="nl-BE" w:eastAsia="nl-NL"/>
        </w:rPr>
        <w:t>.</w:t>
      </w:r>
    </w:p>
    <w:p w14:paraId="05613E52" w14:textId="77777777" w:rsidR="00967814" w:rsidRPr="00513543" w:rsidRDefault="00967814" w:rsidP="009E1DCF">
      <w:pPr>
        <w:spacing w:after="0" w:line="240" w:lineRule="auto"/>
        <w:jc w:val="both"/>
        <w:rPr>
          <w:rFonts w:ascii="Times New Roman" w:eastAsia="Times New Roman" w:hAnsi="Times New Roman" w:cs="Times New Roman"/>
          <w:sz w:val="24"/>
          <w:szCs w:val="24"/>
          <w:lang w:val="nl-BE" w:eastAsia="nl-NL"/>
        </w:rPr>
      </w:pPr>
    </w:p>
    <w:p w14:paraId="4461E1D8" w14:textId="0CE902D8" w:rsidR="0050420C" w:rsidRDefault="00E863F8" w:rsidP="00F22FCE">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b/>
          <w:sz w:val="24"/>
          <w:szCs w:val="24"/>
          <w:lang w:val="nl-BE" w:eastAsia="nl-NL"/>
        </w:rPr>
        <w:t xml:space="preserve">8. </w:t>
      </w:r>
      <w:r>
        <w:rPr>
          <w:rFonts w:ascii="Times New Roman" w:eastAsia="Times New Roman" w:hAnsi="Times New Roman" w:cs="Times New Roman"/>
          <w:b/>
          <w:sz w:val="24"/>
          <w:szCs w:val="24"/>
          <w:u w:val="single"/>
          <w:lang w:val="nl-BE" w:eastAsia="nl-NL"/>
        </w:rPr>
        <w:t>O</w:t>
      </w:r>
      <w:r w:rsidR="00E1208D">
        <w:rPr>
          <w:rFonts w:ascii="Times New Roman" w:eastAsia="Times New Roman" w:hAnsi="Times New Roman" w:cs="Times New Roman"/>
          <w:b/>
          <w:sz w:val="24"/>
          <w:szCs w:val="24"/>
          <w:u w:val="single"/>
          <w:lang w:val="nl-BE" w:eastAsia="nl-NL"/>
        </w:rPr>
        <w:t>PVOLGING VAN</w:t>
      </w:r>
      <w:r>
        <w:rPr>
          <w:rFonts w:ascii="Times New Roman" w:eastAsia="Times New Roman" w:hAnsi="Times New Roman" w:cs="Times New Roman"/>
          <w:b/>
          <w:sz w:val="24"/>
          <w:szCs w:val="24"/>
          <w:u w:val="single"/>
          <w:lang w:val="nl-BE" w:eastAsia="nl-NL"/>
        </w:rPr>
        <w:t xml:space="preserve"> DE VERGUNNINGEN</w:t>
      </w:r>
      <w:r>
        <w:rPr>
          <w:rFonts w:ascii="Times New Roman" w:eastAsia="Times New Roman" w:hAnsi="Times New Roman" w:cs="Times New Roman"/>
          <w:sz w:val="24"/>
          <w:szCs w:val="24"/>
          <w:u w:val="single"/>
          <w:lang w:val="nl-BE" w:eastAsia="nl-NL"/>
        </w:rPr>
        <w:t xml:space="preserve"> </w:t>
      </w:r>
      <w:r>
        <w:rPr>
          <w:rFonts w:ascii="Times New Roman" w:eastAsia="Times New Roman" w:hAnsi="Times New Roman" w:cs="Times New Roman"/>
          <w:b/>
          <w:sz w:val="24"/>
          <w:szCs w:val="24"/>
          <w:u w:val="single"/>
          <w:lang w:val="nl-BE" w:eastAsia="nl-NL"/>
        </w:rPr>
        <w:t>EN TOEZICHT OP DE VERRICHTINGEN</w:t>
      </w:r>
      <w:r>
        <w:rPr>
          <w:rFonts w:ascii="Times New Roman" w:eastAsia="Times New Roman" w:hAnsi="Times New Roman" w:cs="Times New Roman"/>
          <w:sz w:val="24"/>
          <w:szCs w:val="24"/>
          <w:u w:val="single"/>
          <w:lang w:val="nl-BE" w:eastAsia="nl-NL"/>
        </w:rPr>
        <w:t xml:space="preserve"> </w:t>
      </w:r>
    </w:p>
    <w:p w14:paraId="479A0C1B" w14:textId="77777777" w:rsidR="00E863F8" w:rsidRDefault="00E863F8" w:rsidP="00F22FCE">
      <w:pPr>
        <w:spacing w:after="0" w:line="240" w:lineRule="auto"/>
        <w:jc w:val="both"/>
        <w:rPr>
          <w:rFonts w:ascii="Times New Roman" w:eastAsia="Times New Roman" w:hAnsi="Times New Roman" w:cs="Times New Roman"/>
          <w:sz w:val="24"/>
          <w:szCs w:val="24"/>
          <w:lang w:val="nl-BE" w:eastAsia="nl-NL"/>
        </w:rPr>
      </w:pPr>
    </w:p>
    <w:p w14:paraId="08D36A08" w14:textId="678BAF84" w:rsidR="00E863F8" w:rsidRPr="007A0E58" w:rsidRDefault="006133C3"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37</w:t>
      </w:r>
      <w:r w:rsidR="00E863F8" w:rsidRPr="007A0E58">
        <w:rPr>
          <w:rFonts w:ascii="Times New Roman" w:eastAsia="Times New Roman" w:hAnsi="Times New Roman" w:cs="Times New Roman"/>
          <w:sz w:val="24"/>
          <w:szCs w:val="24"/>
          <w:lang w:val="nl-BE" w:eastAsia="nl-NL"/>
        </w:rPr>
        <w:t>. De douaneautoriteiten zijn verplicht</w:t>
      </w:r>
      <w:r w:rsidR="00486A78" w:rsidRPr="007A0E58">
        <w:rPr>
          <w:rFonts w:ascii="Times New Roman" w:eastAsia="Times New Roman" w:hAnsi="Times New Roman" w:cs="Times New Roman"/>
          <w:sz w:val="24"/>
          <w:szCs w:val="24"/>
          <w:lang w:val="nl-BE" w:eastAsia="nl-NL"/>
        </w:rPr>
        <w:t xml:space="preserve"> om de vergunningen </w:t>
      </w:r>
      <w:r w:rsidR="00E1208D" w:rsidRPr="007A0E58">
        <w:rPr>
          <w:rFonts w:ascii="Times New Roman" w:eastAsia="Times New Roman" w:hAnsi="Times New Roman" w:cs="Times New Roman"/>
          <w:sz w:val="24"/>
          <w:szCs w:val="24"/>
          <w:lang w:val="nl-BE" w:eastAsia="nl-NL"/>
        </w:rPr>
        <w:t xml:space="preserve">op </w:t>
      </w:r>
      <w:r w:rsidR="00486A78" w:rsidRPr="007A0E58">
        <w:rPr>
          <w:rFonts w:ascii="Times New Roman" w:eastAsia="Times New Roman" w:hAnsi="Times New Roman" w:cs="Times New Roman"/>
          <w:sz w:val="24"/>
          <w:szCs w:val="24"/>
          <w:lang w:val="nl-BE" w:eastAsia="nl-NL"/>
        </w:rPr>
        <w:t xml:space="preserve">te </w:t>
      </w:r>
      <w:r w:rsidR="00E1208D" w:rsidRPr="007A0E58">
        <w:rPr>
          <w:rFonts w:ascii="Times New Roman" w:eastAsia="Times New Roman" w:hAnsi="Times New Roman" w:cs="Times New Roman"/>
          <w:sz w:val="24"/>
          <w:szCs w:val="24"/>
          <w:lang w:val="nl-BE" w:eastAsia="nl-NL"/>
        </w:rPr>
        <w:t>volg</w:t>
      </w:r>
      <w:r w:rsidR="00486A78" w:rsidRPr="007A0E58">
        <w:rPr>
          <w:rFonts w:ascii="Times New Roman" w:eastAsia="Times New Roman" w:hAnsi="Times New Roman" w:cs="Times New Roman"/>
          <w:sz w:val="24"/>
          <w:szCs w:val="24"/>
          <w:lang w:val="nl-BE" w:eastAsia="nl-NL"/>
        </w:rPr>
        <w:t xml:space="preserve">en en toezicht te houden op de verrichtingen. </w:t>
      </w:r>
    </w:p>
    <w:p w14:paraId="42A75C81" w14:textId="77777777" w:rsidR="00486A78" w:rsidRPr="007A0E58" w:rsidRDefault="00486A78" w:rsidP="00F22FCE">
      <w:pPr>
        <w:spacing w:after="0" w:line="240" w:lineRule="auto"/>
        <w:jc w:val="both"/>
        <w:rPr>
          <w:rFonts w:ascii="Times New Roman" w:eastAsia="Times New Roman" w:hAnsi="Times New Roman" w:cs="Times New Roman"/>
          <w:sz w:val="24"/>
          <w:szCs w:val="24"/>
          <w:lang w:val="nl-BE" w:eastAsia="nl-NL"/>
        </w:rPr>
      </w:pPr>
    </w:p>
    <w:p w14:paraId="3A38B45A" w14:textId="397D9BC2" w:rsidR="00486A78" w:rsidRPr="007A0E58" w:rsidRDefault="00486A78" w:rsidP="00F22FCE">
      <w:pPr>
        <w:spacing w:after="0" w:line="240" w:lineRule="auto"/>
        <w:jc w:val="both"/>
        <w:rPr>
          <w:rFonts w:ascii="Times New Roman" w:eastAsia="Times New Roman" w:hAnsi="Times New Roman" w:cs="Times New Roman"/>
          <w:sz w:val="24"/>
          <w:szCs w:val="24"/>
          <w:lang w:val="nl-BE" w:eastAsia="nl-NL"/>
        </w:rPr>
      </w:pPr>
      <w:r w:rsidRPr="007A0E58">
        <w:rPr>
          <w:rFonts w:ascii="Times New Roman" w:eastAsia="Times New Roman" w:hAnsi="Times New Roman" w:cs="Times New Roman"/>
          <w:sz w:val="24"/>
          <w:szCs w:val="24"/>
          <w:lang w:val="nl-BE" w:eastAsia="nl-NL"/>
        </w:rPr>
        <w:t xml:space="preserve">8.1 </w:t>
      </w:r>
      <w:r w:rsidR="00424340" w:rsidRPr="00364718">
        <w:rPr>
          <w:rFonts w:ascii="Times New Roman" w:eastAsia="Times New Roman" w:hAnsi="Times New Roman" w:cs="Times New Roman"/>
          <w:sz w:val="24"/>
          <w:szCs w:val="24"/>
          <w:u w:val="single"/>
          <w:lang w:val="nl-BE" w:eastAsia="nl-NL"/>
        </w:rPr>
        <w:t>Toezicht</w:t>
      </w:r>
      <w:r w:rsidR="00424340">
        <w:rPr>
          <w:rFonts w:ascii="Times New Roman" w:eastAsia="Times New Roman" w:hAnsi="Times New Roman" w:cs="Times New Roman"/>
          <w:color w:val="FF0000"/>
          <w:sz w:val="24"/>
          <w:szCs w:val="24"/>
          <w:u w:val="single"/>
          <w:lang w:val="nl-BE" w:eastAsia="nl-NL"/>
        </w:rPr>
        <w:t xml:space="preserve"> </w:t>
      </w:r>
      <w:r w:rsidRPr="007A0E58">
        <w:rPr>
          <w:rFonts w:ascii="Times New Roman" w:eastAsia="Times New Roman" w:hAnsi="Times New Roman" w:cs="Times New Roman"/>
          <w:sz w:val="24"/>
          <w:szCs w:val="24"/>
          <w:u w:val="single"/>
          <w:lang w:val="nl-BE" w:eastAsia="nl-NL"/>
        </w:rPr>
        <w:t>door de douaneautoriteiten</w:t>
      </w:r>
    </w:p>
    <w:p w14:paraId="14B47BDB" w14:textId="77777777" w:rsidR="00486A78" w:rsidRPr="007A0E58" w:rsidRDefault="00486A78" w:rsidP="00F22FCE">
      <w:pPr>
        <w:spacing w:after="0" w:line="240" w:lineRule="auto"/>
        <w:jc w:val="both"/>
        <w:rPr>
          <w:rFonts w:ascii="Times New Roman" w:eastAsia="Times New Roman" w:hAnsi="Times New Roman" w:cs="Times New Roman"/>
          <w:sz w:val="24"/>
          <w:szCs w:val="24"/>
          <w:lang w:val="nl-BE" w:eastAsia="nl-NL"/>
        </w:rPr>
      </w:pPr>
    </w:p>
    <w:p w14:paraId="15C4F36B" w14:textId="227BCC36" w:rsidR="00424340" w:rsidRPr="00364718" w:rsidRDefault="006133C3"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38</w:t>
      </w:r>
      <w:r w:rsidR="00486A78" w:rsidRPr="007A0E58">
        <w:rPr>
          <w:rFonts w:ascii="Times New Roman" w:eastAsia="Times New Roman" w:hAnsi="Times New Roman" w:cs="Times New Roman"/>
          <w:sz w:val="24"/>
          <w:szCs w:val="24"/>
          <w:lang w:val="nl-BE" w:eastAsia="nl-NL"/>
        </w:rPr>
        <w:t xml:space="preserve">. </w:t>
      </w:r>
      <w:r w:rsidR="00424340" w:rsidRPr="00364718">
        <w:rPr>
          <w:rFonts w:ascii="Times New Roman" w:eastAsia="Times New Roman" w:hAnsi="Times New Roman" w:cs="Times New Roman"/>
          <w:sz w:val="24"/>
          <w:szCs w:val="24"/>
          <w:lang w:val="nl-BE" w:eastAsia="nl-NL"/>
        </w:rPr>
        <w:t>De algemene eis om alle douanebeschikkingen te verifiëren is opgenomen in artikel 23, lid 5 (DWU), waarin wordt aangegeven dat de douaneautoriteiten de voorwaarden en criteria verifiëren waaraan de houder van een beschikking moet voldoen. Zij moeten tevens nagaan of alle uit de beschikking voortvloeiende verplichtingen worden nagekomen. De verificatie</w:t>
      </w:r>
      <w:r w:rsidR="00D20925" w:rsidRPr="00364718">
        <w:rPr>
          <w:rFonts w:ascii="Times New Roman" w:eastAsia="Times New Roman" w:hAnsi="Times New Roman" w:cs="Times New Roman"/>
          <w:sz w:val="24"/>
          <w:szCs w:val="24"/>
          <w:lang w:val="nl-BE" w:eastAsia="nl-NL"/>
        </w:rPr>
        <w:t xml:space="preserve"> (opvolging)</w:t>
      </w:r>
      <w:r w:rsidR="00424340" w:rsidRPr="00364718">
        <w:rPr>
          <w:rFonts w:ascii="Times New Roman" w:eastAsia="Times New Roman" w:hAnsi="Times New Roman" w:cs="Times New Roman"/>
          <w:sz w:val="24"/>
          <w:szCs w:val="24"/>
          <w:lang w:val="nl-BE" w:eastAsia="nl-NL"/>
        </w:rPr>
        <w:t xml:space="preserve"> van vergunningen is bedoeld om eventuele signalen van niet-naleving in een vroeg stadium</w:t>
      </w:r>
      <w:r w:rsidR="00D20925" w:rsidRPr="00364718">
        <w:rPr>
          <w:rFonts w:ascii="Times New Roman" w:eastAsia="Times New Roman" w:hAnsi="Times New Roman" w:cs="Times New Roman"/>
          <w:sz w:val="24"/>
          <w:szCs w:val="24"/>
          <w:lang w:val="nl-BE" w:eastAsia="nl-NL"/>
        </w:rPr>
        <w:t xml:space="preserve"> op te merken. Indien er moeilijkheden of gevallen van niet-naleving aan het licht komen, worden onverwijld maatregelen genomen.</w:t>
      </w:r>
    </w:p>
    <w:p w14:paraId="54B6E590" w14:textId="77777777" w:rsidR="00D20925" w:rsidRPr="00364718" w:rsidRDefault="00D20925" w:rsidP="00F22FCE">
      <w:pPr>
        <w:spacing w:after="0" w:line="240" w:lineRule="auto"/>
        <w:jc w:val="both"/>
        <w:rPr>
          <w:rFonts w:ascii="Times New Roman" w:eastAsia="Times New Roman" w:hAnsi="Times New Roman" w:cs="Times New Roman"/>
          <w:sz w:val="24"/>
          <w:szCs w:val="24"/>
          <w:lang w:val="nl-BE" w:eastAsia="nl-NL"/>
        </w:rPr>
      </w:pPr>
    </w:p>
    <w:p w14:paraId="07919AE2" w14:textId="3D15B9BA" w:rsidR="00D20925" w:rsidRPr="00364718" w:rsidRDefault="00D20925"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Het wordt aangeraden ten minste eens in de drie jaar een risicobeoordeling van de vergunninghouder uit te voeren en dit moet daarnaast altijd gebeuren wanneer er een relevante verandering in een systeem (IT of ander) heeft plaatsgevonden die gevolgen heeft voor de uitvoering van de douaneregeling.</w:t>
      </w:r>
    </w:p>
    <w:p w14:paraId="77EF9435" w14:textId="77777777" w:rsidR="00D20925" w:rsidRPr="00364718" w:rsidRDefault="00D20925" w:rsidP="00F22FCE">
      <w:pPr>
        <w:spacing w:after="0" w:line="240" w:lineRule="auto"/>
        <w:jc w:val="both"/>
        <w:rPr>
          <w:rFonts w:ascii="Times New Roman" w:eastAsia="Times New Roman" w:hAnsi="Times New Roman" w:cs="Times New Roman"/>
          <w:sz w:val="24"/>
          <w:szCs w:val="24"/>
          <w:lang w:val="nl-BE" w:eastAsia="nl-NL"/>
        </w:rPr>
      </w:pPr>
    </w:p>
    <w:p w14:paraId="6BDC6BEA" w14:textId="0F022580" w:rsidR="00A61126" w:rsidRPr="00364718" w:rsidRDefault="00A61126" w:rsidP="00F22FCE">
      <w:pPr>
        <w:spacing w:after="0" w:line="240" w:lineRule="auto"/>
        <w:jc w:val="both"/>
        <w:rPr>
          <w:rFonts w:ascii="Times New Roman" w:eastAsia="Times New Roman" w:hAnsi="Times New Roman" w:cs="Times New Roman"/>
          <w:sz w:val="24"/>
          <w:szCs w:val="24"/>
          <w:lang w:val="nl-BE" w:eastAsia="nl-NL"/>
        </w:rPr>
      </w:pPr>
      <w:r w:rsidRPr="007A0E58">
        <w:rPr>
          <w:rFonts w:ascii="Times New Roman" w:eastAsia="Times New Roman" w:hAnsi="Times New Roman" w:cs="Times New Roman"/>
          <w:sz w:val="24"/>
          <w:szCs w:val="24"/>
          <w:lang w:val="nl-BE" w:eastAsia="nl-NL"/>
        </w:rPr>
        <w:t>Verdere toelichting terzake kan worden geraadpleegd in Deel 5 van de AEO-</w:t>
      </w:r>
      <w:r w:rsidR="00D20925" w:rsidRPr="00364718">
        <w:rPr>
          <w:rFonts w:ascii="Times New Roman" w:eastAsia="Times New Roman" w:hAnsi="Times New Roman" w:cs="Times New Roman"/>
          <w:sz w:val="24"/>
          <w:szCs w:val="24"/>
          <w:lang w:val="nl-BE" w:eastAsia="nl-NL"/>
        </w:rPr>
        <w:t>Richtsnoeren</w:t>
      </w:r>
      <w:r w:rsidRPr="00364718">
        <w:rPr>
          <w:rFonts w:ascii="Times New Roman" w:eastAsia="Times New Roman" w:hAnsi="Times New Roman" w:cs="Times New Roman"/>
          <w:sz w:val="24"/>
          <w:szCs w:val="24"/>
          <w:lang w:val="nl-BE" w:eastAsia="nl-NL"/>
        </w:rPr>
        <w:t>.</w:t>
      </w:r>
    </w:p>
    <w:p w14:paraId="29A6B58D" w14:textId="6A042416" w:rsidR="00C10A85" w:rsidRPr="00364718" w:rsidRDefault="00C10A85" w:rsidP="00F22FCE">
      <w:pPr>
        <w:spacing w:after="0" w:line="240" w:lineRule="auto"/>
        <w:jc w:val="both"/>
        <w:rPr>
          <w:rFonts w:ascii="Times New Roman" w:eastAsia="Times New Roman" w:hAnsi="Times New Roman" w:cs="Times New Roman"/>
          <w:sz w:val="24"/>
          <w:szCs w:val="24"/>
          <w:lang w:val="nl-BE" w:eastAsia="nl-NL"/>
        </w:rPr>
      </w:pPr>
    </w:p>
    <w:p w14:paraId="60655D17" w14:textId="6281359D" w:rsidR="00D20925" w:rsidRPr="00364718" w:rsidRDefault="00D20925"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xml:space="preserve">Controles achteraf zijn keuringen (onderzoeken) van bijvoorbeeld de administratieve, organisatorische of interne procedures en/of interne systemen van een marktdeelnemer, om bewijs te verzamelen dat de marktdeelnemer nog steeds voldoet aan de relevante wet- en regelgeving. </w:t>
      </w:r>
      <w:r w:rsidRPr="00364718">
        <w:rPr>
          <w:rFonts w:ascii="Times New Roman" w:eastAsia="Times New Roman" w:hAnsi="Times New Roman" w:cs="Times New Roman"/>
          <w:i/>
          <w:sz w:val="24"/>
          <w:szCs w:val="24"/>
          <w:lang w:val="nl-BE" w:eastAsia="nl-NL"/>
        </w:rPr>
        <w:t>(Richtsnoeren Vereenvoudigingen 2.1.5.a)</w:t>
      </w:r>
    </w:p>
    <w:p w14:paraId="00E013AD" w14:textId="77777777" w:rsidR="006E72E5" w:rsidRPr="007A0E58" w:rsidRDefault="006E72E5" w:rsidP="00F22FCE">
      <w:pPr>
        <w:spacing w:after="0" w:line="240" w:lineRule="auto"/>
        <w:jc w:val="both"/>
        <w:rPr>
          <w:rFonts w:ascii="Times New Roman" w:eastAsia="Times New Roman" w:hAnsi="Times New Roman" w:cs="Times New Roman"/>
          <w:sz w:val="24"/>
          <w:szCs w:val="24"/>
          <w:lang w:val="nl-BE" w:eastAsia="nl-NL"/>
        </w:rPr>
      </w:pPr>
    </w:p>
    <w:p w14:paraId="17DE13C6" w14:textId="66940BEE" w:rsidR="006E72E5" w:rsidRPr="007A0E58" w:rsidRDefault="006E72E5" w:rsidP="00F22FCE">
      <w:pPr>
        <w:spacing w:after="0" w:line="240" w:lineRule="auto"/>
        <w:jc w:val="both"/>
        <w:rPr>
          <w:rFonts w:ascii="Times New Roman" w:eastAsia="Times New Roman" w:hAnsi="Times New Roman" w:cs="Times New Roman"/>
          <w:sz w:val="24"/>
          <w:szCs w:val="24"/>
          <w:u w:val="single"/>
          <w:lang w:val="nl-BE" w:eastAsia="nl-NL"/>
        </w:rPr>
      </w:pPr>
      <w:r w:rsidRPr="007A0E58">
        <w:rPr>
          <w:rFonts w:ascii="Times New Roman" w:eastAsia="Times New Roman" w:hAnsi="Times New Roman" w:cs="Times New Roman"/>
          <w:sz w:val="24"/>
          <w:szCs w:val="24"/>
          <w:lang w:val="nl-BE" w:eastAsia="nl-NL"/>
        </w:rPr>
        <w:t xml:space="preserve">8.2 </w:t>
      </w:r>
      <w:r w:rsidR="000A7CFE" w:rsidRPr="00364718">
        <w:rPr>
          <w:rFonts w:ascii="Times New Roman" w:eastAsia="Times New Roman" w:hAnsi="Times New Roman" w:cs="Times New Roman"/>
          <w:sz w:val="24"/>
          <w:szCs w:val="24"/>
          <w:u w:val="single"/>
          <w:lang w:val="nl-BE" w:eastAsia="nl-NL"/>
        </w:rPr>
        <w:t xml:space="preserve">Toezicht </w:t>
      </w:r>
      <w:r w:rsidRPr="007A0E58">
        <w:rPr>
          <w:rFonts w:ascii="Times New Roman" w:eastAsia="Times New Roman" w:hAnsi="Times New Roman" w:cs="Times New Roman"/>
          <w:sz w:val="24"/>
          <w:szCs w:val="24"/>
          <w:u w:val="single"/>
          <w:lang w:val="nl-BE" w:eastAsia="nl-NL"/>
        </w:rPr>
        <w:t>door de economische operator</w:t>
      </w:r>
    </w:p>
    <w:p w14:paraId="4E248884" w14:textId="77777777" w:rsidR="006E72E5" w:rsidRPr="007A0E58" w:rsidRDefault="006E72E5" w:rsidP="00F22FCE">
      <w:pPr>
        <w:spacing w:after="0" w:line="240" w:lineRule="auto"/>
        <w:jc w:val="both"/>
        <w:rPr>
          <w:rFonts w:ascii="Times New Roman" w:eastAsia="Times New Roman" w:hAnsi="Times New Roman" w:cs="Times New Roman"/>
          <w:sz w:val="24"/>
          <w:szCs w:val="24"/>
          <w:lang w:val="nl-BE" w:eastAsia="nl-NL"/>
        </w:rPr>
      </w:pPr>
    </w:p>
    <w:p w14:paraId="24198437" w14:textId="3972918C" w:rsidR="000A7CFE" w:rsidRPr="00364718" w:rsidRDefault="006133C3"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39</w:t>
      </w:r>
      <w:r w:rsidR="006E72E5" w:rsidRPr="007A0E58">
        <w:rPr>
          <w:rFonts w:ascii="Times New Roman" w:eastAsia="Times New Roman" w:hAnsi="Times New Roman" w:cs="Times New Roman"/>
          <w:sz w:val="24"/>
          <w:szCs w:val="24"/>
          <w:lang w:val="nl-BE" w:eastAsia="nl-NL"/>
        </w:rPr>
        <w:t xml:space="preserve">. </w:t>
      </w:r>
      <w:r w:rsidR="000A7CFE" w:rsidRPr="00364718">
        <w:rPr>
          <w:rFonts w:ascii="Times New Roman" w:eastAsia="Times New Roman" w:hAnsi="Times New Roman" w:cs="Times New Roman"/>
          <w:sz w:val="24"/>
          <w:szCs w:val="24"/>
          <w:lang w:val="nl-BE" w:eastAsia="nl-NL"/>
        </w:rPr>
        <w:t>Regelmatig toezicht is ook de verantwoordelijkheid van de marktdeelnemer. Het moet deel uitmaken van zijn interne controlesysteem.</w:t>
      </w:r>
    </w:p>
    <w:p w14:paraId="108DDF9B" w14:textId="77777777" w:rsidR="006E72E5" w:rsidRPr="00364718" w:rsidRDefault="006E72E5" w:rsidP="00F22FCE">
      <w:pPr>
        <w:spacing w:after="0" w:line="240" w:lineRule="auto"/>
        <w:jc w:val="both"/>
        <w:rPr>
          <w:rFonts w:ascii="Times New Roman" w:eastAsia="Times New Roman" w:hAnsi="Times New Roman" w:cs="Times New Roman"/>
          <w:sz w:val="24"/>
          <w:szCs w:val="24"/>
          <w:lang w:val="nl-BE" w:eastAsia="nl-NL"/>
        </w:rPr>
      </w:pPr>
    </w:p>
    <w:p w14:paraId="031EC28C" w14:textId="68480EC5" w:rsidR="006E72E5" w:rsidRPr="00364718" w:rsidRDefault="006E72E5"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Verdere toelichting terzake kan worden ger</w:t>
      </w:r>
      <w:r w:rsidR="000A7CFE" w:rsidRPr="00364718">
        <w:rPr>
          <w:rFonts w:ascii="Times New Roman" w:eastAsia="Times New Roman" w:hAnsi="Times New Roman" w:cs="Times New Roman"/>
          <w:sz w:val="24"/>
          <w:szCs w:val="24"/>
          <w:lang w:val="nl-BE" w:eastAsia="nl-NL"/>
        </w:rPr>
        <w:t>aadpleegd in Deel 5 van de AEO-Richtsnoeren</w:t>
      </w:r>
      <w:r w:rsidRPr="00364718">
        <w:rPr>
          <w:rFonts w:ascii="Times New Roman" w:eastAsia="Times New Roman" w:hAnsi="Times New Roman" w:cs="Times New Roman"/>
          <w:sz w:val="24"/>
          <w:szCs w:val="24"/>
          <w:lang w:val="nl-BE" w:eastAsia="nl-NL"/>
        </w:rPr>
        <w:t>.</w:t>
      </w:r>
    </w:p>
    <w:p w14:paraId="3774DFCE" w14:textId="77777777" w:rsidR="006E72E5" w:rsidRPr="00364718" w:rsidRDefault="006E72E5" w:rsidP="00F22FCE">
      <w:pPr>
        <w:spacing w:after="0" w:line="240" w:lineRule="auto"/>
        <w:jc w:val="both"/>
        <w:rPr>
          <w:rFonts w:ascii="Times New Roman" w:eastAsia="Times New Roman" w:hAnsi="Times New Roman" w:cs="Times New Roman"/>
          <w:sz w:val="24"/>
          <w:szCs w:val="24"/>
          <w:lang w:val="nl-BE" w:eastAsia="nl-NL"/>
        </w:rPr>
      </w:pPr>
    </w:p>
    <w:p w14:paraId="18CF27A5" w14:textId="40AF68AB" w:rsidR="00326C63" w:rsidRPr="00364718" w:rsidRDefault="000A7CFE" w:rsidP="00326C63">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Het</w:t>
      </w:r>
      <w:r w:rsidR="00326C63" w:rsidRPr="00364718">
        <w:rPr>
          <w:rFonts w:ascii="Times New Roman" w:eastAsia="Times New Roman" w:hAnsi="Times New Roman" w:cs="Times New Roman"/>
          <w:sz w:val="24"/>
          <w:szCs w:val="24"/>
          <w:lang w:val="nl-BE" w:eastAsia="nl-NL"/>
        </w:rPr>
        <w:t xml:space="preserve"> toezicht op vergunningen voor vereenvoudigingen en op de AEO-status moet zo veel mogelijk worden gecoördineerd om dubbel onderzoek te voorkomen Indien de houder van de beschikking minder dan drie jaar is gevestigd, wordt deze in het eerste jaar na het verlenen van de beschikking door de douaneautoriteiten grondig gecontroleerd.</w:t>
      </w:r>
      <w:r w:rsidR="00326C63" w:rsidRPr="00364718">
        <w:rPr>
          <w:rFonts w:ascii="Times New Roman" w:eastAsia="Times New Roman" w:hAnsi="Times New Roman" w:cs="Times New Roman"/>
          <w:i/>
          <w:sz w:val="24"/>
          <w:szCs w:val="24"/>
          <w:lang w:val="nl-BE" w:eastAsia="nl-NL"/>
        </w:rPr>
        <w:t xml:space="preserve"> (Richtsnoeren Vereenvoudigingen 2.1.5.b)</w:t>
      </w:r>
    </w:p>
    <w:p w14:paraId="5E309FFC" w14:textId="77777777" w:rsidR="00326C63" w:rsidRPr="00364718" w:rsidRDefault="00326C63" w:rsidP="00326C63">
      <w:pPr>
        <w:spacing w:after="0" w:line="240" w:lineRule="auto"/>
        <w:jc w:val="both"/>
        <w:rPr>
          <w:rFonts w:ascii="Times New Roman" w:eastAsia="Times New Roman" w:hAnsi="Times New Roman" w:cs="Times New Roman"/>
          <w:sz w:val="24"/>
          <w:szCs w:val="24"/>
          <w:lang w:val="nl-BE" w:eastAsia="nl-NL"/>
        </w:rPr>
      </w:pPr>
    </w:p>
    <w:p w14:paraId="604A654A" w14:textId="791A8FF8" w:rsidR="00B0450E" w:rsidRPr="007A0E58" w:rsidRDefault="00B0450E" w:rsidP="00F22FCE">
      <w:pPr>
        <w:spacing w:after="0" w:line="240" w:lineRule="auto"/>
        <w:jc w:val="both"/>
        <w:rPr>
          <w:rFonts w:ascii="Times New Roman" w:eastAsia="Times New Roman" w:hAnsi="Times New Roman" w:cs="Times New Roman"/>
          <w:sz w:val="24"/>
          <w:szCs w:val="24"/>
          <w:u w:val="single"/>
          <w:lang w:val="nl-BE" w:eastAsia="nl-NL"/>
        </w:rPr>
      </w:pPr>
      <w:r w:rsidRPr="007A0E58">
        <w:rPr>
          <w:rFonts w:ascii="Times New Roman" w:eastAsia="Times New Roman" w:hAnsi="Times New Roman" w:cs="Times New Roman"/>
          <w:sz w:val="24"/>
          <w:szCs w:val="24"/>
          <w:lang w:val="nl-BE" w:eastAsia="nl-NL"/>
        </w:rPr>
        <w:t xml:space="preserve">8.3 </w:t>
      </w:r>
      <w:r w:rsidRPr="007A0E58">
        <w:rPr>
          <w:rFonts w:ascii="Times New Roman" w:eastAsia="Times New Roman" w:hAnsi="Times New Roman" w:cs="Times New Roman"/>
          <w:sz w:val="24"/>
          <w:szCs w:val="24"/>
          <w:u w:val="single"/>
          <w:lang w:val="nl-BE" w:eastAsia="nl-NL"/>
        </w:rPr>
        <w:t>Toezicht op de verrichtingen</w:t>
      </w:r>
    </w:p>
    <w:p w14:paraId="75DB4CB4" w14:textId="77777777" w:rsidR="00B0450E" w:rsidRPr="007A0E58" w:rsidRDefault="00B0450E" w:rsidP="00F22FCE">
      <w:pPr>
        <w:spacing w:after="0" w:line="240" w:lineRule="auto"/>
        <w:jc w:val="both"/>
        <w:rPr>
          <w:rFonts w:ascii="Times New Roman" w:eastAsia="Times New Roman" w:hAnsi="Times New Roman" w:cs="Times New Roman"/>
          <w:sz w:val="24"/>
          <w:szCs w:val="24"/>
          <w:lang w:val="nl-BE" w:eastAsia="nl-NL"/>
        </w:rPr>
      </w:pPr>
    </w:p>
    <w:p w14:paraId="3EF4B636" w14:textId="1A8B03E1" w:rsidR="00326C63" w:rsidRPr="00364718" w:rsidRDefault="00513543"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4</w:t>
      </w:r>
      <w:r w:rsidR="006133C3">
        <w:rPr>
          <w:rFonts w:ascii="Times New Roman" w:eastAsia="Times New Roman" w:hAnsi="Times New Roman" w:cs="Times New Roman"/>
          <w:sz w:val="24"/>
          <w:szCs w:val="24"/>
          <w:lang w:val="nl-BE" w:eastAsia="nl-NL"/>
        </w:rPr>
        <w:t>0</w:t>
      </w:r>
      <w:r w:rsidR="006E6C01" w:rsidRPr="007A0E58">
        <w:rPr>
          <w:rFonts w:ascii="Times New Roman" w:eastAsia="Times New Roman" w:hAnsi="Times New Roman" w:cs="Times New Roman"/>
          <w:sz w:val="24"/>
          <w:szCs w:val="24"/>
          <w:lang w:val="nl-BE" w:eastAsia="nl-NL"/>
        </w:rPr>
        <w:t xml:space="preserve">. </w:t>
      </w:r>
      <w:r w:rsidR="00326C63" w:rsidRPr="00364718">
        <w:rPr>
          <w:rFonts w:ascii="Times New Roman" w:eastAsia="Times New Roman" w:hAnsi="Times New Roman" w:cs="Times New Roman"/>
          <w:sz w:val="24"/>
          <w:szCs w:val="24"/>
          <w:lang w:val="nl-BE" w:eastAsia="nl-NL"/>
        </w:rPr>
        <w:t>De algemene verplichting is opgenomen in artikel 134 (DWU). Hieronder vallen controles, met inbegrip van op risicoanalyse gebaseerde en steekproefcontroles bij de in-/uitklaring van goederen en controles achteraf, in het bijzonder van de aanvullende aangiften, zoals gedefinieerd in artikel 48 (DWU).</w:t>
      </w:r>
    </w:p>
    <w:p w14:paraId="293D0797" w14:textId="77777777" w:rsidR="00326C63" w:rsidRPr="00364718" w:rsidRDefault="00326C63" w:rsidP="00F22FCE">
      <w:pPr>
        <w:spacing w:after="0" w:line="240" w:lineRule="auto"/>
        <w:jc w:val="both"/>
        <w:rPr>
          <w:rFonts w:ascii="Times New Roman" w:eastAsia="Times New Roman" w:hAnsi="Times New Roman" w:cs="Times New Roman"/>
          <w:sz w:val="24"/>
          <w:szCs w:val="24"/>
          <w:lang w:val="nl-BE" w:eastAsia="nl-NL"/>
        </w:rPr>
      </w:pPr>
    </w:p>
    <w:p w14:paraId="3A5A75B5" w14:textId="32725CEA" w:rsidR="00326C63" w:rsidRPr="00364718" w:rsidRDefault="00326C63"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Om het risico van de verjaring van rechten op gepaste wijze te beheersen, moeten regelmatig en naar behoren controles achteraf worden uitgevoerd op transacties. Het aantal transacties dat bij elke controle achteraf wordt gecontroleerd, hangt af van de desbetreffende risico’s.</w:t>
      </w:r>
    </w:p>
    <w:p w14:paraId="2A985E9C" w14:textId="77777777" w:rsidR="00326C63" w:rsidRPr="00364718" w:rsidRDefault="00326C63" w:rsidP="00F22FCE">
      <w:pPr>
        <w:spacing w:after="0" w:line="240" w:lineRule="auto"/>
        <w:jc w:val="both"/>
        <w:rPr>
          <w:rFonts w:ascii="Times New Roman" w:eastAsia="Times New Roman" w:hAnsi="Times New Roman" w:cs="Times New Roman"/>
          <w:sz w:val="24"/>
          <w:szCs w:val="24"/>
          <w:lang w:val="nl-BE" w:eastAsia="nl-NL"/>
        </w:rPr>
      </w:pPr>
    </w:p>
    <w:p w14:paraId="7B93DD9F" w14:textId="6A9713CA" w:rsidR="00326C63" w:rsidRPr="00364718" w:rsidRDefault="00326C63"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Het doel van controles achteraf is om de nauwkeurigheid en volledigheid van douaneaangiften te garanderen op een specifiek gebied, bijvoorbeeld antidumping of de verificatie van oorsprong/voorkeur, verificatie van certificaten van oorsprong, bepaling van de douanewaarde, controles die worden uitgevoerd naar aanleiding van verzoeken om wederzijdse bijstand, douanecontroles in douane-entrepots (bv. inventaris of verificatie van de voorraadboekhouding), controles met betrekking tot tariefindeling, enz..</w:t>
      </w:r>
      <w:r w:rsidRPr="00364718">
        <w:rPr>
          <w:rFonts w:ascii="Times New Roman" w:eastAsia="Times New Roman" w:hAnsi="Times New Roman" w:cs="Times New Roman"/>
          <w:i/>
          <w:sz w:val="24"/>
          <w:szCs w:val="24"/>
          <w:lang w:val="nl-BE" w:eastAsia="nl-NL"/>
        </w:rPr>
        <w:t xml:space="preserve"> (Richtsnoeren Vereenvoudigingen 2.1.5.c)</w:t>
      </w:r>
    </w:p>
    <w:p w14:paraId="752A4CCC" w14:textId="77777777" w:rsidR="001F1DC9" w:rsidRPr="007A0E58" w:rsidRDefault="001F1DC9" w:rsidP="00F22FCE">
      <w:pPr>
        <w:spacing w:after="0" w:line="240" w:lineRule="auto"/>
        <w:jc w:val="both"/>
        <w:rPr>
          <w:rFonts w:ascii="Times New Roman" w:eastAsia="Times New Roman" w:hAnsi="Times New Roman" w:cs="Times New Roman"/>
          <w:sz w:val="24"/>
          <w:szCs w:val="24"/>
          <w:lang w:val="nl-BE" w:eastAsia="nl-NL"/>
        </w:rPr>
      </w:pPr>
    </w:p>
    <w:p w14:paraId="41CB1BFE" w14:textId="77777777" w:rsidR="00CC7D71" w:rsidRDefault="00CC7D71" w:rsidP="00DA2144">
      <w:pPr>
        <w:spacing w:after="0" w:line="240" w:lineRule="auto"/>
        <w:jc w:val="both"/>
        <w:rPr>
          <w:rFonts w:ascii="Times New Roman" w:eastAsia="Times New Roman" w:hAnsi="Times New Roman" w:cs="Times New Roman"/>
          <w:sz w:val="24"/>
          <w:szCs w:val="24"/>
          <w:lang w:val="nl-BE" w:eastAsia="nl-NL"/>
        </w:rPr>
      </w:pPr>
    </w:p>
    <w:p w14:paraId="05613E56" w14:textId="7FCD7A22" w:rsidR="00307FF4" w:rsidRPr="00F47884" w:rsidRDefault="00E863F8" w:rsidP="00307FF4">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b/>
          <w:sz w:val="24"/>
          <w:szCs w:val="24"/>
          <w:lang w:val="nl-BE" w:eastAsia="nl-NL"/>
        </w:rPr>
        <w:t>9</w:t>
      </w:r>
      <w:r w:rsidR="00307FF4" w:rsidRPr="00F47884">
        <w:rPr>
          <w:rFonts w:ascii="Times New Roman" w:eastAsia="Times New Roman" w:hAnsi="Times New Roman" w:cs="Times New Roman"/>
          <w:b/>
          <w:sz w:val="24"/>
          <w:szCs w:val="24"/>
          <w:lang w:val="nl-BE" w:eastAsia="nl-NL"/>
        </w:rPr>
        <w:t xml:space="preserve">. </w:t>
      </w:r>
      <w:r w:rsidR="00307FF4" w:rsidRPr="00AD1AEF">
        <w:rPr>
          <w:rFonts w:ascii="Times New Roman" w:eastAsia="Times New Roman" w:hAnsi="Times New Roman" w:cs="Times New Roman"/>
          <w:b/>
          <w:sz w:val="24"/>
          <w:szCs w:val="24"/>
          <w:u w:val="single"/>
          <w:lang w:val="nl-BE" w:eastAsia="nl-NL"/>
        </w:rPr>
        <w:t>HERBEOORDELING</w:t>
      </w:r>
    </w:p>
    <w:p w14:paraId="05613E57" w14:textId="77777777" w:rsidR="00307FF4" w:rsidRDefault="00307FF4" w:rsidP="00307FF4">
      <w:pPr>
        <w:spacing w:after="0" w:line="240" w:lineRule="auto"/>
        <w:jc w:val="both"/>
        <w:rPr>
          <w:rFonts w:ascii="Times New Roman" w:eastAsia="Times New Roman" w:hAnsi="Times New Roman" w:cs="Times New Roman"/>
          <w:sz w:val="24"/>
          <w:szCs w:val="24"/>
          <w:lang w:val="nl-BE" w:eastAsia="nl-NL"/>
        </w:rPr>
      </w:pPr>
    </w:p>
    <w:p w14:paraId="05613E58" w14:textId="1C662753" w:rsidR="00711647" w:rsidRPr="00711647" w:rsidRDefault="006E6C01" w:rsidP="00307FF4">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9</w:t>
      </w:r>
      <w:r w:rsidR="00711647">
        <w:rPr>
          <w:rFonts w:ascii="Times New Roman" w:eastAsia="Times New Roman" w:hAnsi="Times New Roman" w:cs="Times New Roman"/>
          <w:sz w:val="24"/>
          <w:szCs w:val="24"/>
          <w:lang w:val="nl-BE" w:eastAsia="nl-NL"/>
        </w:rPr>
        <w:t xml:space="preserve">.1 </w:t>
      </w:r>
      <w:r w:rsidR="00711647">
        <w:rPr>
          <w:rFonts w:ascii="Times New Roman" w:eastAsia="Times New Roman" w:hAnsi="Times New Roman" w:cs="Times New Roman"/>
          <w:sz w:val="24"/>
          <w:szCs w:val="24"/>
          <w:u w:val="single"/>
          <w:lang w:val="nl-BE" w:eastAsia="nl-NL"/>
        </w:rPr>
        <w:t>Wettelijke bepalingen</w:t>
      </w:r>
    </w:p>
    <w:p w14:paraId="7BC44006" w14:textId="77777777" w:rsidR="007A0E58" w:rsidRDefault="007A0E58" w:rsidP="00307FF4">
      <w:pPr>
        <w:spacing w:after="0" w:line="240" w:lineRule="auto"/>
        <w:ind w:left="708"/>
        <w:jc w:val="center"/>
        <w:rPr>
          <w:rFonts w:ascii="Times New Roman" w:hAnsi="Times New Roman" w:cs="Times New Roman"/>
          <w:i/>
          <w:iCs/>
          <w:sz w:val="24"/>
          <w:szCs w:val="24"/>
          <w:u w:val="single"/>
          <w:lang w:val="nl-BE"/>
        </w:rPr>
      </w:pPr>
    </w:p>
    <w:p w14:paraId="05613E59" w14:textId="77777777" w:rsidR="00307FF4" w:rsidRPr="000B2A40" w:rsidRDefault="00307FF4" w:rsidP="00307FF4">
      <w:pPr>
        <w:spacing w:after="0" w:line="240" w:lineRule="auto"/>
        <w:ind w:left="708"/>
        <w:jc w:val="center"/>
        <w:rPr>
          <w:rFonts w:ascii="Times New Roman" w:hAnsi="Times New Roman" w:cs="Times New Roman"/>
          <w:sz w:val="24"/>
          <w:szCs w:val="24"/>
          <w:u w:val="single"/>
          <w:lang w:val="nl-BE"/>
        </w:rPr>
      </w:pPr>
      <w:r>
        <w:rPr>
          <w:rFonts w:ascii="Times New Roman" w:hAnsi="Times New Roman" w:cs="Times New Roman"/>
          <w:i/>
          <w:iCs/>
          <w:sz w:val="24"/>
          <w:szCs w:val="24"/>
          <w:u w:val="single"/>
          <w:lang w:val="nl-BE"/>
        </w:rPr>
        <w:t>Artikel 250 (DA)</w:t>
      </w:r>
    </w:p>
    <w:p w14:paraId="05613E5A" w14:textId="77777777" w:rsidR="00307FF4" w:rsidRDefault="00307FF4" w:rsidP="00307FF4">
      <w:pPr>
        <w:spacing w:after="0" w:line="240" w:lineRule="auto"/>
        <w:ind w:left="708"/>
        <w:jc w:val="center"/>
        <w:rPr>
          <w:rFonts w:ascii="Times New Roman" w:hAnsi="Times New Roman" w:cs="Times New Roman"/>
          <w:b/>
          <w:bCs/>
          <w:sz w:val="24"/>
          <w:szCs w:val="24"/>
          <w:lang w:val="nl-BE"/>
        </w:rPr>
      </w:pPr>
    </w:p>
    <w:p w14:paraId="05613E5B" w14:textId="2C4661EC" w:rsidR="00307FF4" w:rsidRPr="000B2A40" w:rsidRDefault="007A0E58" w:rsidP="00307FF4">
      <w:pPr>
        <w:spacing w:after="0" w:line="240" w:lineRule="auto"/>
        <w:ind w:left="708"/>
        <w:jc w:val="center"/>
        <w:rPr>
          <w:rFonts w:ascii="Times New Roman" w:hAnsi="Times New Roman" w:cs="Times New Roman"/>
          <w:i/>
          <w:sz w:val="24"/>
          <w:szCs w:val="24"/>
          <w:lang w:val="nl-BE"/>
        </w:rPr>
      </w:pPr>
      <w:r>
        <w:rPr>
          <w:rFonts w:ascii="Times New Roman" w:hAnsi="Times New Roman" w:cs="Times New Roman"/>
          <w:b/>
          <w:bCs/>
          <w:i/>
          <w:sz w:val="24"/>
          <w:szCs w:val="24"/>
          <w:lang w:val="nl-BE"/>
        </w:rPr>
        <w:t>“</w:t>
      </w:r>
      <w:r w:rsidR="00307FF4" w:rsidRPr="000B2A40">
        <w:rPr>
          <w:rFonts w:ascii="Times New Roman" w:hAnsi="Times New Roman" w:cs="Times New Roman"/>
          <w:b/>
          <w:bCs/>
          <w:i/>
          <w:sz w:val="24"/>
          <w:szCs w:val="24"/>
          <w:lang w:val="nl-BE"/>
        </w:rPr>
        <w:t>Herbeoordeling van op 1 mei 2016 reeds van kracht zijnde vergunningen</w:t>
      </w:r>
    </w:p>
    <w:p w14:paraId="05613E5C" w14:textId="77777777" w:rsidR="00307FF4" w:rsidRPr="000B2A40" w:rsidRDefault="00307FF4" w:rsidP="00307FF4">
      <w:pPr>
        <w:spacing w:after="0" w:line="240" w:lineRule="auto"/>
        <w:ind w:left="708"/>
        <w:jc w:val="both"/>
        <w:rPr>
          <w:rFonts w:ascii="Times New Roman" w:hAnsi="Times New Roman" w:cs="Times New Roman"/>
          <w:i/>
          <w:sz w:val="24"/>
          <w:szCs w:val="24"/>
          <w:lang w:val="nl-BE"/>
        </w:rPr>
      </w:pPr>
    </w:p>
    <w:p w14:paraId="05613E5D" w14:textId="77777777" w:rsidR="00307FF4" w:rsidRPr="000B2A40" w:rsidRDefault="00307FF4" w:rsidP="00307FF4">
      <w:pPr>
        <w:spacing w:after="0" w:line="240" w:lineRule="auto"/>
        <w:ind w:left="708"/>
        <w:jc w:val="both"/>
        <w:rPr>
          <w:rFonts w:ascii="Times New Roman" w:hAnsi="Times New Roman" w:cs="Times New Roman"/>
          <w:i/>
          <w:sz w:val="24"/>
          <w:szCs w:val="24"/>
          <w:lang w:val="nl-BE"/>
        </w:rPr>
      </w:pPr>
      <w:r w:rsidRPr="000B2A40">
        <w:rPr>
          <w:rFonts w:ascii="Times New Roman" w:hAnsi="Times New Roman" w:cs="Times New Roman"/>
          <w:i/>
          <w:sz w:val="24"/>
          <w:szCs w:val="24"/>
          <w:lang w:val="nl-BE"/>
        </w:rPr>
        <w:t xml:space="preserve">1. Op basis van Verordening (EEG) nr. 2913/92 of Verordening (EEG) nr. 2454/93 verleende vergunningen die geldig zijn op 1 mei 2016 en waarvan de geldigheidsduur niet beperkt is, worden herbeoordeeld. </w:t>
      </w:r>
    </w:p>
    <w:p w14:paraId="05613E5E" w14:textId="77777777" w:rsidR="00307FF4" w:rsidRDefault="00307FF4" w:rsidP="00307FF4">
      <w:pPr>
        <w:spacing w:after="0" w:line="240" w:lineRule="auto"/>
        <w:ind w:left="708"/>
        <w:jc w:val="both"/>
        <w:rPr>
          <w:rFonts w:ascii="Times New Roman" w:hAnsi="Times New Roman" w:cs="Times New Roman"/>
          <w:i/>
          <w:sz w:val="24"/>
          <w:szCs w:val="24"/>
          <w:lang w:val="nl-BE"/>
        </w:rPr>
      </w:pPr>
    </w:p>
    <w:p w14:paraId="05613E5F" w14:textId="7EA5E085" w:rsidR="00307FF4" w:rsidRDefault="00307FF4" w:rsidP="00307FF4">
      <w:pPr>
        <w:spacing w:after="0" w:line="240" w:lineRule="auto"/>
        <w:ind w:left="708"/>
        <w:jc w:val="both"/>
        <w:rPr>
          <w:rFonts w:ascii="Times New Roman" w:hAnsi="Times New Roman" w:cs="Times New Roman"/>
          <w:i/>
          <w:sz w:val="24"/>
          <w:szCs w:val="24"/>
          <w:lang w:val="nl-BE"/>
        </w:rPr>
      </w:pPr>
      <w:r w:rsidRPr="000B2A40">
        <w:rPr>
          <w:rFonts w:ascii="Times New Roman" w:hAnsi="Times New Roman" w:cs="Times New Roman"/>
          <w:i/>
          <w:sz w:val="24"/>
          <w:szCs w:val="24"/>
          <w:lang w:val="nl-BE"/>
        </w:rPr>
        <w:t xml:space="preserve">2. </w:t>
      </w:r>
      <w:r>
        <w:rPr>
          <w:rFonts w:ascii="Times New Roman" w:hAnsi="Times New Roman" w:cs="Times New Roman"/>
          <w:i/>
          <w:sz w:val="24"/>
          <w:szCs w:val="24"/>
          <w:lang w:val="nl-BE"/>
        </w:rPr>
        <w:t>…</w:t>
      </w:r>
      <w:r w:rsidR="007A0E58">
        <w:rPr>
          <w:rFonts w:ascii="Times New Roman" w:hAnsi="Times New Roman" w:cs="Times New Roman"/>
          <w:i/>
          <w:sz w:val="24"/>
          <w:szCs w:val="24"/>
          <w:lang w:val="nl-BE"/>
        </w:rPr>
        <w:t>”</w:t>
      </w:r>
    </w:p>
    <w:p w14:paraId="05613E60" w14:textId="77777777" w:rsidR="00307FF4" w:rsidRDefault="00307FF4" w:rsidP="00307FF4">
      <w:pPr>
        <w:spacing w:after="0" w:line="240" w:lineRule="auto"/>
        <w:ind w:left="708"/>
        <w:jc w:val="both"/>
        <w:rPr>
          <w:rFonts w:ascii="Times New Roman" w:hAnsi="Times New Roman" w:cs="Times New Roman"/>
          <w:i/>
          <w:sz w:val="24"/>
          <w:szCs w:val="24"/>
          <w:lang w:val="nl-BE"/>
        </w:rPr>
      </w:pPr>
    </w:p>
    <w:p w14:paraId="05613E61" w14:textId="77777777" w:rsidR="00307FF4" w:rsidRDefault="00307FF4" w:rsidP="00307FF4">
      <w:pPr>
        <w:spacing w:after="0" w:line="240" w:lineRule="auto"/>
        <w:ind w:left="708"/>
        <w:jc w:val="both"/>
        <w:rPr>
          <w:rFonts w:ascii="Times New Roman" w:hAnsi="Times New Roman" w:cs="Times New Roman"/>
          <w:i/>
          <w:sz w:val="24"/>
          <w:szCs w:val="24"/>
          <w:lang w:val="nl-BE"/>
        </w:rPr>
      </w:pPr>
    </w:p>
    <w:p w14:paraId="05613E62" w14:textId="77777777" w:rsidR="00307FF4" w:rsidRPr="00C63BBB" w:rsidRDefault="00307FF4" w:rsidP="00307FF4">
      <w:pPr>
        <w:spacing w:after="0" w:line="240" w:lineRule="auto"/>
        <w:ind w:left="708"/>
        <w:jc w:val="center"/>
        <w:rPr>
          <w:rFonts w:ascii="Times New Roman" w:hAnsi="Times New Roman" w:cs="Times New Roman"/>
          <w:i/>
          <w:sz w:val="24"/>
          <w:szCs w:val="24"/>
          <w:u w:val="single"/>
          <w:lang w:val="nl-BE"/>
        </w:rPr>
      </w:pPr>
      <w:r w:rsidRPr="00C63BBB">
        <w:rPr>
          <w:rFonts w:ascii="Times New Roman" w:hAnsi="Times New Roman" w:cs="Times New Roman"/>
          <w:i/>
          <w:iCs/>
          <w:sz w:val="24"/>
          <w:szCs w:val="24"/>
          <w:u w:val="single"/>
          <w:lang w:val="nl-BE"/>
        </w:rPr>
        <w:t xml:space="preserve">Artikel 345 </w:t>
      </w:r>
      <w:r>
        <w:rPr>
          <w:rFonts w:ascii="Times New Roman" w:hAnsi="Times New Roman" w:cs="Times New Roman"/>
          <w:i/>
          <w:iCs/>
          <w:sz w:val="24"/>
          <w:szCs w:val="24"/>
          <w:u w:val="single"/>
          <w:lang w:val="nl-BE"/>
        </w:rPr>
        <w:t>(IA)</w:t>
      </w:r>
    </w:p>
    <w:p w14:paraId="05613E63" w14:textId="77777777" w:rsidR="00307FF4" w:rsidRDefault="00307FF4" w:rsidP="00307FF4">
      <w:pPr>
        <w:spacing w:after="0" w:line="240" w:lineRule="auto"/>
        <w:ind w:left="708"/>
        <w:jc w:val="center"/>
        <w:rPr>
          <w:rFonts w:ascii="Times New Roman" w:hAnsi="Times New Roman" w:cs="Times New Roman"/>
          <w:b/>
          <w:bCs/>
          <w:i/>
          <w:sz w:val="24"/>
          <w:szCs w:val="24"/>
          <w:lang w:val="nl-BE"/>
        </w:rPr>
      </w:pPr>
    </w:p>
    <w:p w14:paraId="05613E64" w14:textId="1EB39638" w:rsidR="00307FF4" w:rsidRPr="00C63BBB" w:rsidRDefault="007A0E58" w:rsidP="00307FF4">
      <w:pPr>
        <w:spacing w:after="0" w:line="240" w:lineRule="auto"/>
        <w:ind w:left="708"/>
        <w:jc w:val="center"/>
        <w:rPr>
          <w:rFonts w:ascii="Times New Roman" w:hAnsi="Times New Roman" w:cs="Times New Roman"/>
          <w:i/>
          <w:sz w:val="24"/>
          <w:szCs w:val="24"/>
          <w:lang w:val="nl-BE"/>
        </w:rPr>
      </w:pPr>
      <w:r>
        <w:rPr>
          <w:rFonts w:ascii="Times New Roman" w:hAnsi="Times New Roman" w:cs="Times New Roman"/>
          <w:b/>
          <w:bCs/>
          <w:i/>
          <w:sz w:val="24"/>
          <w:szCs w:val="24"/>
          <w:lang w:val="nl-BE"/>
        </w:rPr>
        <w:t>“</w:t>
      </w:r>
      <w:r w:rsidR="00307FF4" w:rsidRPr="00C63BBB">
        <w:rPr>
          <w:rFonts w:ascii="Times New Roman" w:hAnsi="Times New Roman" w:cs="Times New Roman"/>
          <w:b/>
          <w:bCs/>
          <w:i/>
          <w:sz w:val="24"/>
          <w:szCs w:val="24"/>
          <w:lang w:val="nl-BE"/>
        </w:rPr>
        <w:t>Procedureregels voor de herbeoordeling van op 1 mei 2016 reeds van kracht zijnde vergunningen</w:t>
      </w:r>
    </w:p>
    <w:p w14:paraId="05613E65" w14:textId="77777777" w:rsidR="00307FF4" w:rsidRDefault="00307FF4" w:rsidP="00307FF4">
      <w:pPr>
        <w:spacing w:after="0" w:line="240" w:lineRule="auto"/>
        <w:ind w:left="708"/>
        <w:jc w:val="both"/>
        <w:rPr>
          <w:rFonts w:ascii="Times New Roman" w:hAnsi="Times New Roman" w:cs="Times New Roman"/>
          <w:i/>
          <w:sz w:val="24"/>
          <w:szCs w:val="24"/>
          <w:lang w:val="nl-BE"/>
        </w:rPr>
      </w:pPr>
    </w:p>
    <w:p w14:paraId="05613E66" w14:textId="77777777" w:rsidR="00307FF4" w:rsidRPr="00C63BBB" w:rsidRDefault="00307FF4" w:rsidP="00307FF4">
      <w:pPr>
        <w:spacing w:after="0" w:line="240" w:lineRule="auto"/>
        <w:ind w:left="708"/>
        <w:jc w:val="both"/>
        <w:rPr>
          <w:rFonts w:ascii="Times New Roman" w:hAnsi="Times New Roman" w:cs="Times New Roman"/>
          <w:i/>
          <w:sz w:val="24"/>
          <w:szCs w:val="24"/>
          <w:lang w:val="nl-BE"/>
        </w:rPr>
      </w:pPr>
      <w:r w:rsidRPr="00C63BBB">
        <w:rPr>
          <w:rFonts w:ascii="Times New Roman" w:hAnsi="Times New Roman" w:cs="Times New Roman"/>
          <w:i/>
          <w:sz w:val="24"/>
          <w:szCs w:val="24"/>
          <w:lang w:val="nl-BE"/>
        </w:rPr>
        <w:t xml:space="preserve">1. Beschikkingen als gevolg van een herbeoordeling van een vergunning overeenkomstig artikel 250, lid 1, van Gedelegeerde Verordening (EU) 2015/2446 worden vóór 1 mei 2019 gegeven. </w:t>
      </w:r>
    </w:p>
    <w:p w14:paraId="05613E67" w14:textId="45253A73" w:rsidR="00307FF4" w:rsidRPr="000B2A40" w:rsidRDefault="00307FF4" w:rsidP="00307FF4">
      <w:pPr>
        <w:spacing w:after="0" w:line="240" w:lineRule="auto"/>
        <w:ind w:left="708"/>
        <w:jc w:val="both"/>
        <w:rPr>
          <w:rFonts w:ascii="Times New Roman" w:hAnsi="Times New Roman" w:cs="Times New Roman"/>
          <w:i/>
          <w:sz w:val="24"/>
          <w:szCs w:val="24"/>
          <w:lang w:val="nl-BE"/>
        </w:rPr>
      </w:pPr>
      <w:r w:rsidRPr="00C63BBB">
        <w:rPr>
          <w:rFonts w:ascii="Times New Roman" w:hAnsi="Times New Roman" w:cs="Times New Roman"/>
          <w:i/>
          <w:sz w:val="24"/>
          <w:szCs w:val="24"/>
          <w:lang w:val="nl-BE"/>
        </w:rPr>
        <w:t>Bij deze beschikkingen worden herbeoordeelde vergunningen ingetrokken en, zo nodig, nieuwe vergunningen verleend. De vergunninghouders worden onmiddellijk in kennis gesteld van de beschikkingen.</w:t>
      </w:r>
      <w:r w:rsidR="007A0E58">
        <w:rPr>
          <w:rFonts w:ascii="Times New Roman" w:hAnsi="Times New Roman" w:cs="Times New Roman"/>
          <w:i/>
          <w:sz w:val="24"/>
          <w:szCs w:val="24"/>
          <w:lang w:val="nl-BE"/>
        </w:rPr>
        <w:t>”</w:t>
      </w:r>
    </w:p>
    <w:p w14:paraId="05613E68" w14:textId="77777777" w:rsidR="00307FF4" w:rsidRDefault="00307FF4" w:rsidP="00307FF4">
      <w:pPr>
        <w:spacing w:after="0" w:line="240" w:lineRule="auto"/>
        <w:jc w:val="both"/>
        <w:rPr>
          <w:rFonts w:ascii="Times New Roman" w:eastAsia="Times New Roman" w:hAnsi="Times New Roman" w:cs="Times New Roman"/>
          <w:sz w:val="24"/>
          <w:szCs w:val="24"/>
          <w:lang w:val="nl-BE" w:eastAsia="nl-NL"/>
        </w:rPr>
      </w:pPr>
    </w:p>
    <w:p w14:paraId="05613E69" w14:textId="3FCDAED0" w:rsidR="00307FF4" w:rsidRPr="009E608E" w:rsidRDefault="006E6C01" w:rsidP="00307FF4">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9</w:t>
      </w:r>
      <w:r w:rsidR="00711647">
        <w:rPr>
          <w:rFonts w:ascii="Times New Roman" w:eastAsia="Times New Roman" w:hAnsi="Times New Roman" w:cs="Times New Roman"/>
          <w:sz w:val="24"/>
          <w:szCs w:val="24"/>
          <w:lang w:val="nl-BE" w:eastAsia="nl-NL"/>
        </w:rPr>
        <w:t xml:space="preserve">.2 </w:t>
      </w:r>
      <w:r w:rsidR="00307FF4" w:rsidRPr="009E608E">
        <w:rPr>
          <w:rFonts w:ascii="Times New Roman" w:eastAsia="Times New Roman" w:hAnsi="Times New Roman" w:cs="Times New Roman"/>
          <w:sz w:val="24"/>
          <w:szCs w:val="24"/>
          <w:u w:val="single"/>
          <w:lang w:val="nl-BE" w:eastAsia="nl-NL"/>
        </w:rPr>
        <w:t>Toelichting</w:t>
      </w:r>
    </w:p>
    <w:p w14:paraId="05613E6A" w14:textId="77777777" w:rsidR="00307FF4" w:rsidRPr="00F47884" w:rsidRDefault="00307FF4" w:rsidP="00307FF4">
      <w:pPr>
        <w:spacing w:after="0" w:line="240" w:lineRule="auto"/>
        <w:jc w:val="both"/>
        <w:rPr>
          <w:rFonts w:ascii="Times New Roman" w:eastAsia="Times New Roman" w:hAnsi="Times New Roman" w:cs="Times New Roman"/>
          <w:sz w:val="24"/>
          <w:szCs w:val="24"/>
          <w:lang w:val="nl-BE" w:eastAsia="nl-NL"/>
        </w:rPr>
      </w:pPr>
    </w:p>
    <w:p w14:paraId="0390DE2E" w14:textId="77777777" w:rsidR="004E72AD" w:rsidRDefault="006E6C01" w:rsidP="00307FF4">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4</w:t>
      </w:r>
      <w:r w:rsidR="006133C3">
        <w:rPr>
          <w:rFonts w:ascii="Times New Roman" w:eastAsia="Times New Roman" w:hAnsi="Times New Roman" w:cs="Times New Roman"/>
          <w:sz w:val="24"/>
          <w:szCs w:val="24"/>
          <w:lang w:val="nl-BE" w:eastAsia="nl-NL"/>
        </w:rPr>
        <w:t>1</w:t>
      </w:r>
      <w:r w:rsidR="00307FF4" w:rsidRPr="00F47884">
        <w:rPr>
          <w:rFonts w:ascii="Times New Roman" w:eastAsia="Times New Roman" w:hAnsi="Times New Roman" w:cs="Times New Roman"/>
          <w:sz w:val="24"/>
          <w:szCs w:val="24"/>
          <w:lang w:val="nl-BE" w:eastAsia="nl-NL"/>
        </w:rPr>
        <w:t xml:space="preserve">. </w:t>
      </w:r>
      <w:r w:rsidR="000D47FF">
        <w:rPr>
          <w:rFonts w:ascii="Times New Roman" w:eastAsia="Times New Roman" w:hAnsi="Times New Roman" w:cs="Times New Roman"/>
          <w:sz w:val="24"/>
          <w:szCs w:val="24"/>
          <w:lang w:val="nl-BE" w:eastAsia="nl-NL"/>
        </w:rPr>
        <w:t>D</w:t>
      </w:r>
      <w:r w:rsidR="00307FF4" w:rsidRPr="00F47884">
        <w:rPr>
          <w:rFonts w:ascii="Times New Roman" w:eastAsia="Times New Roman" w:hAnsi="Times New Roman" w:cs="Times New Roman"/>
          <w:sz w:val="24"/>
          <w:szCs w:val="24"/>
          <w:lang w:val="nl-BE" w:eastAsia="nl-NL"/>
        </w:rPr>
        <w:t xml:space="preserve">e vergunningen domiciliëringsprocedure die </w:t>
      </w:r>
      <w:r w:rsidR="00307FF4">
        <w:rPr>
          <w:rFonts w:ascii="Times New Roman" w:eastAsia="Times New Roman" w:hAnsi="Times New Roman" w:cs="Times New Roman"/>
          <w:sz w:val="24"/>
          <w:szCs w:val="24"/>
          <w:lang w:val="nl-BE" w:eastAsia="nl-NL"/>
        </w:rPr>
        <w:t>op</w:t>
      </w:r>
      <w:r w:rsidR="00307FF4" w:rsidRPr="00F47884">
        <w:rPr>
          <w:rFonts w:ascii="Times New Roman" w:eastAsia="Times New Roman" w:hAnsi="Times New Roman" w:cs="Times New Roman"/>
          <w:sz w:val="24"/>
          <w:szCs w:val="24"/>
          <w:lang w:val="nl-BE" w:eastAsia="nl-NL"/>
        </w:rPr>
        <w:t xml:space="preserve"> 1 mei 2016 </w:t>
      </w:r>
      <w:r w:rsidR="00307FF4">
        <w:rPr>
          <w:rFonts w:ascii="Times New Roman" w:eastAsia="Times New Roman" w:hAnsi="Times New Roman" w:cs="Times New Roman"/>
          <w:sz w:val="24"/>
          <w:szCs w:val="24"/>
          <w:lang w:val="nl-BE" w:eastAsia="nl-NL"/>
        </w:rPr>
        <w:t xml:space="preserve">geldig waren en die bijgevolg na 1 mei 2016 moeten worden gelezen als </w:t>
      </w:r>
      <w:r w:rsidR="00307FF4" w:rsidRPr="00F47884">
        <w:rPr>
          <w:rFonts w:ascii="Times New Roman" w:eastAsia="Times New Roman" w:hAnsi="Times New Roman" w:cs="Times New Roman"/>
          <w:sz w:val="24"/>
          <w:szCs w:val="24"/>
          <w:lang w:val="nl-BE" w:eastAsia="nl-NL"/>
        </w:rPr>
        <w:t xml:space="preserve">vergunningen </w:t>
      </w:r>
      <w:r w:rsidR="00307FF4">
        <w:rPr>
          <w:rFonts w:ascii="Times New Roman" w:eastAsia="Times New Roman" w:hAnsi="Times New Roman" w:cs="Times New Roman"/>
          <w:sz w:val="24"/>
          <w:szCs w:val="24"/>
          <w:lang w:val="nl-BE" w:eastAsia="nl-NL"/>
        </w:rPr>
        <w:t xml:space="preserve">EIDR, blijven geldig tot hun herbeoordeling. </w:t>
      </w:r>
    </w:p>
    <w:p w14:paraId="3F5ED157" w14:textId="77777777" w:rsidR="004E72AD" w:rsidRDefault="004E72AD" w:rsidP="00307FF4">
      <w:pPr>
        <w:spacing w:after="0" w:line="240" w:lineRule="auto"/>
        <w:jc w:val="both"/>
        <w:rPr>
          <w:rFonts w:ascii="Times New Roman" w:eastAsia="Times New Roman" w:hAnsi="Times New Roman" w:cs="Times New Roman"/>
          <w:sz w:val="24"/>
          <w:szCs w:val="24"/>
          <w:lang w:val="nl-BE" w:eastAsia="nl-NL"/>
        </w:rPr>
      </w:pPr>
    </w:p>
    <w:p w14:paraId="05613E6B" w14:textId="6428D5F7" w:rsidR="00307FF4" w:rsidRDefault="00307FF4" w:rsidP="00307FF4">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De herbeoordeling moet afgerond zijn</w:t>
      </w:r>
      <w:r w:rsidRPr="00F47884">
        <w:rPr>
          <w:rFonts w:ascii="Times New Roman" w:eastAsia="Times New Roman" w:hAnsi="Times New Roman" w:cs="Times New Roman"/>
          <w:sz w:val="24"/>
          <w:szCs w:val="24"/>
          <w:lang w:val="nl-BE" w:eastAsia="nl-NL"/>
        </w:rPr>
        <w:t xml:space="preserve"> vóór 1 mei 2019</w:t>
      </w:r>
      <w:r w:rsidR="00364718">
        <w:rPr>
          <w:rFonts w:ascii="Times New Roman" w:eastAsia="Times New Roman" w:hAnsi="Times New Roman" w:cs="Times New Roman"/>
          <w:sz w:val="24"/>
          <w:szCs w:val="24"/>
          <w:lang w:val="nl-BE" w:eastAsia="nl-NL"/>
        </w:rPr>
        <w:t>.</w:t>
      </w:r>
      <w:r w:rsidR="00607157">
        <w:rPr>
          <w:rFonts w:ascii="Times New Roman" w:eastAsia="Times New Roman" w:hAnsi="Times New Roman" w:cs="Times New Roman"/>
          <w:sz w:val="24"/>
          <w:szCs w:val="24"/>
          <w:lang w:val="nl-BE" w:eastAsia="nl-NL"/>
        </w:rPr>
        <w:t xml:space="preserve"> Dit is eveneens van toepassing op de vergunningen EIR die geldig waren op 1 mei 2016.</w:t>
      </w:r>
    </w:p>
    <w:p w14:paraId="0F767CA9" w14:textId="2F7DAE34" w:rsidR="007B0BB1" w:rsidRPr="00364718" w:rsidRDefault="007B0BB1" w:rsidP="007B0BB1">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xml:space="preserve">De voorwaarden voor goedgekeurde plaatsen moeten </w:t>
      </w:r>
      <w:r w:rsidR="004E72AD" w:rsidRPr="00364718">
        <w:rPr>
          <w:rFonts w:ascii="Times New Roman" w:eastAsia="Times New Roman" w:hAnsi="Times New Roman" w:cs="Times New Roman"/>
          <w:sz w:val="24"/>
          <w:szCs w:val="24"/>
          <w:lang w:val="nl-BE" w:eastAsia="nl-NL"/>
        </w:rPr>
        <w:t xml:space="preserve">tijdens de herbeoordeling </w:t>
      </w:r>
      <w:r w:rsidRPr="00364718">
        <w:rPr>
          <w:rFonts w:ascii="Times New Roman" w:eastAsia="Times New Roman" w:hAnsi="Times New Roman" w:cs="Times New Roman"/>
          <w:sz w:val="24"/>
          <w:szCs w:val="24"/>
          <w:lang w:val="nl-BE" w:eastAsia="nl-NL"/>
        </w:rPr>
        <w:t>worden geverifieerd.</w:t>
      </w:r>
      <w:r w:rsidRPr="00364718">
        <w:rPr>
          <w:rFonts w:ascii="Times New Roman" w:eastAsia="Times New Roman" w:hAnsi="Times New Roman" w:cs="Times New Roman"/>
          <w:i/>
          <w:sz w:val="24"/>
          <w:szCs w:val="24"/>
          <w:lang w:val="nl-BE" w:eastAsia="nl-NL"/>
        </w:rPr>
        <w:t xml:space="preserve"> (</w:t>
      </w:r>
      <w:r w:rsidR="004E72AD" w:rsidRPr="00364718">
        <w:rPr>
          <w:rFonts w:ascii="Times New Roman" w:eastAsia="Times New Roman" w:hAnsi="Times New Roman" w:cs="Times New Roman"/>
          <w:i/>
          <w:sz w:val="24"/>
          <w:szCs w:val="24"/>
          <w:lang w:val="nl-BE" w:eastAsia="nl-NL"/>
        </w:rPr>
        <w:t>Richtsnoeren Vereenvoudigingen</w:t>
      </w:r>
      <w:r w:rsidRPr="00364718">
        <w:rPr>
          <w:rFonts w:ascii="Times New Roman" w:eastAsia="Times New Roman" w:hAnsi="Times New Roman" w:cs="Times New Roman"/>
          <w:i/>
          <w:sz w:val="24"/>
          <w:szCs w:val="24"/>
          <w:lang w:val="nl-BE" w:eastAsia="nl-NL"/>
        </w:rPr>
        <w:t xml:space="preserve"> 3.3.3)</w:t>
      </w:r>
      <w:r w:rsidRPr="00364718">
        <w:rPr>
          <w:rFonts w:ascii="Times New Roman" w:eastAsia="Times New Roman" w:hAnsi="Times New Roman" w:cs="Times New Roman"/>
          <w:sz w:val="24"/>
          <w:szCs w:val="24"/>
          <w:lang w:val="nl-BE" w:eastAsia="nl-NL"/>
        </w:rPr>
        <w:t>.</w:t>
      </w:r>
    </w:p>
    <w:p w14:paraId="0074BA68" w14:textId="3DE1D2CE" w:rsidR="007B0BB1" w:rsidRDefault="007B0BB1" w:rsidP="00307FF4">
      <w:pPr>
        <w:spacing w:after="0" w:line="240" w:lineRule="auto"/>
        <w:jc w:val="both"/>
        <w:rPr>
          <w:rFonts w:ascii="Times New Roman" w:eastAsia="Times New Roman" w:hAnsi="Times New Roman" w:cs="Times New Roman"/>
          <w:sz w:val="24"/>
          <w:szCs w:val="24"/>
          <w:lang w:val="nl-BE" w:eastAsia="nl-NL"/>
        </w:rPr>
      </w:pPr>
    </w:p>
    <w:p w14:paraId="467B54C0" w14:textId="74B79485" w:rsidR="004E72AD" w:rsidRPr="00364718" w:rsidRDefault="00DF3B4F" w:rsidP="00307FF4">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4</w:t>
      </w:r>
      <w:r w:rsidR="006133C3">
        <w:rPr>
          <w:rFonts w:ascii="Times New Roman" w:eastAsia="Times New Roman" w:hAnsi="Times New Roman" w:cs="Times New Roman"/>
          <w:sz w:val="24"/>
          <w:szCs w:val="24"/>
          <w:lang w:val="nl-BE" w:eastAsia="nl-NL"/>
        </w:rPr>
        <w:t>2</w:t>
      </w:r>
      <w:r w:rsidR="00307FF4" w:rsidRPr="00F43047">
        <w:rPr>
          <w:rFonts w:ascii="Times New Roman" w:eastAsia="Times New Roman" w:hAnsi="Times New Roman" w:cs="Times New Roman"/>
          <w:sz w:val="24"/>
          <w:szCs w:val="24"/>
          <w:lang w:val="nl-BE" w:eastAsia="nl-NL"/>
        </w:rPr>
        <w:t xml:space="preserve">. </w:t>
      </w:r>
      <w:r w:rsidR="004E72AD" w:rsidRPr="00364718">
        <w:rPr>
          <w:rFonts w:ascii="Times New Roman" w:eastAsia="Times New Roman" w:hAnsi="Times New Roman" w:cs="Times New Roman"/>
          <w:sz w:val="24"/>
          <w:szCs w:val="24"/>
          <w:lang w:val="nl-BE" w:eastAsia="nl-NL"/>
        </w:rPr>
        <w:t>Het nieuwe wetboek bevat een aantal AEO-criteria die vergelijkbaar zijn met degene die in het CDW waren opgenomen. De herbeoordeling van een vergunning voor de domiciliëringsprocedure kan op twee niveaus worden uitgevoerd:</w:t>
      </w:r>
    </w:p>
    <w:p w14:paraId="35E632D7" w14:textId="77777777" w:rsidR="004E72AD" w:rsidRDefault="004E72AD" w:rsidP="00307FF4">
      <w:pPr>
        <w:spacing w:after="0" w:line="240" w:lineRule="auto"/>
        <w:jc w:val="both"/>
        <w:rPr>
          <w:rFonts w:ascii="Times New Roman" w:eastAsia="Times New Roman" w:hAnsi="Times New Roman" w:cs="Times New Roman"/>
          <w:color w:val="FF0000"/>
          <w:sz w:val="24"/>
          <w:szCs w:val="24"/>
          <w:lang w:val="nl-BE" w:eastAsia="nl-NL"/>
        </w:rPr>
      </w:pPr>
    </w:p>
    <w:p w14:paraId="3C2556F3" w14:textId="4141FA89" w:rsidR="004E72AD" w:rsidRPr="00364718" w:rsidRDefault="004E72AD" w:rsidP="00307FF4">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een beoordeling van de nieuwe criteria, die niet waren opgenomen in het CDW;</w:t>
      </w:r>
    </w:p>
    <w:p w14:paraId="7F858B67" w14:textId="1E2EC596" w:rsidR="004E72AD" w:rsidRPr="00364718" w:rsidRDefault="004E72AD" w:rsidP="00307FF4">
      <w:pPr>
        <w:spacing w:after="0" w:line="240" w:lineRule="auto"/>
        <w:jc w:val="both"/>
        <w:rPr>
          <w:rFonts w:ascii="Times New Roman" w:eastAsia="Times New Roman" w:hAnsi="Times New Roman" w:cs="Times New Roman"/>
          <w:i/>
          <w:sz w:val="24"/>
          <w:szCs w:val="24"/>
          <w:lang w:val="nl-BE" w:eastAsia="nl-NL"/>
        </w:rPr>
      </w:pPr>
      <w:r w:rsidRPr="00364718">
        <w:rPr>
          <w:rFonts w:ascii="Times New Roman" w:eastAsia="Times New Roman" w:hAnsi="Times New Roman" w:cs="Times New Roman"/>
          <w:sz w:val="24"/>
          <w:szCs w:val="24"/>
          <w:lang w:val="nl-BE" w:eastAsia="nl-NL"/>
        </w:rPr>
        <w:t>- een herbeoordeling van de criteria die al in het CDW waren opgenomen en waaraan de houder van een vergunning voor de vereenvoudigde aangifteprocedure reeds voldeed.</w:t>
      </w:r>
    </w:p>
    <w:p w14:paraId="07F11220" w14:textId="46510B80" w:rsidR="004E72AD" w:rsidRPr="00364718" w:rsidRDefault="004E72AD" w:rsidP="00307FF4">
      <w:pPr>
        <w:spacing w:after="0" w:line="240" w:lineRule="auto"/>
        <w:jc w:val="both"/>
        <w:rPr>
          <w:rFonts w:ascii="Times New Roman" w:eastAsia="Times New Roman" w:hAnsi="Times New Roman" w:cs="Times New Roman"/>
          <w:sz w:val="24"/>
          <w:szCs w:val="24"/>
          <w:lang w:val="nl-BE" w:eastAsia="nl-NL"/>
        </w:rPr>
      </w:pPr>
    </w:p>
    <w:p w14:paraId="3065B87D" w14:textId="7463E152" w:rsidR="00365A69" w:rsidRPr="00364718" w:rsidRDefault="006E6C01" w:rsidP="00BF41B6">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4</w:t>
      </w:r>
      <w:r w:rsidR="006133C3" w:rsidRPr="00364718">
        <w:rPr>
          <w:rFonts w:ascii="Times New Roman" w:eastAsia="Times New Roman" w:hAnsi="Times New Roman" w:cs="Times New Roman"/>
          <w:sz w:val="24"/>
          <w:szCs w:val="24"/>
          <w:lang w:val="nl-BE" w:eastAsia="nl-NL"/>
        </w:rPr>
        <w:t>3</w:t>
      </w:r>
      <w:r w:rsidR="00BF41B6" w:rsidRPr="00364718">
        <w:rPr>
          <w:rFonts w:ascii="Times New Roman" w:eastAsia="Times New Roman" w:hAnsi="Times New Roman" w:cs="Times New Roman"/>
          <w:sz w:val="24"/>
          <w:szCs w:val="24"/>
          <w:lang w:val="nl-BE" w:eastAsia="nl-NL"/>
        </w:rPr>
        <w:t xml:space="preserve">. </w:t>
      </w:r>
      <w:r w:rsidR="00365A69" w:rsidRPr="00364718">
        <w:rPr>
          <w:rFonts w:ascii="Times New Roman" w:eastAsia="Times New Roman" w:hAnsi="Times New Roman" w:cs="Times New Roman"/>
          <w:sz w:val="24"/>
          <w:szCs w:val="24"/>
          <w:lang w:val="nl-BE" w:eastAsia="nl-NL"/>
        </w:rPr>
        <w:t>In artikel 345, lid 1 (IA) wordt bepaald dat de douaneautoriteiten de in artikel 250, lid 1 (DA) bedoelde vergunningen intrekken na de herbeoordeling en, indien gepast (in voorkomend geval), nieuwe vergunningen verlenen.</w:t>
      </w:r>
    </w:p>
    <w:p w14:paraId="4FA20E5A" w14:textId="186A6B9D" w:rsidR="00365A69" w:rsidRPr="00364718" w:rsidRDefault="00365A69" w:rsidP="00BF41B6">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De vergunninghouder hoeft bij de herbeoordeling geen nieuwe aanvraag in te dienen.</w:t>
      </w:r>
    </w:p>
    <w:p w14:paraId="6FB546CF" w14:textId="4AA8FA87" w:rsidR="00365A69" w:rsidRPr="00364718" w:rsidRDefault="00365A69" w:rsidP="00BF41B6">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xml:space="preserve">Indien het resultaat van de herbeoordeling negatief is, kan de houder van de ingetrokken vergunning onmiddellijk een nieuwe vergunning aanvragen. </w:t>
      </w:r>
      <w:r w:rsidRPr="00364718">
        <w:rPr>
          <w:rFonts w:ascii="Times New Roman" w:eastAsia="Times New Roman" w:hAnsi="Times New Roman" w:cs="Times New Roman"/>
          <w:i/>
          <w:sz w:val="24"/>
          <w:szCs w:val="24"/>
          <w:lang w:val="nl-BE" w:eastAsia="nl-NL"/>
        </w:rPr>
        <w:t>(Richtsnoeren Vereenvoudigingen 3.1.2.a)</w:t>
      </w:r>
    </w:p>
    <w:p w14:paraId="05613E74" w14:textId="77777777" w:rsidR="00BF41B6" w:rsidRDefault="00BF41B6" w:rsidP="00307FF4">
      <w:pPr>
        <w:spacing w:after="0" w:line="240" w:lineRule="auto"/>
        <w:jc w:val="both"/>
        <w:rPr>
          <w:rFonts w:ascii="Times New Roman" w:eastAsia="Times New Roman" w:hAnsi="Times New Roman" w:cs="Times New Roman"/>
          <w:sz w:val="24"/>
          <w:szCs w:val="24"/>
          <w:lang w:val="nl-BE" w:eastAsia="nl-NL"/>
        </w:rPr>
      </w:pPr>
    </w:p>
    <w:p w14:paraId="2F0F8A38" w14:textId="547D54A2" w:rsidR="00365A69" w:rsidRPr="00364718" w:rsidRDefault="00DF3B4F" w:rsidP="000A5DB4">
      <w:pPr>
        <w:spacing w:after="0" w:line="240" w:lineRule="auto"/>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sz w:val="24"/>
          <w:szCs w:val="24"/>
          <w:lang w:val="nl-BE" w:eastAsia="nl-NL"/>
        </w:rPr>
        <w:t>4</w:t>
      </w:r>
      <w:r w:rsidR="006133C3">
        <w:rPr>
          <w:rFonts w:ascii="Times New Roman" w:eastAsia="Times New Roman" w:hAnsi="Times New Roman" w:cs="Times New Roman"/>
          <w:sz w:val="24"/>
          <w:szCs w:val="24"/>
          <w:lang w:val="nl-BE" w:eastAsia="nl-NL"/>
        </w:rPr>
        <w:t>4</w:t>
      </w:r>
      <w:r w:rsidR="00212297" w:rsidRPr="00212297">
        <w:rPr>
          <w:rFonts w:ascii="Times New Roman" w:eastAsia="Times New Roman" w:hAnsi="Times New Roman" w:cs="Times New Roman"/>
          <w:sz w:val="24"/>
          <w:szCs w:val="24"/>
          <w:lang w:val="nl-BE" w:eastAsia="nl-NL"/>
        </w:rPr>
        <w:t xml:space="preserve">. </w:t>
      </w:r>
      <w:r w:rsidR="00365A69" w:rsidRPr="00364718">
        <w:rPr>
          <w:rFonts w:ascii="Times New Roman" w:eastAsia="Times New Roman" w:hAnsi="Times New Roman" w:cs="Times New Roman"/>
          <w:sz w:val="24"/>
          <w:szCs w:val="24"/>
          <w:lang w:val="nl-BE" w:eastAsia="nl-NL"/>
        </w:rPr>
        <w:t>Het is aan te bevelen dat de douaneautoriteiten hun activiteiten in het kader van de herbeoordelingen van AEO-vergunningen en vereenvoudigingen coördineren om dubbel onderzoek te voorkomen. Zulks moet bijgevolg ter kennis worden gebracht van de houder. In alle gevallen worden de eindverslagen en de communicatie met de aanvrager gescheiden gehouden aangezien het hier gaat om twee afzonderlijke beschikkingen.</w:t>
      </w:r>
      <w:r w:rsidR="00365A69" w:rsidRPr="00364718">
        <w:rPr>
          <w:rFonts w:ascii="Times New Roman" w:eastAsia="Times New Roman" w:hAnsi="Times New Roman" w:cs="Times New Roman"/>
          <w:i/>
          <w:sz w:val="24"/>
          <w:szCs w:val="24"/>
          <w:lang w:val="nl-BE" w:eastAsia="nl-NL"/>
        </w:rPr>
        <w:t xml:space="preserve"> (Richtsnoeren Vereenvoudigingen, Opmerking 3.3.3)</w:t>
      </w:r>
    </w:p>
    <w:p w14:paraId="02266C66" w14:textId="77777777" w:rsidR="00365A69" w:rsidRPr="00364718" w:rsidRDefault="00365A69" w:rsidP="000A5DB4">
      <w:pPr>
        <w:spacing w:after="0" w:line="240" w:lineRule="auto"/>
        <w:jc w:val="both"/>
        <w:rPr>
          <w:rFonts w:ascii="Times New Roman" w:eastAsia="Times New Roman" w:hAnsi="Times New Roman" w:cs="Times New Roman"/>
          <w:sz w:val="24"/>
          <w:szCs w:val="24"/>
          <w:lang w:val="nl-BE" w:eastAsia="nl-NL"/>
        </w:rPr>
      </w:pPr>
    </w:p>
    <w:p w14:paraId="49E1C54A" w14:textId="71679D65" w:rsidR="003C5F85" w:rsidRPr="00364718" w:rsidRDefault="003C5F85" w:rsidP="000A5DB4">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In het geval van bestaande vergunningen die geen specifieke vervaldatum hebben, kan worden besloten om:</w:t>
      </w:r>
    </w:p>
    <w:p w14:paraId="3D75F5E8" w14:textId="320885B3" w:rsidR="003C5F85" w:rsidRPr="00364718" w:rsidRDefault="003C5F85" w:rsidP="000A5DB4">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de herbeoordeling van deze vergunningen in te plannen en uit te voeren gedurende de gehele periode van de overgangsfase;</w:t>
      </w:r>
    </w:p>
    <w:p w14:paraId="47195617" w14:textId="4A10FDBB" w:rsidR="003C5F85" w:rsidRPr="00364718" w:rsidRDefault="003C5F85" w:rsidP="000A5DB4">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de bestaande vergunningen te laten gelden tot en met 30 april 2019 en ze hierna in te trekken;</w:t>
      </w:r>
    </w:p>
    <w:p w14:paraId="1CC4EEFC" w14:textId="23C70080" w:rsidR="003C5F85" w:rsidRPr="00364718" w:rsidRDefault="003C5F85" w:rsidP="000A5DB4">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xml:space="preserve">- de nieuwe (DWU)-vergunning te verlenen na de beoordeling, maar met een ingangsdatum van 1 mei 2019. </w:t>
      </w:r>
      <w:r w:rsidRPr="00364718">
        <w:rPr>
          <w:rFonts w:ascii="Times New Roman" w:eastAsia="Times New Roman" w:hAnsi="Times New Roman" w:cs="Times New Roman"/>
          <w:i/>
          <w:sz w:val="24"/>
          <w:szCs w:val="24"/>
          <w:lang w:val="nl-BE" w:eastAsia="nl-NL"/>
        </w:rPr>
        <w:t>(Richtsnoeren Vereenvoudigingen 3.1.2.b)</w:t>
      </w:r>
    </w:p>
    <w:p w14:paraId="05613E7C" w14:textId="77777777" w:rsidR="00BF41B6" w:rsidRDefault="00BF41B6" w:rsidP="00307FF4">
      <w:pPr>
        <w:spacing w:after="0" w:line="240" w:lineRule="auto"/>
        <w:jc w:val="both"/>
        <w:rPr>
          <w:rFonts w:ascii="Times New Roman" w:eastAsia="Times New Roman" w:hAnsi="Times New Roman" w:cs="Times New Roman"/>
          <w:sz w:val="24"/>
          <w:szCs w:val="24"/>
          <w:lang w:val="nl-BE" w:eastAsia="nl-NL"/>
        </w:rPr>
      </w:pPr>
    </w:p>
    <w:p w14:paraId="05613E7D" w14:textId="5CFB0B2B" w:rsidR="00307FF4" w:rsidRDefault="00711647" w:rsidP="00307FF4">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4</w:t>
      </w:r>
      <w:r w:rsidR="006133C3">
        <w:rPr>
          <w:rFonts w:ascii="Times New Roman" w:eastAsia="Times New Roman" w:hAnsi="Times New Roman" w:cs="Times New Roman"/>
          <w:sz w:val="24"/>
          <w:szCs w:val="24"/>
          <w:lang w:val="nl-BE" w:eastAsia="nl-NL"/>
        </w:rPr>
        <w:t>5</w:t>
      </w:r>
      <w:r w:rsidR="00307FF4">
        <w:rPr>
          <w:rFonts w:ascii="Times New Roman" w:eastAsia="Times New Roman" w:hAnsi="Times New Roman" w:cs="Times New Roman"/>
          <w:sz w:val="24"/>
          <w:szCs w:val="24"/>
          <w:lang w:val="nl-BE" w:eastAsia="nl-NL"/>
        </w:rPr>
        <w:t>. Bij de herbeoordeling van de vergunningen domiciliëringsprocedure moet worden onderzocht of wordt voldaan aan de voorwaarden voorzien in artikel 150, lid 1 (DA), meer bepaald de artikelen 39(a), 39(b) en 39(d) van het DWU.</w:t>
      </w:r>
    </w:p>
    <w:p w14:paraId="05613E7E" w14:textId="77777777" w:rsidR="00307FF4" w:rsidRDefault="00307FF4" w:rsidP="00307FF4">
      <w:pPr>
        <w:spacing w:after="0" w:line="240" w:lineRule="auto"/>
        <w:jc w:val="both"/>
        <w:rPr>
          <w:rFonts w:ascii="Times New Roman" w:eastAsia="Times New Roman" w:hAnsi="Times New Roman" w:cs="Times New Roman"/>
          <w:sz w:val="24"/>
          <w:szCs w:val="24"/>
          <w:lang w:val="nl-BE" w:eastAsia="nl-NL"/>
        </w:rPr>
      </w:pPr>
    </w:p>
    <w:p w14:paraId="05613E7F" w14:textId="77777777" w:rsidR="00307FF4" w:rsidRDefault="00307FF4" w:rsidP="00307FF4">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Hierbij dient met het volgende rekening te worden gehouden:</w:t>
      </w:r>
    </w:p>
    <w:p w14:paraId="05613E80" w14:textId="77777777" w:rsidR="00307FF4" w:rsidRDefault="00307FF4" w:rsidP="00307FF4">
      <w:pPr>
        <w:spacing w:after="0" w:line="240" w:lineRule="auto"/>
        <w:jc w:val="both"/>
        <w:rPr>
          <w:rFonts w:ascii="Times New Roman" w:eastAsia="Times New Roman" w:hAnsi="Times New Roman" w:cs="Times New Roman"/>
          <w:sz w:val="24"/>
          <w:szCs w:val="24"/>
          <w:lang w:val="nl-BE" w:eastAsia="nl-NL"/>
        </w:rPr>
      </w:pPr>
    </w:p>
    <w:p w14:paraId="05613E81" w14:textId="61E74D7F" w:rsidR="00307FF4" w:rsidRPr="00364718" w:rsidRDefault="00307FF4" w:rsidP="00307FF4">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a) voor artikel 39(a) </w:t>
      </w:r>
      <w:r w:rsidR="003266C6">
        <w:rPr>
          <w:rFonts w:ascii="Times New Roman" w:eastAsia="Times New Roman" w:hAnsi="Times New Roman" w:cs="Times New Roman"/>
          <w:sz w:val="24"/>
          <w:szCs w:val="24"/>
          <w:lang w:val="nl-BE" w:eastAsia="nl-NL"/>
        </w:rPr>
        <w:t xml:space="preserve">(DWU) </w:t>
      </w:r>
      <w:r>
        <w:rPr>
          <w:rFonts w:ascii="Times New Roman" w:eastAsia="Times New Roman" w:hAnsi="Times New Roman" w:cs="Times New Roman"/>
          <w:sz w:val="24"/>
          <w:szCs w:val="24"/>
          <w:lang w:val="nl-BE" w:eastAsia="nl-NL"/>
        </w:rPr>
        <w:t xml:space="preserve">wordt de aandacht erop gevestigd dat de voorwaarden van dit artikel niet volledig overeenkomen met artikel 14nonies (CTW) dat van toepassing was voor de domiciliëringprocedure; ttz het was voldoende dat bij de aanvraag voor een vergunning domiciliëringsprocedure in de drie jaar die voorafgingen aan de indiening van de aanvraag </w:t>
      </w:r>
      <w:r w:rsidRPr="0055687B">
        <w:rPr>
          <w:rFonts w:ascii="Times New Roman" w:eastAsia="Times New Roman" w:hAnsi="Times New Roman" w:cs="Times New Roman"/>
          <w:sz w:val="24"/>
          <w:szCs w:val="24"/>
          <w:u w:val="single"/>
          <w:lang w:val="nl-BE" w:eastAsia="nl-NL"/>
        </w:rPr>
        <w:t>geen ernstige of herhaalde overtredingen van de douanewetgeving</w:t>
      </w:r>
      <w:r>
        <w:rPr>
          <w:rFonts w:ascii="Times New Roman" w:eastAsia="Times New Roman" w:hAnsi="Times New Roman" w:cs="Times New Roman"/>
          <w:sz w:val="24"/>
          <w:szCs w:val="24"/>
          <w:lang w:val="nl-BE" w:eastAsia="nl-NL"/>
        </w:rPr>
        <w:t xml:space="preserve"> werden begaan; </w:t>
      </w:r>
      <w:r w:rsidRPr="00F02965">
        <w:rPr>
          <w:rFonts w:ascii="Times New Roman" w:eastAsia="Times New Roman" w:hAnsi="Times New Roman" w:cs="Times New Roman"/>
          <w:sz w:val="24"/>
          <w:szCs w:val="24"/>
          <w:lang w:val="nl-BE" w:eastAsia="nl-NL"/>
        </w:rPr>
        <w:t xml:space="preserve">nu mag de aanvrager  </w:t>
      </w:r>
      <w:r w:rsidR="00886DED" w:rsidRPr="00364718">
        <w:rPr>
          <w:rFonts w:ascii="Times New Roman" w:eastAsia="Times New Roman" w:hAnsi="Times New Roman" w:cs="Times New Roman"/>
          <w:sz w:val="24"/>
          <w:szCs w:val="24"/>
          <w:lang w:val="nl-BE" w:eastAsia="nl-NL"/>
        </w:rPr>
        <w:t xml:space="preserve">ook </w:t>
      </w:r>
      <w:r w:rsidR="003C5F85" w:rsidRPr="00364718">
        <w:rPr>
          <w:rFonts w:ascii="Times New Roman" w:eastAsia="Times New Roman" w:hAnsi="Times New Roman" w:cs="Times New Roman"/>
          <w:sz w:val="24"/>
          <w:szCs w:val="24"/>
          <w:lang w:val="nl-BE" w:eastAsia="nl-NL"/>
        </w:rPr>
        <w:t xml:space="preserve">geen strafblad met zware misdrijven </w:t>
      </w:r>
      <w:r w:rsidRPr="00364718">
        <w:rPr>
          <w:rFonts w:ascii="Times New Roman" w:eastAsia="Times New Roman" w:hAnsi="Times New Roman" w:cs="Times New Roman"/>
          <w:sz w:val="24"/>
          <w:szCs w:val="24"/>
          <w:lang w:val="nl-BE" w:eastAsia="nl-NL"/>
        </w:rPr>
        <w:t>in verband met zijn economische activiteiten</w:t>
      </w:r>
      <w:r w:rsidR="002854E6" w:rsidRPr="00364718">
        <w:rPr>
          <w:rFonts w:ascii="Times New Roman" w:eastAsia="Times New Roman" w:hAnsi="Times New Roman" w:cs="Times New Roman"/>
          <w:sz w:val="24"/>
          <w:szCs w:val="24"/>
          <w:lang w:val="nl-BE" w:eastAsia="nl-NL"/>
        </w:rPr>
        <w:t xml:space="preserve"> hebben</w:t>
      </w:r>
      <w:r w:rsidRPr="00364718">
        <w:rPr>
          <w:rFonts w:ascii="Times New Roman" w:eastAsia="Times New Roman" w:hAnsi="Times New Roman" w:cs="Times New Roman"/>
          <w:sz w:val="24"/>
          <w:szCs w:val="24"/>
          <w:lang w:val="nl-BE" w:eastAsia="nl-NL"/>
        </w:rPr>
        <w:t>;</w:t>
      </w:r>
    </w:p>
    <w:p w14:paraId="05613E82" w14:textId="77777777" w:rsidR="00307FF4" w:rsidRPr="00364718" w:rsidRDefault="00307FF4" w:rsidP="00307FF4">
      <w:pPr>
        <w:spacing w:after="0" w:line="240" w:lineRule="auto"/>
        <w:jc w:val="both"/>
        <w:rPr>
          <w:rFonts w:ascii="Times New Roman" w:eastAsia="Times New Roman" w:hAnsi="Times New Roman" w:cs="Times New Roman"/>
          <w:sz w:val="24"/>
          <w:szCs w:val="24"/>
          <w:lang w:val="nl-BE" w:eastAsia="nl-NL"/>
        </w:rPr>
      </w:pPr>
    </w:p>
    <w:p w14:paraId="05613E83" w14:textId="03AC16C0" w:rsidR="00307FF4" w:rsidRDefault="00307FF4" w:rsidP="00307FF4">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b) voor artikel 39(b) </w:t>
      </w:r>
      <w:r w:rsidR="003266C6">
        <w:rPr>
          <w:rFonts w:ascii="Times New Roman" w:eastAsia="Times New Roman" w:hAnsi="Times New Roman" w:cs="Times New Roman"/>
          <w:sz w:val="24"/>
          <w:szCs w:val="24"/>
          <w:lang w:val="nl-BE" w:eastAsia="nl-NL"/>
        </w:rPr>
        <w:t xml:space="preserve">(DWU) </w:t>
      </w:r>
      <w:r>
        <w:rPr>
          <w:rFonts w:ascii="Times New Roman" w:eastAsia="Times New Roman" w:hAnsi="Times New Roman" w:cs="Times New Roman"/>
          <w:sz w:val="24"/>
          <w:szCs w:val="24"/>
          <w:lang w:val="nl-BE" w:eastAsia="nl-NL"/>
        </w:rPr>
        <w:t xml:space="preserve">worden dezelfde criteria voorzien als in artikel 14decies (CTW) maar de voorwaarde in artikel 25, lid 1b) en k) (IA) dient volledig te worden beoordeeld in het geval dat de vergunninghouder betrokken is bij verbods- en beperkingsbepalingen en niet AEOC was onder CDW (een criterium dat voorzien was in artikel </w:t>
      </w:r>
      <w:r w:rsidRPr="00504DBB">
        <w:rPr>
          <w:rFonts w:ascii="Times New Roman" w:eastAsia="Times New Roman" w:hAnsi="Times New Roman" w:cs="Times New Roman"/>
          <w:sz w:val="24"/>
          <w:szCs w:val="24"/>
          <w:lang w:val="nl-BE" w:eastAsia="nl-NL"/>
        </w:rPr>
        <w:t>14</w:t>
      </w:r>
      <w:r>
        <w:rPr>
          <w:rFonts w:ascii="Times New Roman" w:eastAsia="Times New Roman" w:hAnsi="Times New Roman" w:cs="Times New Roman"/>
          <w:sz w:val="24"/>
          <w:szCs w:val="24"/>
          <w:lang w:val="nl-BE" w:eastAsia="nl-NL"/>
        </w:rPr>
        <w:t>duodecies</w:t>
      </w:r>
      <w:r w:rsidRPr="00504DBB">
        <w:rPr>
          <w:rFonts w:ascii="Times New Roman" w:eastAsia="Times New Roman" w:hAnsi="Times New Roman" w:cs="Times New Roman"/>
          <w:sz w:val="24"/>
          <w:szCs w:val="24"/>
          <w:lang w:val="nl-BE" w:eastAsia="nl-NL"/>
        </w:rPr>
        <w:t xml:space="preserve"> </w:t>
      </w:r>
      <w:r>
        <w:rPr>
          <w:rFonts w:ascii="Times New Roman" w:eastAsia="Times New Roman" w:hAnsi="Times New Roman" w:cs="Times New Roman"/>
          <w:sz w:val="24"/>
          <w:szCs w:val="24"/>
          <w:lang w:val="nl-BE" w:eastAsia="nl-NL"/>
        </w:rPr>
        <w:t>CTW);</w:t>
      </w:r>
    </w:p>
    <w:p w14:paraId="05613E84" w14:textId="77777777" w:rsidR="00307FF4" w:rsidRDefault="00307FF4" w:rsidP="00307FF4">
      <w:pPr>
        <w:spacing w:after="0" w:line="240" w:lineRule="auto"/>
        <w:jc w:val="both"/>
        <w:rPr>
          <w:rFonts w:ascii="Times New Roman" w:eastAsia="Times New Roman" w:hAnsi="Times New Roman" w:cs="Times New Roman"/>
          <w:sz w:val="24"/>
          <w:szCs w:val="24"/>
          <w:lang w:val="nl-BE" w:eastAsia="nl-NL"/>
        </w:rPr>
      </w:pPr>
    </w:p>
    <w:p w14:paraId="05613E85" w14:textId="11922347" w:rsidR="00307FF4" w:rsidRDefault="00307FF4" w:rsidP="00711647">
      <w:pPr>
        <w:spacing w:after="0" w:line="240" w:lineRule="auto"/>
        <w:ind w:left="708" w:firstLine="708"/>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u w:val="single"/>
          <w:lang w:val="nl-BE" w:eastAsia="nl-NL"/>
        </w:rPr>
        <w:t>A</w:t>
      </w:r>
      <w:r w:rsidRPr="006F60F1">
        <w:rPr>
          <w:rFonts w:ascii="Times New Roman" w:eastAsia="Times New Roman" w:hAnsi="Times New Roman" w:cs="Times New Roman"/>
          <w:i/>
          <w:sz w:val="24"/>
          <w:szCs w:val="24"/>
          <w:u w:val="single"/>
          <w:lang w:val="nl-BE" w:eastAsia="nl-NL"/>
        </w:rPr>
        <w:t>rt. 25</w:t>
      </w:r>
      <w:r>
        <w:rPr>
          <w:rFonts w:ascii="Times New Roman" w:eastAsia="Times New Roman" w:hAnsi="Times New Roman" w:cs="Times New Roman"/>
          <w:i/>
          <w:sz w:val="24"/>
          <w:szCs w:val="24"/>
          <w:u w:val="single"/>
          <w:lang w:val="nl-BE" w:eastAsia="nl-NL"/>
        </w:rPr>
        <w:t>-1b)</w:t>
      </w:r>
      <w:r w:rsidRPr="006F60F1">
        <w:rPr>
          <w:rFonts w:ascii="Times New Roman" w:eastAsia="Times New Roman" w:hAnsi="Times New Roman" w:cs="Times New Roman"/>
          <w:i/>
          <w:sz w:val="24"/>
          <w:szCs w:val="24"/>
          <w:u w:val="single"/>
          <w:lang w:val="nl-BE" w:eastAsia="nl-NL"/>
        </w:rPr>
        <w:t xml:space="preserve"> </w:t>
      </w:r>
      <w:r w:rsidR="003266C6">
        <w:rPr>
          <w:rFonts w:ascii="Times New Roman" w:eastAsia="Times New Roman" w:hAnsi="Times New Roman" w:cs="Times New Roman"/>
          <w:i/>
          <w:sz w:val="24"/>
          <w:szCs w:val="24"/>
          <w:u w:val="single"/>
          <w:lang w:val="nl-BE" w:eastAsia="nl-NL"/>
        </w:rPr>
        <w:t>(</w:t>
      </w:r>
      <w:r w:rsidRPr="006F60F1">
        <w:rPr>
          <w:rFonts w:ascii="Times New Roman" w:eastAsia="Times New Roman" w:hAnsi="Times New Roman" w:cs="Times New Roman"/>
          <w:i/>
          <w:sz w:val="24"/>
          <w:szCs w:val="24"/>
          <w:u w:val="single"/>
          <w:lang w:val="nl-BE" w:eastAsia="nl-NL"/>
        </w:rPr>
        <w:t>IA</w:t>
      </w:r>
      <w:r w:rsidR="003266C6">
        <w:rPr>
          <w:rFonts w:ascii="Times New Roman" w:eastAsia="Times New Roman" w:hAnsi="Times New Roman" w:cs="Times New Roman"/>
          <w:i/>
          <w:sz w:val="24"/>
          <w:szCs w:val="24"/>
          <w:u w:val="single"/>
          <w:lang w:val="nl-BE" w:eastAsia="nl-NL"/>
        </w:rPr>
        <w:t>)</w:t>
      </w:r>
      <w:r>
        <w:rPr>
          <w:rFonts w:ascii="Times New Roman" w:eastAsia="Times New Roman" w:hAnsi="Times New Roman" w:cs="Times New Roman"/>
          <w:i/>
          <w:sz w:val="24"/>
          <w:szCs w:val="24"/>
          <w:u w:val="single"/>
          <w:lang w:val="nl-BE" w:eastAsia="nl-NL"/>
        </w:rPr>
        <w:t>:</w:t>
      </w:r>
      <w:r w:rsidRPr="006F60F1">
        <w:rPr>
          <w:rFonts w:ascii="Times New Roman" w:eastAsia="Times New Roman" w:hAnsi="Times New Roman" w:cs="Times New Roman"/>
          <w:i/>
          <w:sz w:val="24"/>
          <w:szCs w:val="24"/>
          <w:lang w:val="nl-BE" w:eastAsia="nl-NL"/>
        </w:rPr>
        <w:t xml:space="preserve"> de admini</w:t>
      </w:r>
      <w:r>
        <w:rPr>
          <w:rFonts w:ascii="Times New Roman" w:eastAsia="Times New Roman" w:hAnsi="Times New Roman" w:cs="Times New Roman"/>
          <w:i/>
          <w:sz w:val="24"/>
          <w:szCs w:val="24"/>
          <w:lang w:val="nl-BE" w:eastAsia="nl-NL"/>
        </w:rPr>
        <w:t>stratie voor douanedoeleinden van de aangever wordt geïntegreerd in het boekhoudsysteem van de aanvrager of maakt het mogelijk dat kruiscontroles van de gegevens met het boekhoudsysteem kunnen worden verricht;</w:t>
      </w:r>
    </w:p>
    <w:p w14:paraId="05613E86" w14:textId="08280748" w:rsidR="00307FF4" w:rsidRDefault="00307FF4" w:rsidP="00711647">
      <w:pPr>
        <w:spacing w:after="0" w:line="240" w:lineRule="auto"/>
        <w:ind w:left="708" w:firstLine="708"/>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u w:val="single"/>
          <w:lang w:val="nl-BE" w:eastAsia="nl-NL"/>
        </w:rPr>
        <w:t xml:space="preserve">Art. 25 1k) </w:t>
      </w:r>
      <w:r w:rsidR="003266C6">
        <w:rPr>
          <w:rFonts w:ascii="Times New Roman" w:eastAsia="Times New Roman" w:hAnsi="Times New Roman" w:cs="Times New Roman"/>
          <w:i/>
          <w:sz w:val="24"/>
          <w:szCs w:val="24"/>
          <w:u w:val="single"/>
          <w:lang w:val="nl-BE" w:eastAsia="nl-NL"/>
        </w:rPr>
        <w:t>(</w:t>
      </w:r>
      <w:r>
        <w:rPr>
          <w:rFonts w:ascii="Times New Roman" w:eastAsia="Times New Roman" w:hAnsi="Times New Roman" w:cs="Times New Roman"/>
          <w:i/>
          <w:sz w:val="24"/>
          <w:szCs w:val="24"/>
          <w:u w:val="single"/>
          <w:lang w:val="nl-BE" w:eastAsia="nl-NL"/>
        </w:rPr>
        <w:t>IA</w:t>
      </w:r>
      <w:r w:rsidR="003266C6">
        <w:rPr>
          <w:rFonts w:ascii="Times New Roman" w:eastAsia="Times New Roman" w:hAnsi="Times New Roman" w:cs="Times New Roman"/>
          <w:i/>
          <w:sz w:val="24"/>
          <w:szCs w:val="24"/>
          <w:u w:val="single"/>
          <w:lang w:val="nl-BE" w:eastAsia="nl-NL"/>
        </w:rPr>
        <w:t>)</w:t>
      </w:r>
      <w:r>
        <w:rPr>
          <w:rFonts w:ascii="Times New Roman" w:eastAsia="Times New Roman" w:hAnsi="Times New Roman" w:cs="Times New Roman"/>
          <w:i/>
          <w:sz w:val="24"/>
          <w:szCs w:val="24"/>
          <w:u w:val="single"/>
          <w:lang w:val="nl-BE" w:eastAsia="nl-NL"/>
        </w:rPr>
        <w:t>:</w:t>
      </w:r>
      <w:r w:rsidRPr="005C0B44">
        <w:rPr>
          <w:rFonts w:ascii="Times New Roman" w:eastAsia="Times New Roman" w:hAnsi="Times New Roman" w:cs="Times New Roman"/>
          <w:i/>
          <w:sz w:val="24"/>
          <w:szCs w:val="24"/>
          <w:lang w:val="nl-BE" w:eastAsia="nl-NL"/>
        </w:rPr>
        <w:t xml:space="preserve"> </w:t>
      </w:r>
      <w:r>
        <w:rPr>
          <w:rFonts w:ascii="Times New Roman" w:eastAsia="Times New Roman" w:hAnsi="Times New Roman" w:cs="Times New Roman"/>
          <w:i/>
          <w:sz w:val="24"/>
          <w:szCs w:val="24"/>
          <w:lang w:val="nl-BE" w:eastAsia="nl-NL"/>
        </w:rPr>
        <w:t>de aanvrager beschikt, indien van toepassing, over toereikende procedures voor het omgaan met invoer- en uitvoervergunningen in verband met verboden en beperkingen, waaronder maatregelen om een onderscheid te maken tussen goederen die zijn onderworpen aan verboden of beperkingen en andere goederen, en maatregelen om toe te zien op de naleving van deze verboden en beperkingen.</w:t>
      </w:r>
    </w:p>
    <w:p w14:paraId="05613E87" w14:textId="77777777" w:rsidR="00307FF4" w:rsidRPr="006F60F1" w:rsidRDefault="00307FF4" w:rsidP="00307FF4">
      <w:pPr>
        <w:spacing w:after="0" w:line="240" w:lineRule="auto"/>
        <w:ind w:firstLine="708"/>
        <w:jc w:val="both"/>
        <w:rPr>
          <w:rFonts w:ascii="Times New Roman" w:eastAsia="Times New Roman" w:hAnsi="Times New Roman" w:cs="Times New Roman"/>
          <w:i/>
          <w:sz w:val="24"/>
          <w:szCs w:val="24"/>
          <w:lang w:val="nl-BE" w:eastAsia="nl-NL"/>
        </w:rPr>
      </w:pPr>
    </w:p>
    <w:p w14:paraId="05613E88" w14:textId="320CB4FF" w:rsidR="00307FF4" w:rsidRPr="00685882" w:rsidRDefault="00307FF4" w:rsidP="00307FF4">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c) artikel 39(d) </w:t>
      </w:r>
      <w:r w:rsidR="003266C6">
        <w:rPr>
          <w:rFonts w:ascii="Times New Roman" w:eastAsia="Times New Roman" w:hAnsi="Times New Roman" w:cs="Times New Roman"/>
          <w:sz w:val="24"/>
          <w:szCs w:val="24"/>
          <w:lang w:val="nl-BE" w:eastAsia="nl-NL"/>
        </w:rPr>
        <w:t xml:space="preserve">(DWU) </w:t>
      </w:r>
      <w:r w:rsidR="005C3433">
        <w:rPr>
          <w:rFonts w:ascii="Times New Roman" w:eastAsia="Times New Roman" w:hAnsi="Times New Roman" w:cs="Times New Roman"/>
          <w:sz w:val="24"/>
          <w:szCs w:val="24"/>
          <w:lang w:val="nl-BE" w:eastAsia="nl-NL"/>
        </w:rPr>
        <w:t xml:space="preserve">heeft betrekking met </w:t>
      </w:r>
      <w:r>
        <w:rPr>
          <w:rFonts w:ascii="Times New Roman" w:eastAsia="Times New Roman" w:hAnsi="Times New Roman" w:cs="Times New Roman"/>
          <w:sz w:val="24"/>
          <w:szCs w:val="24"/>
          <w:lang w:val="nl-BE" w:eastAsia="nl-NL"/>
        </w:rPr>
        <w:t>de bepalingen van artikel 38, lid 2</w:t>
      </w:r>
      <w:r w:rsidR="003266C6">
        <w:rPr>
          <w:rFonts w:ascii="Times New Roman" w:eastAsia="Times New Roman" w:hAnsi="Times New Roman" w:cs="Times New Roman"/>
          <w:sz w:val="24"/>
          <w:szCs w:val="24"/>
          <w:lang w:val="nl-BE" w:eastAsia="nl-NL"/>
        </w:rPr>
        <w:t xml:space="preserve"> (DWU)</w:t>
      </w:r>
      <w:r>
        <w:rPr>
          <w:rFonts w:ascii="Times New Roman" w:eastAsia="Times New Roman" w:hAnsi="Times New Roman" w:cs="Times New Roman"/>
          <w:sz w:val="24"/>
          <w:szCs w:val="24"/>
          <w:lang w:val="nl-BE" w:eastAsia="nl-NL"/>
        </w:rPr>
        <w:t xml:space="preserve">; (dwz de geautoriseerde marktdeelnemer AEOC); </w:t>
      </w:r>
      <w:r w:rsidRPr="00F02965">
        <w:rPr>
          <w:rFonts w:ascii="Times New Roman" w:eastAsia="Times New Roman" w:hAnsi="Times New Roman" w:cs="Times New Roman"/>
          <w:sz w:val="24"/>
          <w:szCs w:val="24"/>
          <w:lang w:val="nl-BE" w:eastAsia="nl-NL"/>
        </w:rPr>
        <w:t xml:space="preserve">de praktische vakbekwaamheid of beroepskwalificaties die gerelateerd zijn met de beroepsactiviteit van de aanvrager (zie artikel 27 </w:t>
      </w:r>
      <w:r w:rsidR="003266C6">
        <w:rPr>
          <w:rFonts w:ascii="Times New Roman" w:eastAsia="Times New Roman" w:hAnsi="Times New Roman" w:cs="Times New Roman"/>
          <w:sz w:val="24"/>
          <w:szCs w:val="24"/>
          <w:lang w:val="nl-BE" w:eastAsia="nl-NL"/>
        </w:rPr>
        <w:t>(</w:t>
      </w:r>
      <w:r w:rsidRPr="00F02965">
        <w:rPr>
          <w:rFonts w:ascii="Times New Roman" w:eastAsia="Times New Roman" w:hAnsi="Times New Roman" w:cs="Times New Roman"/>
          <w:sz w:val="24"/>
          <w:szCs w:val="24"/>
          <w:lang w:val="nl-BE" w:eastAsia="nl-NL"/>
        </w:rPr>
        <w:t>IA</w:t>
      </w:r>
      <w:r w:rsidR="003266C6">
        <w:rPr>
          <w:rFonts w:ascii="Times New Roman" w:eastAsia="Times New Roman" w:hAnsi="Times New Roman" w:cs="Times New Roman"/>
          <w:sz w:val="24"/>
          <w:szCs w:val="24"/>
          <w:lang w:val="nl-BE" w:eastAsia="nl-NL"/>
        </w:rPr>
        <w:t>)</w:t>
      </w:r>
      <w:r w:rsidRPr="00F02965">
        <w:rPr>
          <w:rFonts w:ascii="Times New Roman" w:eastAsia="Times New Roman" w:hAnsi="Times New Roman" w:cs="Times New Roman"/>
          <w:sz w:val="24"/>
          <w:szCs w:val="24"/>
          <w:lang w:val="nl-BE" w:eastAsia="nl-NL"/>
        </w:rPr>
        <w:t xml:space="preserve">). </w:t>
      </w:r>
      <w:r>
        <w:rPr>
          <w:rFonts w:ascii="Times New Roman" w:eastAsia="Times New Roman" w:hAnsi="Times New Roman" w:cs="Times New Roman"/>
          <w:sz w:val="24"/>
          <w:szCs w:val="24"/>
          <w:lang w:val="nl-BE" w:eastAsia="nl-NL"/>
        </w:rPr>
        <w:t>Dit criterium was niet vereist bij de domiciliëringsprocedure.</w:t>
      </w:r>
      <w:r w:rsidR="005C610D" w:rsidRPr="005C610D">
        <w:rPr>
          <w:rFonts w:ascii="Times New Roman" w:eastAsia="Times New Roman" w:hAnsi="Times New Roman" w:cs="Times New Roman"/>
          <w:i/>
          <w:sz w:val="24"/>
          <w:szCs w:val="24"/>
          <w:lang w:val="nl-BE" w:eastAsia="nl-NL"/>
        </w:rPr>
        <w:t xml:space="preserve"> </w:t>
      </w:r>
      <w:r w:rsidR="005C610D" w:rsidRPr="00685882">
        <w:rPr>
          <w:rFonts w:ascii="Times New Roman" w:eastAsia="Times New Roman" w:hAnsi="Times New Roman" w:cs="Times New Roman"/>
          <w:i/>
          <w:sz w:val="24"/>
          <w:szCs w:val="24"/>
          <w:lang w:val="nl-BE" w:eastAsia="nl-NL"/>
        </w:rPr>
        <w:t xml:space="preserve">(Tabel </w:t>
      </w:r>
      <w:r w:rsidR="003C5F85" w:rsidRPr="00685882">
        <w:rPr>
          <w:rFonts w:ascii="Times New Roman" w:eastAsia="Times New Roman" w:hAnsi="Times New Roman" w:cs="Times New Roman"/>
          <w:i/>
          <w:sz w:val="24"/>
          <w:szCs w:val="24"/>
          <w:lang w:val="nl-BE" w:eastAsia="nl-NL"/>
        </w:rPr>
        <w:t>Richtsnoeren Vereenvoudigingen</w:t>
      </w:r>
      <w:r w:rsidR="005C610D" w:rsidRPr="00685882">
        <w:rPr>
          <w:rFonts w:ascii="Times New Roman" w:eastAsia="Times New Roman" w:hAnsi="Times New Roman" w:cs="Times New Roman"/>
          <w:i/>
          <w:sz w:val="24"/>
          <w:szCs w:val="24"/>
          <w:lang w:val="nl-BE" w:eastAsia="nl-NL"/>
        </w:rPr>
        <w:t xml:space="preserve"> 3.3.3.)</w:t>
      </w:r>
    </w:p>
    <w:p w14:paraId="05613E89" w14:textId="77777777" w:rsidR="00307FF4" w:rsidRPr="00685882" w:rsidRDefault="00307FF4" w:rsidP="00307FF4">
      <w:pPr>
        <w:spacing w:after="0" w:line="240" w:lineRule="auto"/>
        <w:jc w:val="both"/>
        <w:rPr>
          <w:rFonts w:ascii="Times New Roman" w:eastAsia="Times New Roman" w:hAnsi="Times New Roman" w:cs="Times New Roman"/>
          <w:sz w:val="24"/>
          <w:szCs w:val="24"/>
          <w:lang w:val="nl-BE" w:eastAsia="nl-NL"/>
        </w:rPr>
      </w:pPr>
    </w:p>
    <w:p w14:paraId="5F6BD8CB" w14:textId="68524A1C" w:rsidR="003C5F85" w:rsidRPr="00685882" w:rsidRDefault="00DF3B4F" w:rsidP="003C5F85">
      <w:pPr>
        <w:spacing w:after="0" w:line="240" w:lineRule="auto"/>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sz w:val="24"/>
          <w:szCs w:val="24"/>
          <w:lang w:val="nl-BE" w:eastAsia="nl-NL"/>
        </w:rPr>
        <w:t>4</w:t>
      </w:r>
      <w:r w:rsidR="006133C3">
        <w:rPr>
          <w:rFonts w:ascii="Times New Roman" w:eastAsia="Times New Roman" w:hAnsi="Times New Roman" w:cs="Times New Roman"/>
          <w:sz w:val="24"/>
          <w:szCs w:val="24"/>
          <w:lang w:val="nl-BE" w:eastAsia="nl-NL"/>
        </w:rPr>
        <w:t>6</w:t>
      </w:r>
      <w:r w:rsidR="00307FF4">
        <w:rPr>
          <w:rFonts w:ascii="Times New Roman" w:eastAsia="Times New Roman" w:hAnsi="Times New Roman" w:cs="Times New Roman"/>
          <w:sz w:val="24"/>
          <w:szCs w:val="24"/>
          <w:lang w:val="nl-BE" w:eastAsia="nl-NL"/>
        </w:rPr>
        <w:t xml:space="preserve">. </w:t>
      </w:r>
      <w:r w:rsidR="003C5F85" w:rsidRPr="00685882">
        <w:rPr>
          <w:rFonts w:ascii="Times New Roman" w:eastAsia="Times New Roman" w:hAnsi="Times New Roman" w:cs="Times New Roman"/>
          <w:sz w:val="24"/>
          <w:szCs w:val="24"/>
          <w:lang w:val="nl-BE" w:eastAsia="nl-NL"/>
        </w:rPr>
        <w:t>Algemeen geldt dat, indien de marktdeelnemer reeds een AEOC is, criteria die al zijn beoordeeld in verband met de toekenning van de AEO-status, niet opnieuw moeten worden getoetst, tenzij de marktdeelnemer wijzigingen (een nieuw IT-systeem) heeft doorgevoerd of een nieuw proces (nieuwe procedures of verrichtingen) opstart.</w:t>
      </w:r>
      <w:r w:rsidR="003C5F85" w:rsidRPr="00685882">
        <w:rPr>
          <w:rFonts w:ascii="Times New Roman" w:eastAsia="Times New Roman" w:hAnsi="Times New Roman" w:cs="Times New Roman"/>
          <w:i/>
          <w:sz w:val="24"/>
          <w:szCs w:val="24"/>
          <w:lang w:val="nl-BE" w:eastAsia="nl-NL"/>
        </w:rPr>
        <w:t xml:space="preserve"> (Richtsnoeren Vereenvoudigingen 3.3.3)</w:t>
      </w:r>
    </w:p>
    <w:p w14:paraId="0013B1CB" w14:textId="77777777" w:rsidR="00607157" w:rsidRPr="00685882" w:rsidRDefault="00607157" w:rsidP="003C5F85">
      <w:pPr>
        <w:spacing w:after="0" w:line="240" w:lineRule="auto"/>
        <w:jc w:val="both"/>
        <w:rPr>
          <w:rFonts w:ascii="Times New Roman" w:eastAsia="Times New Roman" w:hAnsi="Times New Roman" w:cs="Times New Roman"/>
          <w:i/>
          <w:sz w:val="24"/>
          <w:szCs w:val="24"/>
          <w:lang w:val="nl-BE" w:eastAsia="nl-NL"/>
        </w:rPr>
      </w:pPr>
    </w:p>
    <w:p w14:paraId="4E654110" w14:textId="623F535B" w:rsidR="00607157" w:rsidRPr="00685882" w:rsidRDefault="00685882" w:rsidP="003C5F85">
      <w:pPr>
        <w:spacing w:after="0" w:line="240" w:lineRule="auto"/>
        <w:jc w:val="both"/>
        <w:rPr>
          <w:rFonts w:ascii="Times New Roman" w:eastAsia="Times New Roman" w:hAnsi="Times New Roman" w:cs="Times New Roman"/>
          <w:sz w:val="24"/>
          <w:szCs w:val="24"/>
          <w:lang w:val="nl-BE" w:eastAsia="nl-NL"/>
        </w:rPr>
      </w:pPr>
      <w:r w:rsidRPr="00685882">
        <w:rPr>
          <w:rFonts w:ascii="Times New Roman" w:eastAsia="Times New Roman" w:hAnsi="Times New Roman" w:cs="Times New Roman"/>
          <w:sz w:val="24"/>
          <w:szCs w:val="24"/>
          <w:lang w:val="nl-BE" w:eastAsia="nl-NL"/>
        </w:rPr>
        <w:t xml:space="preserve">47. </w:t>
      </w:r>
    </w:p>
    <w:p w14:paraId="0E985D2A" w14:textId="1D7DE2A6" w:rsidR="00607157" w:rsidRPr="00685882" w:rsidRDefault="00607157" w:rsidP="003C5F85">
      <w:pPr>
        <w:spacing w:after="0" w:line="240" w:lineRule="auto"/>
        <w:jc w:val="both"/>
        <w:rPr>
          <w:rFonts w:ascii="Times New Roman" w:eastAsia="Times New Roman" w:hAnsi="Times New Roman" w:cs="Times New Roman"/>
          <w:sz w:val="24"/>
          <w:szCs w:val="24"/>
          <w:lang w:val="nl-BE" w:eastAsia="nl-NL"/>
        </w:rPr>
      </w:pPr>
      <w:r w:rsidRPr="00685882">
        <w:rPr>
          <w:rFonts w:ascii="Times New Roman" w:eastAsia="Times New Roman" w:hAnsi="Times New Roman" w:cs="Times New Roman"/>
          <w:sz w:val="24"/>
          <w:szCs w:val="24"/>
          <w:lang w:val="nl-BE" w:eastAsia="nl-NL"/>
        </w:rPr>
        <w:t xml:space="preserve">In aanvulling op de herbeoordeling van de voorwaarden is het noodzakelijk met de marktdeelnemer andere, eerder verstrekte informatie te actualiseren met het oog op het nieuwe wetboek. </w:t>
      </w:r>
      <w:r w:rsidRPr="00685882">
        <w:rPr>
          <w:rFonts w:ascii="Times New Roman" w:eastAsia="Times New Roman" w:hAnsi="Times New Roman" w:cs="Times New Roman"/>
          <w:i/>
          <w:sz w:val="24"/>
          <w:szCs w:val="24"/>
          <w:lang w:val="nl-BE" w:eastAsia="nl-NL"/>
        </w:rPr>
        <w:t>(Richtsnoeren Vereenvoudigingen 3.3.3.a)</w:t>
      </w:r>
    </w:p>
    <w:p w14:paraId="7710ED48" w14:textId="77777777" w:rsidR="003C5F85" w:rsidRDefault="003C5F85" w:rsidP="00307FF4">
      <w:pPr>
        <w:spacing w:after="0" w:line="240" w:lineRule="auto"/>
        <w:jc w:val="both"/>
        <w:rPr>
          <w:rFonts w:ascii="Times New Roman" w:eastAsia="Times New Roman" w:hAnsi="Times New Roman" w:cs="Times New Roman"/>
          <w:sz w:val="24"/>
          <w:szCs w:val="24"/>
          <w:lang w:val="nl-BE" w:eastAsia="nl-NL"/>
        </w:rPr>
      </w:pPr>
    </w:p>
    <w:p w14:paraId="05613E8E" w14:textId="62C44639" w:rsidR="00475BF4" w:rsidRPr="00475BF4" w:rsidRDefault="006133C3" w:rsidP="00475BF4">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4</w:t>
      </w:r>
      <w:r w:rsidR="00607157">
        <w:rPr>
          <w:rFonts w:ascii="Times New Roman" w:eastAsia="Times New Roman" w:hAnsi="Times New Roman" w:cs="Times New Roman"/>
          <w:sz w:val="24"/>
          <w:szCs w:val="24"/>
          <w:lang w:val="nl-BE" w:eastAsia="nl-NL"/>
        </w:rPr>
        <w:t>8</w:t>
      </w:r>
      <w:r w:rsidR="00475BF4">
        <w:rPr>
          <w:rFonts w:ascii="Times New Roman" w:eastAsia="Times New Roman" w:hAnsi="Times New Roman" w:cs="Times New Roman"/>
          <w:sz w:val="24"/>
          <w:szCs w:val="24"/>
          <w:lang w:val="nl-BE" w:eastAsia="nl-NL"/>
        </w:rPr>
        <w:t xml:space="preserve">. </w:t>
      </w:r>
      <w:r w:rsidR="00475BF4" w:rsidRPr="00475BF4">
        <w:rPr>
          <w:rFonts w:ascii="Times New Roman" w:eastAsia="Times New Roman" w:hAnsi="Times New Roman" w:cs="Times New Roman"/>
          <w:sz w:val="24"/>
          <w:szCs w:val="24"/>
          <w:lang w:val="nl-BE" w:eastAsia="nl-NL"/>
        </w:rPr>
        <w:t xml:space="preserve">Bij de herbeoordeling van een vergunning domiciliëringsprocedure waarvoor een ontheffing van kennisgeving bij invoer van toepassing was overeenkomstig artikel 266, lid 2b) </w:t>
      </w:r>
      <w:r w:rsidR="003266C6">
        <w:rPr>
          <w:rFonts w:ascii="Times New Roman" w:eastAsia="Times New Roman" w:hAnsi="Times New Roman" w:cs="Times New Roman"/>
          <w:sz w:val="24"/>
          <w:szCs w:val="24"/>
          <w:lang w:val="nl-BE" w:eastAsia="nl-NL"/>
        </w:rPr>
        <w:t>(</w:t>
      </w:r>
      <w:r w:rsidR="00475BF4" w:rsidRPr="00475BF4">
        <w:rPr>
          <w:rFonts w:ascii="Times New Roman" w:eastAsia="Times New Roman" w:hAnsi="Times New Roman" w:cs="Times New Roman"/>
          <w:sz w:val="24"/>
          <w:szCs w:val="24"/>
          <w:lang w:val="nl-BE" w:eastAsia="nl-NL"/>
        </w:rPr>
        <w:t>CDW</w:t>
      </w:r>
      <w:r w:rsidR="003266C6">
        <w:rPr>
          <w:rFonts w:ascii="Times New Roman" w:eastAsia="Times New Roman" w:hAnsi="Times New Roman" w:cs="Times New Roman"/>
          <w:sz w:val="24"/>
          <w:szCs w:val="24"/>
          <w:lang w:val="nl-BE" w:eastAsia="nl-NL"/>
        </w:rPr>
        <w:t>)</w:t>
      </w:r>
      <w:r w:rsidR="00475BF4" w:rsidRPr="00475BF4">
        <w:rPr>
          <w:rFonts w:ascii="Times New Roman" w:eastAsia="Times New Roman" w:hAnsi="Times New Roman" w:cs="Times New Roman"/>
          <w:sz w:val="24"/>
          <w:szCs w:val="24"/>
          <w:lang w:val="nl-BE" w:eastAsia="nl-NL"/>
        </w:rPr>
        <w:t xml:space="preserve"> of waarvoor de operator de douaneaangifte voor plaatsing onder een douaneregeling binnen de 48 uur na het lossen mocht insturen, dient de ontheffing van de </w:t>
      </w:r>
      <w:r w:rsidR="002B5116">
        <w:rPr>
          <w:rFonts w:ascii="Times New Roman" w:eastAsia="Times New Roman" w:hAnsi="Times New Roman" w:cs="Times New Roman"/>
          <w:sz w:val="24"/>
          <w:szCs w:val="24"/>
          <w:lang w:val="nl-BE" w:eastAsia="nl-NL"/>
        </w:rPr>
        <w:t xml:space="preserve">verplichting om de goederen aan te </w:t>
      </w:r>
      <w:r w:rsidR="00475BF4" w:rsidRPr="00475BF4">
        <w:rPr>
          <w:rFonts w:ascii="Times New Roman" w:eastAsia="Times New Roman" w:hAnsi="Times New Roman" w:cs="Times New Roman"/>
          <w:sz w:val="24"/>
          <w:szCs w:val="24"/>
          <w:lang w:val="nl-BE" w:eastAsia="nl-NL"/>
        </w:rPr>
        <w:t xml:space="preserve">brengen te worden onderzocht overeenkomstig de criteria van artikel 182, lid 3 </w:t>
      </w:r>
      <w:r w:rsidR="003266C6">
        <w:rPr>
          <w:rFonts w:ascii="Times New Roman" w:eastAsia="Times New Roman" w:hAnsi="Times New Roman" w:cs="Times New Roman"/>
          <w:sz w:val="24"/>
          <w:szCs w:val="24"/>
          <w:lang w:val="nl-BE" w:eastAsia="nl-NL"/>
        </w:rPr>
        <w:t>(</w:t>
      </w:r>
      <w:r w:rsidR="00475BF4" w:rsidRPr="00475BF4">
        <w:rPr>
          <w:rFonts w:ascii="Times New Roman" w:eastAsia="Times New Roman" w:hAnsi="Times New Roman" w:cs="Times New Roman"/>
          <w:sz w:val="24"/>
          <w:szCs w:val="24"/>
          <w:lang w:val="nl-BE" w:eastAsia="nl-NL"/>
        </w:rPr>
        <w:t>DWU</w:t>
      </w:r>
      <w:r w:rsidR="003266C6">
        <w:rPr>
          <w:rFonts w:ascii="Times New Roman" w:eastAsia="Times New Roman" w:hAnsi="Times New Roman" w:cs="Times New Roman"/>
          <w:sz w:val="24"/>
          <w:szCs w:val="24"/>
          <w:lang w:val="nl-BE" w:eastAsia="nl-NL"/>
        </w:rPr>
        <w:t>)</w:t>
      </w:r>
      <w:r w:rsidR="00475BF4" w:rsidRPr="00475BF4">
        <w:rPr>
          <w:rFonts w:ascii="Times New Roman" w:eastAsia="Times New Roman" w:hAnsi="Times New Roman" w:cs="Times New Roman"/>
          <w:sz w:val="24"/>
          <w:szCs w:val="24"/>
          <w:lang w:val="nl-BE" w:eastAsia="nl-NL"/>
        </w:rPr>
        <w:t>.</w:t>
      </w:r>
    </w:p>
    <w:p w14:paraId="05613E8F" w14:textId="77777777" w:rsidR="00DA1D57" w:rsidRDefault="00DA1D57" w:rsidP="00F22FCE">
      <w:pPr>
        <w:spacing w:after="0" w:line="240" w:lineRule="auto"/>
        <w:jc w:val="both"/>
        <w:rPr>
          <w:rFonts w:ascii="Times New Roman" w:eastAsia="Times New Roman" w:hAnsi="Times New Roman" w:cs="Times New Roman"/>
          <w:sz w:val="24"/>
          <w:szCs w:val="24"/>
          <w:lang w:val="nl-BE" w:eastAsia="nl-NL"/>
        </w:rPr>
      </w:pPr>
    </w:p>
    <w:p w14:paraId="7D19A5D9" w14:textId="77777777" w:rsidR="00074EA6" w:rsidRPr="00AB4047" w:rsidRDefault="00074EA6" w:rsidP="00AB4047">
      <w:pPr>
        <w:spacing w:after="0" w:line="240" w:lineRule="auto"/>
        <w:jc w:val="both"/>
        <w:rPr>
          <w:rFonts w:ascii="Times New Roman" w:eastAsia="Times New Roman" w:hAnsi="Times New Roman" w:cs="Times New Roman"/>
          <w:sz w:val="24"/>
          <w:szCs w:val="24"/>
          <w:lang w:val="nl-BE" w:eastAsia="nl-NL"/>
        </w:rPr>
      </w:pPr>
    </w:p>
    <w:p w14:paraId="05613E93" w14:textId="5CF2D47E" w:rsidR="00AB4047" w:rsidRPr="00AB4047" w:rsidRDefault="006E6C01" w:rsidP="00AB4047">
      <w:pPr>
        <w:spacing w:after="0" w:line="240" w:lineRule="auto"/>
        <w:jc w:val="both"/>
        <w:rPr>
          <w:rFonts w:ascii="Times New Roman" w:eastAsia="Times New Roman" w:hAnsi="Times New Roman" w:cs="Times New Roman"/>
          <w:b/>
          <w:sz w:val="24"/>
          <w:szCs w:val="24"/>
          <w:u w:val="single"/>
          <w:lang w:val="nl-BE" w:eastAsia="nl-NL"/>
        </w:rPr>
      </w:pPr>
      <w:r>
        <w:rPr>
          <w:rFonts w:ascii="Times New Roman" w:eastAsia="Times New Roman" w:hAnsi="Times New Roman" w:cs="Times New Roman"/>
          <w:b/>
          <w:sz w:val="24"/>
          <w:szCs w:val="24"/>
          <w:lang w:val="nl-BE" w:eastAsia="nl-NL"/>
        </w:rPr>
        <w:t>10</w:t>
      </w:r>
      <w:r w:rsidR="00AB4047" w:rsidRPr="00AB4047">
        <w:rPr>
          <w:rFonts w:ascii="Times New Roman" w:eastAsia="Times New Roman" w:hAnsi="Times New Roman" w:cs="Times New Roman"/>
          <w:b/>
          <w:sz w:val="24"/>
          <w:szCs w:val="24"/>
          <w:lang w:val="nl-BE" w:eastAsia="nl-NL"/>
        </w:rPr>
        <w:t xml:space="preserve">. </w:t>
      </w:r>
      <w:r w:rsidR="00F15C60" w:rsidRPr="00685882">
        <w:rPr>
          <w:rFonts w:ascii="Times New Roman" w:eastAsia="Times New Roman" w:hAnsi="Times New Roman" w:cs="Times New Roman"/>
          <w:b/>
          <w:sz w:val="24"/>
          <w:szCs w:val="24"/>
          <w:u w:val="single"/>
          <w:lang w:val="nl-BE" w:eastAsia="nl-NL"/>
        </w:rPr>
        <w:t>BESTAANDE DOUANE- EN FISCALE</w:t>
      </w:r>
      <w:r w:rsidR="00F15C60" w:rsidRPr="00685882">
        <w:rPr>
          <w:rFonts w:ascii="Times New Roman" w:eastAsia="Times New Roman" w:hAnsi="Times New Roman" w:cs="Times New Roman"/>
          <w:b/>
          <w:sz w:val="24"/>
          <w:szCs w:val="24"/>
          <w:lang w:val="nl-BE" w:eastAsia="nl-NL"/>
        </w:rPr>
        <w:t xml:space="preserve"> </w:t>
      </w:r>
      <w:r w:rsidR="00AB4047" w:rsidRPr="00AB4047">
        <w:rPr>
          <w:rFonts w:ascii="Times New Roman" w:eastAsia="Times New Roman" w:hAnsi="Times New Roman" w:cs="Times New Roman"/>
          <w:b/>
          <w:sz w:val="24"/>
          <w:szCs w:val="24"/>
          <w:u w:val="single"/>
          <w:lang w:val="nl-BE" w:eastAsia="nl-NL"/>
        </w:rPr>
        <w:t>OMZENDBRIEVEN</w:t>
      </w:r>
    </w:p>
    <w:p w14:paraId="05613E94" w14:textId="77777777" w:rsidR="00AB4047" w:rsidRPr="00AB4047" w:rsidRDefault="00AB4047" w:rsidP="00AB4047">
      <w:pPr>
        <w:spacing w:after="0" w:line="240" w:lineRule="auto"/>
        <w:jc w:val="both"/>
        <w:rPr>
          <w:rFonts w:ascii="Times New Roman" w:eastAsia="Times New Roman" w:hAnsi="Times New Roman" w:cs="Times New Roman"/>
          <w:b/>
          <w:sz w:val="24"/>
          <w:szCs w:val="24"/>
          <w:u w:val="single"/>
          <w:lang w:val="nl-BE" w:eastAsia="nl-NL"/>
        </w:rPr>
      </w:pPr>
    </w:p>
    <w:p w14:paraId="4997FEA8" w14:textId="630AF8A2" w:rsidR="00DB417E" w:rsidRPr="001E2435" w:rsidRDefault="006133C3" w:rsidP="00AB4047">
      <w:pPr>
        <w:spacing w:after="0" w:line="240" w:lineRule="auto"/>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sz w:val="24"/>
          <w:szCs w:val="24"/>
          <w:lang w:val="nl-BE" w:eastAsia="nl-NL"/>
        </w:rPr>
        <w:t>49</w:t>
      </w:r>
      <w:r w:rsidR="005B078D" w:rsidRPr="001E2435">
        <w:rPr>
          <w:rFonts w:ascii="Times New Roman" w:eastAsia="Times New Roman" w:hAnsi="Times New Roman" w:cs="Times New Roman"/>
          <w:i/>
          <w:sz w:val="24"/>
          <w:szCs w:val="24"/>
          <w:lang w:val="nl-BE" w:eastAsia="nl-NL"/>
        </w:rPr>
        <w:t>.</w:t>
      </w:r>
      <w:r w:rsidR="00DB417E" w:rsidRPr="001E2435">
        <w:rPr>
          <w:rFonts w:ascii="Times New Roman" w:eastAsia="Times New Roman" w:hAnsi="Times New Roman" w:cs="Times New Roman"/>
          <w:i/>
          <w:sz w:val="24"/>
          <w:szCs w:val="24"/>
          <w:lang w:val="nl-BE" w:eastAsia="nl-NL"/>
        </w:rPr>
        <w:t xml:space="preserve"> </w:t>
      </w:r>
      <w:r w:rsidR="00DB417E" w:rsidRPr="00BA60F5">
        <w:rPr>
          <w:rFonts w:ascii="Times New Roman" w:eastAsia="Times New Roman" w:hAnsi="Times New Roman" w:cs="Times New Roman"/>
          <w:sz w:val="24"/>
          <w:szCs w:val="24"/>
          <w:lang w:val="nl-BE" w:eastAsia="nl-NL"/>
        </w:rPr>
        <w:t xml:space="preserve">Voor zover niet in tegenspraak met </w:t>
      </w:r>
      <w:r w:rsidR="00DB417E" w:rsidRPr="00685882">
        <w:rPr>
          <w:rFonts w:ascii="Times New Roman" w:eastAsia="Times New Roman" w:hAnsi="Times New Roman" w:cs="Times New Roman"/>
          <w:sz w:val="24"/>
          <w:szCs w:val="24"/>
          <w:lang w:val="nl-BE" w:eastAsia="nl-NL"/>
        </w:rPr>
        <w:t xml:space="preserve">onderhavige </w:t>
      </w:r>
      <w:r w:rsidR="00F15C60" w:rsidRPr="00685882">
        <w:rPr>
          <w:rFonts w:ascii="Times New Roman" w:eastAsia="Times New Roman" w:hAnsi="Times New Roman" w:cs="Times New Roman"/>
          <w:sz w:val="24"/>
          <w:szCs w:val="24"/>
          <w:lang w:val="nl-BE" w:eastAsia="nl-NL"/>
        </w:rPr>
        <w:t xml:space="preserve">circulaire </w:t>
      </w:r>
      <w:r w:rsidR="001E2435" w:rsidRPr="00685882">
        <w:rPr>
          <w:rFonts w:ascii="Times New Roman" w:eastAsia="Times New Roman" w:hAnsi="Times New Roman" w:cs="Times New Roman"/>
          <w:sz w:val="24"/>
          <w:szCs w:val="24"/>
          <w:lang w:val="nl-BE" w:eastAsia="nl-NL"/>
        </w:rPr>
        <w:t>e</w:t>
      </w:r>
      <w:r w:rsidR="001E2435" w:rsidRPr="00BA60F5">
        <w:rPr>
          <w:rFonts w:ascii="Times New Roman" w:eastAsia="Times New Roman" w:hAnsi="Times New Roman" w:cs="Times New Roman"/>
          <w:sz w:val="24"/>
          <w:szCs w:val="24"/>
          <w:lang w:val="nl-BE" w:eastAsia="nl-NL"/>
        </w:rPr>
        <w:t xml:space="preserve">n de daarin vermelde wettelijke bepalingen </w:t>
      </w:r>
      <w:r w:rsidR="00DB417E" w:rsidRPr="00BA60F5">
        <w:rPr>
          <w:rFonts w:ascii="Times New Roman" w:eastAsia="Times New Roman" w:hAnsi="Times New Roman" w:cs="Times New Roman"/>
          <w:sz w:val="24"/>
          <w:szCs w:val="24"/>
          <w:lang w:val="nl-BE" w:eastAsia="nl-NL"/>
        </w:rPr>
        <w:t>blijven bepalingen inzake vergunningen vereenvoudigde procedures van toepassing.</w:t>
      </w:r>
    </w:p>
    <w:p w14:paraId="2D5EF3F5" w14:textId="77777777" w:rsidR="00DB417E" w:rsidRDefault="00DB417E" w:rsidP="00AB4047">
      <w:pPr>
        <w:spacing w:after="0" w:line="240" w:lineRule="auto"/>
        <w:jc w:val="both"/>
        <w:rPr>
          <w:rFonts w:ascii="Times New Roman" w:eastAsia="Times New Roman" w:hAnsi="Times New Roman" w:cs="Times New Roman"/>
          <w:sz w:val="24"/>
          <w:szCs w:val="24"/>
          <w:lang w:val="nl-BE" w:eastAsia="nl-NL"/>
        </w:rPr>
      </w:pPr>
    </w:p>
    <w:p w14:paraId="05613E9C" w14:textId="77777777" w:rsidR="00E53BB7" w:rsidRPr="00E53BB7" w:rsidRDefault="00E53BB7" w:rsidP="00E53BB7">
      <w:pPr>
        <w:spacing w:after="0" w:line="240" w:lineRule="auto"/>
        <w:ind w:left="3540"/>
        <w:jc w:val="both"/>
        <w:rPr>
          <w:rFonts w:ascii="Times New Roman" w:hAnsi="Times New Roman" w:cs="Times New Roman"/>
          <w:bCs/>
          <w:sz w:val="24"/>
          <w:szCs w:val="24"/>
          <w:lang w:val="nl-BE"/>
        </w:rPr>
      </w:pPr>
      <w:r w:rsidRPr="00E53BB7">
        <w:rPr>
          <w:rFonts w:ascii="Times New Roman" w:hAnsi="Times New Roman" w:cs="Times New Roman"/>
          <w:bCs/>
          <w:sz w:val="24"/>
          <w:szCs w:val="24"/>
          <w:lang w:val="nl-BE"/>
        </w:rPr>
        <w:t>Voor de Administrateur-generaal Douane en Accijnzen:</w:t>
      </w:r>
    </w:p>
    <w:p w14:paraId="05613E9D" w14:textId="77777777" w:rsidR="00E53BB7" w:rsidRPr="00E53BB7" w:rsidRDefault="00E53BB7" w:rsidP="00E53BB7">
      <w:pPr>
        <w:spacing w:after="0" w:line="240" w:lineRule="auto"/>
        <w:ind w:left="3540"/>
        <w:jc w:val="both"/>
        <w:rPr>
          <w:rFonts w:ascii="Times New Roman" w:hAnsi="Times New Roman" w:cs="Times New Roman"/>
          <w:bCs/>
          <w:sz w:val="24"/>
          <w:szCs w:val="24"/>
          <w:lang w:val="nl-BE"/>
        </w:rPr>
      </w:pPr>
    </w:p>
    <w:p w14:paraId="05613E9F" w14:textId="77777777" w:rsidR="00624A9B" w:rsidRDefault="00624A9B" w:rsidP="00624A9B">
      <w:pPr>
        <w:spacing w:after="0" w:line="240" w:lineRule="auto"/>
        <w:ind w:left="5387" w:hanging="5387"/>
        <w:jc w:val="center"/>
        <w:rPr>
          <w:rFonts w:ascii="Times New Roman" w:hAnsi="Times New Roman" w:cs="Times New Roman"/>
          <w:bCs/>
          <w:sz w:val="24"/>
          <w:szCs w:val="24"/>
          <w:lang w:val="nl-BE"/>
        </w:rPr>
      </w:pPr>
    </w:p>
    <w:p w14:paraId="21AD966A" w14:textId="5DD6997A" w:rsidR="00F15C60" w:rsidRDefault="00F15C60" w:rsidP="00624A9B">
      <w:pPr>
        <w:spacing w:after="0" w:line="240" w:lineRule="auto"/>
        <w:ind w:left="5387" w:hanging="5387"/>
        <w:jc w:val="center"/>
        <w:rPr>
          <w:rFonts w:ascii="Times New Roman" w:hAnsi="Times New Roman" w:cs="Times New Roman"/>
          <w:bCs/>
          <w:sz w:val="24"/>
          <w:szCs w:val="24"/>
          <w:lang w:val="nl-BE"/>
        </w:rPr>
      </w:pPr>
    </w:p>
    <w:p w14:paraId="17CE3BBE" w14:textId="77777777" w:rsidR="00F15C60" w:rsidRDefault="00F15C60" w:rsidP="00624A9B">
      <w:pPr>
        <w:spacing w:after="0" w:line="240" w:lineRule="auto"/>
        <w:ind w:left="5387" w:hanging="5387"/>
        <w:jc w:val="center"/>
        <w:rPr>
          <w:rFonts w:ascii="Times New Roman" w:hAnsi="Times New Roman" w:cs="Times New Roman"/>
          <w:bCs/>
          <w:sz w:val="24"/>
          <w:szCs w:val="24"/>
          <w:lang w:val="nl-BE"/>
        </w:rPr>
      </w:pPr>
    </w:p>
    <w:p w14:paraId="05613EA0" w14:textId="77777777" w:rsidR="00624A9B" w:rsidRDefault="00624A9B" w:rsidP="00624A9B">
      <w:pPr>
        <w:spacing w:after="0" w:line="240" w:lineRule="auto"/>
        <w:ind w:left="5387" w:hanging="5387"/>
        <w:jc w:val="center"/>
        <w:rPr>
          <w:rFonts w:ascii="Times New Roman" w:hAnsi="Times New Roman" w:cs="Times New Roman"/>
          <w:bCs/>
          <w:sz w:val="24"/>
          <w:szCs w:val="24"/>
          <w:lang w:val="nl-BE"/>
        </w:rPr>
      </w:pPr>
    </w:p>
    <w:p w14:paraId="1FA44983" w14:textId="77777777" w:rsidR="00F15C60" w:rsidRDefault="00624A9B" w:rsidP="00F15C60">
      <w:pPr>
        <w:spacing w:after="0" w:line="240" w:lineRule="auto"/>
        <w:ind w:left="5387" w:hanging="5387"/>
        <w:jc w:val="center"/>
        <w:rPr>
          <w:rFonts w:ascii="Times New Roman" w:hAnsi="Times New Roman" w:cs="Times New Roman"/>
          <w:bCs/>
          <w:sz w:val="24"/>
          <w:szCs w:val="24"/>
          <w:lang w:val="nl-BE"/>
        </w:rPr>
      </w:pPr>
      <w:r>
        <w:rPr>
          <w:rFonts w:ascii="Times New Roman" w:hAnsi="Times New Roman" w:cs="Times New Roman"/>
          <w:bCs/>
          <w:sz w:val="24"/>
          <w:szCs w:val="24"/>
          <w:lang w:val="nl-BE"/>
        </w:rPr>
        <w:t xml:space="preserve">                  </w:t>
      </w:r>
      <w:r w:rsidR="00092485">
        <w:rPr>
          <w:rFonts w:ascii="Times New Roman" w:hAnsi="Times New Roman" w:cs="Times New Roman"/>
          <w:bCs/>
          <w:sz w:val="24"/>
          <w:szCs w:val="24"/>
          <w:lang w:val="nl-BE"/>
        </w:rPr>
        <w:t xml:space="preserve">                           </w:t>
      </w:r>
      <w:r w:rsidR="00E53BB7" w:rsidRPr="00E53BB7">
        <w:rPr>
          <w:rFonts w:ascii="Times New Roman" w:hAnsi="Times New Roman" w:cs="Times New Roman"/>
          <w:bCs/>
          <w:sz w:val="24"/>
          <w:szCs w:val="24"/>
          <w:lang w:val="nl-BE"/>
        </w:rPr>
        <w:t>J</w:t>
      </w:r>
      <w:r w:rsidR="00C166AD">
        <w:rPr>
          <w:rFonts w:ascii="Times New Roman" w:hAnsi="Times New Roman" w:cs="Times New Roman"/>
          <w:bCs/>
          <w:sz w:val="24"/>
          <w:szCs w:val="24"/>
          <w:lang w:val="nl-BE"/>
        </w:rPr>
        <w:t>oëlle</w:t>
      </w:r>
      <w:r w:rsidR="00F15C60">
        <w:rPr>
          <w:rFonts w:ascii="Times New Roman" w:hAnsi="Times New Roman" w:cs="Times New Roman"/>
          <w:bCs/>
          <w:sz w:val="24"/>
          <w:szCs w:val="24"/>
          <w:lang w:val="nl-BE"/>
        </w:rPr>
        <w:t xml:space="preserve"> DELVAUX</w:t>
      </w:r>
    </w:p>
    <w:p w14:paraId="6C623C70" w14:textId="3AC48EF8" w:rsidR="00F15C60" w:rsidRDefault="00F15C60" w:rsidP="00F15C60">
      <w:pPr>
        <w:spacing w:after="0" w:line="240" w:lineRule="auto"/>
        <w:ind w:left="5387" w:hanging="5387"/>
        <w:jc w:val="center"/>
        <w:rPr>
          <w:rFonts w:ascii="Times New Roman" w:hAnsi="Times New Roman" w:cs="Times New Roman"/>
          <w:bCs/>
          <w:sz w:val="24"/>
          <w:szCs w:val="24"/>
          <w:lang w:val="nl-BE"/>
        </w:rPr>
      </w:pPr>
      <w:r>
        <w:rPr>
          <w:rFonts w:ascii="Times New Roman" w:hAnsi="Times New Roman" w:cs="Times New Roman"/>
          <w:bCs/>
          <w:sz w:val="24"/>
          <w:szCs w:val="24"/>
          <w:lang w:val="nl-BE"/>
        </w:rPr>
        <w:t xml:space="preserve">                                               </w:t>
      </w:r>
      <w:r w:rsidRPr="00E53BB7">
        <w:rPr>
          <w:rFonts w:ascii="Times New Roman" w:hAnsi="Times New Roman" w:cs="Times New Roman"/>
          <w:bCs/>
          <w:sz w:val="24"/>
          <w:szCs w:val="24"/>
          <w:lang w:val="nl-BE"/>
        </w:rPr>
        <w:t>Adviseur generaal dd</w:t>
      </w:r>
    </w:p>
    <w:p w14:paraId="05613EA6" w14:textId="22787476" w:rsidR="00EE549B" w:rsidRDefault="00EE549B" w:rsidP="00EF1E85">
      <w:pPr>
        <w:spacing w:after="0" w:line="240" w:lineRule="auto"/>
        <w:jc w:val="both"/>
        <w:rPr>
          <w:rFonts w:ascii="Times New Roman" w:hAnsi="Times New Roman" w:cs="Times New Roman"/>
          <w:bCs/>
          <w:sz w:val="24"/>
          <w:szCs w:val="24"/>
          <w:lang w:val="nl-BE"/>
        </w:rPr>
      </w:pPr>
    </w:p>
    <w:p w14:paraId="05613EA7" w14:textId="77777777" w:rsidR="00C8310A" w:rsidRDefault="00C8310A" w:rsidP="00EF1E85">
      <w:pPr>
        <w:spacing w:after="0" w:line="240" w:lineRule="auto"/>
        <w:jc w:val="both"/>
        <w:rPr>
          <w:rFonts w:ascii="Times New Roman" w:hAnsi="Times New Roman" w:cs="Times New Roman"/>
          <w:bCs/>
          <w:sz w:val="24"/>
          <w:szCs w:val="24"/>
          <w:lang w:val="nl-BE"/>
        </w:rPr>
      </w:pPr>
    </w:p>
    <w:p w14:paraId="05613EA8" w14:textId="77777777" w:rsidR="00C8310A" w:rsidRDefault="00C8310A" w:rsidP="00EF1E85">
      <w:pPr>
        <w:spacing w:after="0" w:line="240" w:lineRule="auto"/>
        <w:jc w:val="both"/>
        <w:rPr>
          <w:rFonts w:ascii="Times New Roman" w:hAnsi="Times New Roman" w:cs="Times New Roman"/>
          <w:bCs/>
          <w:sz w:val="24"/>
          <w:szCs w:val="24"/>
          <w:lang w:val="nl-BE"/>
        </w:rPr>
      </w:pPr>
    </w:p>
    <w:p w14:paraId="05613EA9" w14:textId="77777777" w:rsidR="00C8310A" w:rsidRDefault="00C8310A" w:rsidP="00EF1E85">
      <w:pPr>
        <w:spacing w:after="0" w:line="240" w:lineRule="auto"/>
        <w:jc w:val="both"/>
        <w:rPr>
          <w:rFonts w:ascii="Times New Roman" w:hAnsi="Times New Roman" w:cs="Times New Roman"/>
          <w:bCs/>
          <w:sz w:val="24"/>
          <w:szCs w:val="24"/>
          <w:lang w:val="nl-BE"/>
        </w:rPr>
      </w:pPr>
    </w:p>
    <w:p w14:paraId="4E4CFF5B" w14:textId="15D4F7B2" w:rsidR="00AD006F" w:rsidRDefault="00AD006F" w:rsidP="00EF1E85">
      <w:pPr>
        <w:spacing w:after="0" w:line="240" w:lineRule="auto"/>
        <w:jc w:val="both"/>
        <w:rPr>
          <w:rFonts w:ascii="Times New Roman" w:hAnsi="Times New Roman" w:cs="Times New Roman"/>
          <w:bCs/>
          <w:sz w:val="24"/>
          <w:szCs w:val="24"/>
          <w:lang w:val="nl-BE"/>
        </w:rPr>
      </w:pPr>
    </w:p>
    <w:p w14:paraId="4CCDFFA3" w14:textId="77777777" w:rsidR="00AD006F" w:rsidRDefault="00AD006F" w:rsidP="00EF1E85">
      <w:pPr>
        <w:spacing w:after="0" w:line="240" w:lineRule="auto"/>
        <w:jc w:val="both"/>
        <w:rPr>
          <w:rFonts w:ascii="Times New Roman" w:hAnsi="Times New Roman" w:cs="Times New Roman"/>
          <w:bCs/>
          <w:sz w:val="24"/>
          <w:szCs w:val="24"/>
          <w:lang w:val="nl-BE"/>
        </w:rPr>
      </w:pPr>
    </w:p>
    <w:p w14:paraId="6C6C236F" w14:textId="77777777" w:rsidR="00AD006F" w:rsidRDefault="00AD006F" w:rsidP="00EF1E85">
      <w:pPr>
        <w:spacing w:after="0" w:line="240" w:lineRule="auto"/>
        <w:jc w:val="both"/>
        <w:rPr>
          <w:rFonts w:ascii="Times New Roman" w:hAnsi="Times New Roman" w:cs="Times New Roman"/>
          <w:bCs/>
          <w:sz w:val="24"/>
          <w:szCs w:val="24"/>
          <w:lang w:val="nl-BE"/>
        </w:rPr>
      </w:pPr>
    </w:p>
    <w:p w14:paraId="0ECF7242" w14:textId="77777777" w:rsidR="00AD006F" w:rsidRDefault="00AD006F" w:rsidP="00EF1E85">
      <w:pPr>
        <w:spacing w:after="0" w:line="240" w:lineRule="auto"/>
        <w:jc w:val="both"/>
        <w:rPr>
          <w:rFonts w:ascii="Times New Roman" w:hAnsi="Times New Roman" w:cs="Times New Roman"/>
          <w:bCs/>
          <w:sz w:val="24"/>
          <w:szCs w:val="24"/>
          <w:lang w:val="nl-BE"/>
        </w:rPr>
      </w:pPr>
    </w:p>
    <w:p w14:paraId="5F306A5A" w14:textId="77777777" w:rsidR="00AD006F" w:rsidRDefault="00AD006F" w:rsidP="00EF1E85">
      <w:pPr>
        <w:spacing w:after="0" w:line="240" w:lineRule="auto"/>
        <w:jc w:val="both"/>
        <w:rPr>
          <w:rFonts w:ascii="Times New Roman" w:hAnsi="Times New Roman" w:cs="Times New Roman"/>
          <w:bCs/>
          <w:sz w:val="24"/>
          <w:szCs w:val="24"/>
          <w:lang w:val="nl-BE"/>
        </w:rPr>
      </w:pPr>
    </w:p>
    <w:p w14:paraId="249819A7" w14:textId="77777777" w:rsidR="00AD006F" w:rsidRDefault="00AD006F" w:rsidP="00EF1E85">
      <w:pPr>
        <w:spacing w:after="0" w:line="240" w:lineRule="auto"/>
        <w:jc w:val="both"/>
        <w:rPr>
          <w:rFonts w:ascii="Times New Roman" w:hAnsi="Times New Roman" w:cs="Times New Roman"/>
          <w:bCs/>
          <w:sz w:val="24"/>
          <w:szCs w:val="24"/>
          <w:lang w:val="nl-BE"/>
        </w:rPr>
      </w:pPr>
    </w:p>
    <w:p w14:paraId="1DE1206D" w14:textId="77777777" w:rsidR="00AD006F" w:rsidRDefault="00AD006F" w:rsidP="00EF1E85">
      <w:pPr>
        <w:spacing w:after="0" w:line="240" w:lineRule="auto"/>
        <w:jc w:val="both"/>
        <w:rPr>
          <w:rFonts w:ascii="Times New Roman" w:hAnsi="Times New Roman" w:cs="Times New Roman"/>
          <w:bCs/>
          <w:sz w:val="24"/>
          <w:szCs w:val="24"/>
          <w:lang w:val="nl-BE"/>
        </w:rPr>
      </w:pPr>
    </w:p>
    <w:p w14:paraId="6D973646" w14:textId="77777777" w:rsidR="00AD006F" w:rsidRDefault="00AD006F" w:rsidP="00EF1E85">
      <w:pPr>
        <w:spacing w:after="0" w:line="240" w:lineRule="auto"/>
        <w:jc w:val="both"/>
        <w:rPr>
          <w:rFonts w:ascii="Times New Roman" w:hAnsi="Times New Roman" w:cs="Times New Roman"/>
          <w:bCs/>
          <w:sz w:val="24"/>
          <w:szCs w:val="24"/>
          <w:lang w:val="nl-BE"/>
        </w:rPr>
      </w:pPr>
    </w:p>
    <w:p w14:paraId="3531E641" w14:textId="77777777" w:rsidR="00AD006F" w:rsidRDefault="00AD006F" w:rsidP="00EF1E85">
      <w:pPr>
        <w:spacing w:after="0" w:line="240" w:lineRule="auto"/>
        <w:jc w:val="both"/>
        <w:rPr>
          <w:rFonts w:ascii="Times New Roman" w:hAnsi="Times New Roman" w:cs="Times New Roman"/>
          <w:bCs/>
          <w:sz w:val="24"/>
          <w:szCs w:val="24"/>
          <w:lang w:val="nl-BE"/>
        </w:rPr>
      </w:pPr>
    </w:p>
    <w:p w14:paraId="05613ED1" w14:textId="77777777" w:rsidR="00711647" w:rsidRDefault="00356CCB" w:rsidP="00EF1E8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BIJLAGE 1</w:t>
      </w:r>
    </w:p>
    <w:p w14:paraId="05613ED2" w14:textId="77777777" w:rsidR="00356CCB" w:rsidRDefault="00356CCB" w:rsidP="00EF1E85">
      <w:pPr>
        <w:spacing w:after="0" w:line="240" w:lineRule="auto"/>
        <w:jc w:val="both"/>
        <w:rPr>
          <w:rFonts w:ascii="Times New Roman" w:hAnsi="Times New Roman" w:cs="Times New Roman"/>
          <w:bCs/>
          <w:sz w:val="24"/>
          <w:szCs w:val="24"/>
          <w:lang w:val="nl-BE"/>
        </w:rPr>
      </w:pPr>
    </w:p>
    <w:p w14:paraId="05613ED3" w14:textId="77777777" w:rsidR="00356CCB" w:rsidRPr="00675ED5" w:rsidRDefault="00356CCB" w:rsidP="00356CCB">
      <w:pPr>
        <w:spacing w:after="0" w:line="240" w:lineRule="auto"/>
        <w:jc w:val="center"/>
        <w:rPr>
          <w:rFonts w:ascii="Times New Roman" w:hAnsi="Times New Roman" w:cs="Times New Roman"/>
          <w:b/>
          <w:bCs/>
          <w:sz w:val="24"/>
          <w:szCs w:val="24"/>
          <w:lang w:val="nl-BE"/>
        </w:rPr>
      </w:pPr>
      <w:r w:rsidRPr="00675ED5">
        <w:rPr>
          <w:rFonts w:ascii="Times New Roman" w:hAnsi="Times New Roman" w:cs="Times New Roman"/>
          <w:b/>
          <w:bCs/>
          <w:sz w:val="24"/>
          <w:szCs w:val="24"/>
          <w:lang w:val="nl-BE"/>
        </w:rPr>
        <w:t>TE VERMELDEN GEGEVENS OP HET AANVRAAGFORMULIER</w:t>
      </w:r>
    </w:p>
    <w:p w14:paraId="05613ED4" w14:textId="77777777" w:rsidR="00356CCB" w:rsidRDefault="00356CCB" w:rsidP="00356CCB">
      <w:pPr>
        <w:spacing w:after="0" w:line="240" w:lineRule="auto"/>
        <w:jc w:val="center"/>
        <w:rPr>
          <w:rFonts w:ascii="Times New Roman" w:hAnsi="Times New Roman" w:cs="Times New Roman"/>
          <w:b/>
          <w:bCs/>
          <w:sz w:val="24"/>
          <w:szCs w:val="24"/>
          <w:lang w:val="nl-BE"/>
        </w:rPr>
      </w:pPr>
      <w:r>
        <w:rPr>
          <w:rFonts w:ascii="Times New Roman" w:hAnsi="Times New Roman" w:cs="Times New Roman"/>
          <w:b/>
          <w:bCs/>
          <w:sz w:val="24"/>
          <w:szCs w:val="24"/>
          <w:lang w:val="nl-BE"/>
        </w:rPr>
        <w:t>DOUANEAANGIFTE DOOR INSCHRIJVING IN DE ADMINISTRATIE VAN DE AANGEVER (EIDR)</w:t>
      </w:r>
    </w:p>
    <w:p w14:paraId="05613ED5" w14:textId="77777777" w:rsidR="00356CCB" w:rsidRPr="00675ED5" w:rsidRDefault="00356CCB" w:rsidP="00356CCB">
      <w:pPr>
        <w:spacing w:after="0" w:line="240" w:lineRule="auto"/>
        <w:jc w:val="center"/>
        <w:rPr>
          <w:rFonts w:ascii="Times New Roman" w:hAnsi="Times New Roman" w:cs="Times New Roman"/>
          <w:b/>
          <w:bCs/>
          <w:sz w:val="24"/>
          <w:szCs w:val="24"/>
          <w:lang w:val="nl-BE"/>
        </w:rPr>
      </w:pPr>
      <w:r>
        <w:rPr>
          <w:rFonts w:ascii="Times New Roman" w:hAnsi="Times New Roman" w:cs="Times New Roman"/>
          <w:b/>
          <w:bCs/>
          <w:sz w:val="24"/>
          <w:szCs w:val="24"/>
          <w:lang w:val="nl-BE"/>
        </w:rPr>
        <w:t>(Kolom 7c bijlage A (DA))</w:t>
      </w:r>
    </w:p>
    <w:p w14:paraId="05613ED6" w14:textId="77777777" w:rsidR="00356CCB" w:rsidRDefault="00356CCB" w:rsidP="00356CCB">
      <w:pPr>
        <w:spacing w:after="0" w:line="240" w:lineRule="auto"/>
        <w:jc w:val="both"/>
        <w:rPr>
          <w:rFonts w:ascii="Times New Roman" w:hAnsi="Times New Roman" w:cs="Times New Roman"/>
          <w:bCs/>
          <w:sz w:val="24"/>
          <w:szCs w:val="24"/>
          <w:lang w:val="nl-BE"/>
        </w:rPr>
      </w:pPr>
    </w:p>
    <w:p w14:paraId="05613ED7" w14:textId="77777777" w:rsidR="00356CCB" w:rsidRDefault="00356CCB" w:rsidP="00EF1E85">
      <w:pPr>
        <w:spacing w:after="0" w:line="240" w:lineRule="auto"/>
        <w:jc w:val="both"/>
        <w:rPr>
          <w:rFonts w:ascii="Times New Roman" w:hAnsi="Times New Roman" w:cs="Times New Roman"/>
          <w:bCs/>
          <w:sz w:val="24"/>
          <w:szCs w:val="24"/>
          <w:lang w:val="nl-BE"/>
        </w:rPr>
      </w:pPr>
    </w:p>
    <w:tbl>
      <w:tblPr>
        <w:tblStyle w:val="Tabelraster"/>
        <w:tblW w:w="0" w:type="auto"/>
        <w:tblLook w:val="04A0" w:firstRow="1" w:lastRow="0" w:firstColumn="1" w:lastColumn="0" w:noHBand="0" w:noVBand="1"/>
      </w:tblPr>
      <w:tblGrid>
        <w:gridCol w:w="817"/>
        <w:gridCol w:w="3787"/>
        <w:gridCol w:w="891"/>
        <w:gridCol w:w="3715"/>
      </w:tblGrid>
      <w:tr w:rsidR="00356CCB" w14:paraId="05613EDE" w14:textId="77777777" w:rsidTr="00356CCB">
        <w:tc>
          <w:tcPr>
            <w:tcW w:w="817" w:type="dxa"/>
          </w:tcPr>
          <w:p w14:paraId="05613ED8" w14:textId="77777777" w:rsidR="00356CCB" w:rsidRDefault="00356CCB" w:rsidP="00356CCB">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Nr.</w:t>
            </w:r>
          </w:p>
          <w:p w14:paraId="05613ED9" w14:textId="77777777" w:rsidR="00356CCB" w:rsidRPr="003E3F35" w:rsidRDefault="00356CCB" w:rsidP="00356CCB">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G.E.</w:t>
            </w:r>
          </w:p>
        </w:tc>
        <w:tc>
          <w:tcPr>
            <w:tcW w:w="3787" w:type="dxa"/>
          </w:tcPr>
          <w:p w14:paraId="05613EDA" w14:textId="77777777" w:rsidR="00356CCB" w:rsidRPr="003E3F35" w:rsidRDefault="00356CCB" w:rsidP="00356CCB">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Naam Gegevenselement</w:t>
            </w:r>
          </w:p>
        </w:tc>
        <w:tc>
          <w:tcPr>
            <w:tcW w:w="891" w:type="dxa"/>
          </w:tcPr>
          <w:p w14:paraId="05613EDB" w14:textId="77777777" w:rsidR="00356CCB" w:rsidRDefault="00356CCB" w:rsidP="00356CCB">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Status</w:t>
            </w:r>
          </w:p>
          <w:p w14:paraId="05613EDC" w14:textId="77777777" w:rsidR="00356CCB" w:rsidRPr="003E3F35" w:rsidRDefault="00356CCB" w:rsidP="00356CCB">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G.E.</w:t>
            </w:r>
          </w:p>
        </w:tc>
        <w:tc>
          <w:tcPr>
            <w:tcW w:w="3715" w:type="dxa"/>
          </w:tcPr>
          <w:p w14:paraId="05613EDD" w14:textId="77777777" w:rsidR="00356CCB" w:rsidRPr="003E3F35" w:rsidRDefault="00356CCB" w:rsidP="00356CCB">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Toelichting</w:t>
            </w:r>
          </w:p>
        </w:tc>
      </w:tr>
      <w:tr w:rsidR="00356CCB" w14:paraId="05613EE3" w14:textId="77777777" w:rsidTr="00356CCB">
        <w:trPr>
          <w:trHeight w:val="454"/>
        </w:trPr>
        <w:tc>
          <w:tcPr>
            <w:tcW w:w="817" w:type="dxa"/>
            <w:vAlign w:val="center"/>
          </w:tcPr>
          <w:p w14:paraId="05613EDF"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1/1</w:t>
            </w:r>
          </w:p>
        </w:tc>
        <w:tc>
          <w:tcPr>
            <w:tcW w:w="3787" w:type="dxa"/>
            <w:vAlign w:val="center"/>
          </w:tcPr>
          <w:p w14:paraId="05613EE0"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Code soort aanvraag</w:t>
            </w:r>
          </w:p>
        </w:tc>
        <w:tc>
          <w:tcPr>
            <w:tcW w:w="891" w:type="dxa"/>
            <w:vAlign w:val="center"/>
          </w:tcPr>
          <w:p w14:paraId="05613EE1"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3EE2"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Code vergunning vermelden</w:t>
            </w:r>
          </w:p>
        </w:tc>
      </w:tr>
      <w:tr w:rsidR="00356CCB" w14:paraId="05613EE8" w14:textId="77777777" w:rsidTr="00356CCB">
        <w:trPr>
          <w:trHeight w:val="454"/>
        </w:trPr>
        <w:tc>
          <w:tcPr>
            <w:tcW w:w="817" w:type="dxa"/>
            <w:vAlign w:val="center"/>
          </w:tcPr>
          <w:p w14:paraId="05613EE4"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1/2</w:t>
            </w:r>
          </w:p>
        </w:tc>
        <w:tc>
          <w:tcPr>
            <w:tcW w:w="3787" w:type="dxa"/>
            <w:vAlign w:val="center"/>
          </w:tcPr>
          <w:p w14:paraId="05613EE5"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 xml:space="preserve">Handtekening/authenticatie </w:t>
            </w:r>
          </w:p>
        </w:tc>
        <w:tc>
          <w:tcPr>
            <w:tcW w:w="891" w:type="dxa"/>
            <w:vAlign w:val="center"/>
          </w:tcPr>
          <w:p w14:paraId="05613EE6"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3EE7" w14:textId="01E3E4AD" w:rsidR="00356CCB" w:rsidRPr="00685882" w:rsidRDefault="00356CCB" w:rsidP="00F15C60">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 xml:space="preserve">Onderscheid tussen papieren of elektronische aanvraag </w:t>
            </w:r>
            <w:r w:rsidRPr="00685882">
              <w:rPr>
                <w:rFonts w:ascii="Times New Roman" w:hAnsi="Times New Roman" w:cs="Times New Roman"/>
                <w:bCs/>
                <w:i/>
                <w:sz w:val="24"/>
                <w:szCs w:val="24"/>
                <w:lang w:val="nl-BE"/>
              </w:rPr>
              <w:t xml:space="preserve">(zie </w:t>
            </w:r>
            <w:r w:rsidR="00F15C60" w:rsidRPr="00685882">
              <w:rPr>
                <w:rFonts w:ascii="Times New Roman" w:hAnsi="Times New Roman" w:cs="Times New Roman"/>
                <w:bCs/>
                <w:i/>
                <w:sz w:val="24"/>
                <w:szCs w:val="24"/>
                <w:lang w:val="nl-BE"/>
              </w:rPr>
              <w:t>hoofdstuk 2 van Titel I )</w:t>
            </w:r>
          </w:p>
        </w:tc>
      </w:tr>
      <w:tr w:rsidR="00356CCB" w14:paraId="05613EED" w14:textId="77777777" w:rsidTr="00356CCB">
        <w:trPr>
          <w:trHeight w:val="454"/>
        </w:trPr>
        <w:tc>
          <w:tcPr>
            <w:tcW w:w="817" w:type="dxa"/>
            <w:vAlign w:val="center"/>
          </w:tcPr>
          <w:p w14:paraId="05613EE9"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1/3</w:t>
            </w:r>
          </w:p>
        </w:tc>
        <w:tc>
          <w:tcPr>
            <w:tcW w:w="3787" w:type="dxa"/>
            <w:vAlign w:val="center"/>
          </w:tcPr>
          <w:p w14:paraId="05613EEA"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Soort aanvraag</w:t>
            </w:r>
          </w:p>
        </w:tc>
        <w:tc>
          <w:tcPr>
            <w:tcW w:w="891" w:type="dxa"/>
            <w:vAlign w:val="center"/>
          </w:tcPr>
          <w:p w14:paraId="05613EEB"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3EEC" w14:textId="6A184C79" w:rsidR="00356CCB" w:rsidRPr="00685882" w:rsidRDefault="00356CCB" w:rsidP="00F15C60">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 xml:space="preserve">(zie </w:t>
            </w:r>
            <w:r w:rsidR="00F15C60" w:rsidRPr="00685882">
              <w:rPr>
                <w:rFonts w:ascii="Times New Roman" w:hAnsi="Times New Roman" w:cs="Times New Roman"/>
                <w:bCs/>
                <w:i/>
                <w:sz w:val="24"/>
                <w:szCs w:val="24"/>
                <w:lang w:val="nl-BE"/>
              </w:rPr>
              <w:t>hoofdstuk 2 van Titel I</w:t>
            </w:r>
            <w:r w:rsidRPr="00685882">
              <w:rPr>
                <w:rFonts w:ascii="Times New Roman" w:hAnsi="Times New Roman" w:cs="Times New Roman"/>
                <w:bCs/>
                <w:i/>
                <w:sz w:val="24"/>
                <w:szCs w:val="24"/>
                <w:lang w:val="nl-BE"/>
              </w:rPr>
              <w:t>)</w:t>
            </w:r>
          </w:p>
        </w:tc>
      </w:tr>
      <w:tr w:rsidR="00356CCB" w14:paraId="05613EF2" w14:textId="77777777" w:rsidTr="00356CCB">
        <w:trPr>
          <w:trHeight w:val="454"/>
        </w:trPr>
        <w:tc>
          <w:tcPr>
            <w:tcW w:w="817" w:type="dxa"/>
            <w:vAlign w:val="center"/>
          </w:tcPr>
          <w:p w14:paraId="05613EEE"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1/4</w:t>
            </w:r>
          </w:p>
        </w:tc>
        <w:tc>
          <w:tcPr>
            <w:tcW w:w="3787" w:type="dxa"/>
            <w:vAlign w:val="center"/>
          </w:tcPr>
          <w:p w14:paraId="05613EEF"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Geografische geldigheid – Unie</w:t>
            </w:r>
          </w:p>
        </w:tc>
        <w:tc>
          <w:tcPr>
            <w:tcW w:w="891" w:type="dxa"/>
            <w:vAlign w:val="center"/>
          </w:tcPr>
          <w:p w14:paraId="05613EF0"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3EF1" w14:textId="67077BE5" w:rsidR="00356CCB" w:rsidRPr="00685882" w:rsidRDefault="00356CCB" w:rsidP="00F15C60">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 xml:space="preserve">(zie </w:t>
            </w:r>
            <w:r w:rsidR="00F15C60" w:rsidRPr="00685882">
              <w:rPr>
                <w:rFonts w:ascii="Times New Roman" w:hAnsi="Times New Roman" w:cs="Times New Roman"/>
                <w:bCs/>
                <w:i/>
                <w:sz w:val="24"/>
                <w:szCs w:val="24"/>
                <w:lang w:val="nl-BE"/>
              </w:rPr>
              <w:t>hoofdstuk 2 van Titel I</w:t>
            </w:r>
            <w:r w:rsidRPr="00685882">
              <w:rPr>
                <w:rFonts w:ascii="Times New Roman" w:hAnsi="Times New Roman" w:cs="Times New Roman"/>
                <w:bCs/>
                <w:i/>
                <w:sz w:val="24"/>
                <w:szCs w:val="24"/>
                <w:lang w:val="nl-BE"/>
              </w:rPr>
              <w:t>)</w:t>
            </w:r>
          </w:p>
        </w:tc>
      </w:tr>
      <w:tr w:rsidR="00356CCB" w14:paraId="05613EF7" w14:textId="77777777" w:rsidTr="00356CCB">
        <w:trPr>
          <w:trHeight w:val="454"/>
        </w:trPr>
        <w:tc>
          <w:tcPr>
            <w:tcW w:w="817" w:type="dxa"/>
            <w:vAlign w:val="center"/>
          </w:tcPr>
          <w:p w14:paraId="05613EF3"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1/6</w:t>
            </w:r>
          </w:p>
        </w:tc>
        <w:tc>
          <w:tcPr>
            <w:tcW w:w="3787" w:type="dxa"/>
            <w:vAlign w:val="center"/>
          </w:tcPr>
          <w:p w14:paraId="05613EF4"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Referentienummer beschikking</w:t>
            </w:r>
          </w:p>
        </w:tc>
        <w:tc>
          <w:tcPr>
            <w:tcW w:w="891" w:type="dxa"/>
            <w:vAlign w:val="center"/>
          </w:tcPr>
          <w:p w14:paraId="05613EF5"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A[2]</w:t>
            </w:r>
          </w:p>
        </w:tc>
        <w:tc>
          <w:tcPr>
            <w:tcW w:w="3715" w:type="dxa"/>
            <w:vAlign w:val="center"/>
          </w:tcPr>
          <w:p w14:paraId="05613EF6" w14:textId="0A77997B" w:rsidR="00356CCB" w:rsidRPr="00685882" w:rsidRDefault="00356CCB" w:rsidP="00F15C60">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 xml:space="preserve">(zie </w:t>
            </w:r>
            <w:r w:rsidR="00F15C60" w:rsidRPr="00685882">
              <w:rPr>
                <w:rFonts w:ascii="Times New Roman" w:hAnsi="Times New Roman" w:cs="Times New Roman"/>
                <w:bCs/>
                <w:i/>
                <w:sz w:val="24"/>
                <w:szCs w:val="24"/>
                <w:lang w:val="nl-BE"/>
              </w:rPr>
              <w:t>hoofdstuk 2 van Titel I</w:t>
            </w:r>
            <w:r w:rsidRPr="00685882">
              <w:rPr>
                <w:rFonts w:ascii="Times New Roman" w:hAnsi="Times New Roman" w:cs="Times New Roman"/>
                <w:bCs/>
                <w:i/>
                <w:sz w:val="24"/>
                <w:szCs w:val="24"/>
                <w:lang w:val="nl-BE"/>
              </w:rPr>
              <w:t>)</w:t>
            </w:r>
          </w:p>
        </w:tc>
      </w:tr>
      <w:tr w:rsidR="00356CCB" w14:paraId="05613EFC" w14:textId="77777777" w:rsidTr="00356CCB">
        <w:trPr>
          <w:trHeight w:val="454"/>
        </w:trPr>
        <w:tc>
          <w:tcPr>
            <w:tcW w:w="817" w:type="dxa"/>
            <w:vAlign w:val="center"/>
          </w:tcPr>
          <w:p w14:paraId="05613EF8"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2/4</w:t>
            </w:r>
          </w:p>
        </w:tc>
        <w:tc>
          <w:tcPr>
            <w:tcW w:w="3787" w:type="dxa"/>
            <w:vAlign w:val="center"/>
          </w:tcPr>
          <w:p w14:paraId="05613EF9"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Bijgevoegde documenten</w:t>
            </w:r>
          </w:p>
        </w:tc>
        <w:tc>
          <w:tcPr>
            <w:tcW w:w="891" w:type="dxa"/>
            <w:vAlign w:val="center"/>
          </w:tcPr>
          <w:p w14:paraId="05613EFA"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3EFB" w14:textId="6FBCD588" w:rsidR="00356CCB" w:rsidRPr="00685882" w:rsidRDefault="00356CCB" w:rsidP="00F15C60">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 xml:space="preserve">(zie </w:t>
            </w:r>
            <w:r w:rsidR="00F15C60" w:rsidRPr="00685882">
              <w:rPr>
                <w:rFonts w:ascii="Times New Roman" w:hAnsi="Times New Roman" w:cs="Times New Roman"/>
                <w:bCs/>
                <w:i/>
                <w:sz w:val="24"/>
                <w:szCs w:val="24"/>
                <w:lang w:val="nl-BE"/>
              </w:rPr>
              <w:t>hoofdstuk 2 van Titel I</w:t>
            </w:r>
            <w:r w:rsidRPr="00685882">
              <w:rPr>
                <w:rFonts w:ascii="Times New Roman" w:hAnsi="Times New Roman" w:cs="Times New Roman"/>
                <w:bCs/>
                <w:i/>
                <w:sz w:val="24"/>
                <w:szCs w:val="24"/>
                <w:lang w:val="nl-BE"/>
              </w:rPr>
              <w:t>)</w:t>
            </w:r>
          </w:p>
        </w:tc>
      </w:tr>
      <w:tr w:rsidR="00356CCB" w14:paraId="05613F01" w14:textId="77777777" w:rsidTr="00356CCB">
        <w:trPr>
          <w:trHeight w:val="454"/>
        </w:trPr>
        <w:tc>
          <w:tcPr>
            <w:tcW w:w="817" w:type="dxa"/>
            <w:vAlign w:val="center"/>
          </w:tcPr>
          <w:p w14:paraId="05613EFD"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3/1</w:t>
            </w:r>
          </w:p>
        </w:tc>
        <w:tc>
          <w:tcPr>
            <w:tcW w:w="3787" w:type="dxa"/>
            <w:vAlign w:val="center"/>
          </w:tcPr>
          <w:p w14:paraId="05613EFE"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Aanvrager</w:t>
            </w:r>
          </w:p>
        </w:tc>
        <w:tc>
          <w:tcPr>
            <w:tcW w:w="891" w:type="dxa"/>
            <w:vAlign w:val="center"/>
          </w:tcPr>
          <w:p w14:paraId="05613EFF"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A[4]</w:t>
            </w:r>
          </w:p>
        </w:tc>
        <w:tc>
          <w:tcPr>
            <w:tcW w:w="3715" w:type="dxa"/>
            <w:vAlign w:val="center"/>
          </w:tcPr>
          <w:p w14:paraId="05613F00"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Naam en adresgegevens aanvrager</w:t>
            </w:r>
          </w:p>
        </w:tc>
      </w:tr>
      <w:tr w:rsidR="00356CCB" w14:paraId="05613F06" w14:textId="77777777" w:rsidTr="00356CCB">
        <w:trPr>
          <w:trHeight w:val="454"/>
        </w:trPr>
        <w:tc>
          <w:tcPr>
            <w:tcW w:w="817" w:type="dxa"/>
            <w:vAlign w:val="center"/>
          </w:tcPr>
          <w:p w14:paraId="05613F02"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3/2</w:t>
            </w:r>
          </w:p>
        </w:tc>
        <w:tc>
          <w:tcPr>
            <w:tcW w:w="3787" w:type="dxa"/>
            <w:vAlign w:val="center"/>
          </w:tcPr>
          <w:p w14:paraId="05613F03"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Identificatie aanvrager</w:t>
            </w:r>
          </w:p>
        </w:tc>
        <w:tc>
          <w:tcPr>
            <w:tcW w:w="891" w:type="dxa"/>
            <w:vAlign w:val="center"/>
          </w:tcPr>
          <w:p w14:paraId="05613F04"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3F05"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EORI-nummer</w:t>
            </w:r>
          </w:p>
        </w:tc>
      </w:tr>
      <w:tr w:rsidR="00356CCB" w14:paraId="05613F0B" w14:textId="77777777" w:rsidTr="00356CCB">
        <w:trPr>
          <w:trHeight w:val="454"/>
        </w:trPr>
        <w:tc>
          <w:tcPr>
            <w:tcW w:w="817" w:type="dxa"/>
            <w:vAlign w:val="center"/>
          </w:tcPr>
          <w:p w14:paraId="05613F07"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3/3</w:t>
            </w:r>
          </w:p>
        </w:tc>
        <w:tc>
          <w:tcPr>
            <w:tcW w:w="3787" w:type="dxa"/>
            <w:vAlign w:val="center"/>
          </w:tcPr>
          <w:p w14:paraId="05613F08"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Vertegenwoordiger</w:t>
            </w:r>
          </w:p>
        </w:tc>
        <w:tc>
          <w:tcPr>
            <w:tcW w:w="891" w:type="dxa"/>
            <w:vAlign w:val="center"/>
          </w:tcPr>
          <w:p w14:paraId="05613F09"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A[4]</w:t>
            </w:r>
          </w:p>
        </w:tc>
        <w:tc>
          <w:tcPr>
            <w:tcW w:w="3715" w:type="dxa"/>
            <w:vAlign w:val="center"/>
          </w:tcPr>
          <w:p w14:paraId="05613F0A" w14:textId="77777777" w:rsidR="00356CCB" w:rsidRPr="002F43C2"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Relevante informatie</w:t>
            </w:r>
          </w:p>
        </w:tc>
      </w:tr>
      <w:tr w:rsidR="00356CCB" w14:paraId="05613F10" w14:textId="77777777" w:rsidTr="00356CCB">
        <w:trPr>
          <w:trHeight w:val="454"/>
        </w:trPr>
        <w:tc>
          <w:tcPr>
            <w:tcW w:w="817" w:type="dxa"/>
            <w:vAlign w:val="center"/>
          </w:tcPr>
          <w:p w14:paraId="05613F0C"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3/4</w:t>
            </w:r>
          </w:p>
        </w:tc>
        <w:tc>
          <w:tcPr>
            <w:tcW w:w="3787" w:type="dxa"/>
            <w:vAlign w:val="center"/>
          </w:tcPr>
          <w:p w14:paraId="05613F0D"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Identificatie vertegenwoordiger</w:t>
            </w:r>
          </w:p>
        </w:tc>
        <w:tc>
          <w:tcPr>
            <w:tcW w:w="891" w:type="dxa"/>
            <w:vAlign w:val="center"/>
          </w:tcPr>
          <w:p w14:paraId="05613F0E"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3F0F"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EORI-nummer</w:t>
            </w:r>
          </w:p>
        </w:tc>
      </w:tr>
      <w:tr w:rsidR="00356CCB" w14:paraId="05613F16" w14:textId="77777777" w:rsidTr="00356CCB">
        <w:trPr>
          <w:trHeight w:val="454"/>
        </w:trPr>
        <w:tc>
          <w:tcPr>
            <w:tcW w:w="817" w:type="dxa"/>
            <w:vAlign w:val="center"/>
          </w:tcPr>
          <w:p w14:paraId="05613F11"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3/5</w:t>
            </w:r>
          </w:p>
        </w:tc>
        <w:tc>
          <w:tcPr>
            <w:tcW w:w="3787" w:type="dxa"/>
            <w:vAlign w:val="center"/>
          </w:tcPr>
          <w:p w14:paraId="05613F12"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Naam en contactgegevens van de persoon die verantwoordelijk is voor douanezaken</w:t>
            </w:r>
          </w:p>
        </w:tc>
        <w:tc>
          <w:tcPr>
            <w:tcW w:w="891" w:type="dxa"/>
            <w:vAlign w:val="center"/>
          </w:tcPr>
          <w:p w14:paraId="05613F13"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5613F14"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[5]</w:t>
            </w:r>
          </w:p>
        </w:tc>
        <w:tc>
          <w:tcPr>
            <w:tcW w:w="3715" w:type="dxa"/>
            <w:vAlign w:val="center"/>
          </w:tcPr>
          <w:p w14:paraId="05613F15"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Contactinformatie van de betrokkene (inclusief fax)</w:t>
            </w:r>
          </w:p>
        </w:tc>
      </w:tr>
      <w:tr w:rsidR="00356CCB" w14:paraId="05613F1C" w14:textId="77777777" w:rsidTr="00356CCB">
        <w:trPr>
          <w:trHeight w:val="454"/>
        </w:trPr>
        <w:tc>
          <w:tcPr>
            <w:tcW w:w="817" w:type="dxa"/>
            <w:vAlign w:val="center"/>
          </w:tcPr>
          <w:p w14:paraId="05613F17"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3/6</w:t>
            </w:r>
          </w:p>
        </w:tc>
        <w:tc>
          <w:tcPr>
            <w:tcW w:w="3787" w:type="dxa"/>
            <w:vAlign w:val="center"/>
          </w:tcPr>
          <w:p w14:paraId="05613F18"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Contactpersoon verantwoordelijk voor de aanvraag</w:t>
            </w:r>
          </w:p>
        </w:tc>
        <w:tc>
          <w:tcPr>
            <w:tcW w:w="891" w:type="dxa"/>
            <w:vAlign w:val="center"/>
          </w:tcPr>
          <w:p w14:paraId="05613F19"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3F1A" w14:textId="77777777" w:rsidR="00356CCB" w:rsidRPr="00685882" w:rsidRDefault="00356CCB" w:rsidP="00356CCB">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Enkel wanneer het gaat om een andere persoon dan 3/5</w:t>
            </w:r>
          </w:p>
          <w:p w14:paraId="05613F1B" w14:textId="7C0A85DF" w:rsidR="00356CCB" w:rsidRPr="00685882" w:rsidRDefault="00356CCB" w:rsidP="00F15C60">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 xml:space="preserve">(zie </w:t>
            </w:r>
            <w:r w:rsidR="00F15C60" w:rsidRPr="00685882">
              <w:rPr>
                <w:rFonts w:ascii="Times New Roman" w:hAnsi="Times New Roman" w:cs="Times New Roman"/>
                <w:bCs/>
                <w:i/>
                <w:sz w:val="24"/>
                <w:szCs w:val="24"/>
                <w:lang w:val="nl-BE"/>
              </w:rPr>
              <w:t>hoofdstuk 2 van Titel I</w:t>
            </w:r>
            <w:r w:rsidRPr="00685882">
              <w:rPr>
                <w:rFonts w:ascii="Times New Roman" w:hAnsi="Times New Roman" w:cs="Times New Roman"/>
                <w:bCs/>
                <w:i/>
                <w:sz w:val="24"/>
                <w:szCs w:val="24"/>
                <w:lang w:val="nl-BE"/>
              </w:rPr>
              <w:t>)</w:t>
            </w:r>
          </w:p>
        </w:tc>
      </w:tr>
      <w:tr w:rsidR="00356CCB" w14:paraId="05613F22" w14:textId="77777777" w:rsidTr="00356CCB">
        <w:trPr>
          <w:trHeight w:val="454"/>
        </w:trPr>
        <w:tc>
          <w:tcPr>
            <w:tcW w:w="817" w:type="dxa"/>
            <w:vAlign w:val="center"/>
          </w:tcPr>
          <w:p w14:paraId="05613F1D"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3/7</w:t>
            </w:r>
          </w:p>
        </w:tc>
        <w:tc>
          <w:tcPr>
            <w:tcW w:w="3787" w:type="dxa"/>
            <w:vAlign w:val="center"/>
          </w:tcPr>
          <w:p w14:paraId="05613F1E"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Persoon die aan het hoofd staat van het bedrijf dat de aanvraag heeft ingediend, of die zeggenschap uitoefent over het beheer ervan</w:t>
            </w:r>
          </w:p>
        </w:tc>
        <w:tc>
          <w:tcPr>
            <w:tcW w:w="891" w:type="dxa"/>
            <w:vAlign w:val="center"/>
          </w:tcPr>
          <w:p w14:paraId="05613F1F"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5613F20"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[5]</w:t>
            </w:r>
          </w:p>
        </w:tc>
        <w:tc>
          <w:tcPr>
            <w:tcW w:w="3715" w:type="dxa"/>
            <w:vAlign w:val="center"/>
          </w:tcPr>
          <w:p w14:paraId="05613F21" w14:textId="606CF08B" w:rsidR="00356CCB" w:rsidRPr="00685882" w:rsidRDefault="00356CCB" w:rsidP="00F15C60">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 xml:space="preserve">(zie </w:t>
            </w:r>
            <w:r w:rsidR="00F15C60" w:rsidRPr="00685882">
              <w:rPr>
                <w:rFonts w:ascii="Times New Roman" w:hAnsi="Times New Roman" w:cs="Times New Roman"/>
                <w:bCs/>
                <w:i/>
                <w:sz w:val="24"/>
                <w:szCs w:val="24"/>
                <w:lang w:val="nl-BE"/>
              </w:rPr>
              <w:t>hoofdstuk 2 van Titel I</w:t>
            </w:r>
            <w:r w:rsidRPr="00685882">
              <w:rPr>
                <w:rFonts w:ascii="Times New Roman" w:hAnsi="Times New Roman" w:cs="Times New Roman"/>
                <w:bCs/>
                <w:i/>
                <w:sz w:val="24"/>
                <w:szCs w:val="24"/>
                <w:lang w:val="nl-BE"/>
              </w:rPr>
              <w:t>)</w:t>
            </w:r>
          </w:p>
        </w:tc>
      </w:tr>
      <w:tr w:rsidR="00356CCB" w14:paraId="05613F27" w14:textId="77777777" w:rsidTr="00356CCB">
        <w:trPr>
          <w:trHeight w:val="454"/>
        </w:trPr>
        <w:tc>
          <w:tcPr>
            <w:tcW w:w="817" w:type="dxa"/>
            <w:vAlign w:val="center"/>
          </w:tcPr>
          <w:p w14:paraId="05613F23"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4/1</w:t>
            </w:r>
          </w:p>
        </w:tc>
        <w:tc>
          <w:tcPr>
            <w:tcW w:w="3787" w:type="dxa"/>
            <w:vAlign w:val="center"/>
          </w:tcPr>
          <w:p w14:paraId="05613F24"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Plaats</w:t>
            </w:r>
          </w:p>
        </w:tc>
        <w:tc>
          <w:tcPr>
            <w:tcW w:w="891" w:type="dxa"/>
            <w:vAlign w:val="center"/>
          </w:tcPr>
          <w:p w14:paraId="05613F25"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A[7]</w:t>
            </w:r>
          </w:p>
        </w:tc>
        <w:tc>
          <w:tcPr>
            <w:tcW w:w="3715" w:type="dxa"/>
            <w:vAlign w:val="center"/>
          </w:tcPr>
          <w:p w14:paraId="05613F26" w14:textId="31A4EAF9"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Plaats waar de aanvraag werd onderteken</w:t>
            </w:r>
            <w:r w:rsidR="00D44B97">
              <w:rPr>
                <w:rFonts w:ascii="Times New Roman" w:hAnsi="Times New Roman" w:cs="Times New Roman"/>
                <w:bCs/>
                <w:sz w:val="24"/>
                <w:szCs w:val="24"/>
                <w:lang w:val="nl-BE"/>
              </w:rPr>
              <w:t>d of op andere wijze geauthentis</w:t>
            </w:r>
            <w:r>
              <w:rPr>
                <w:rFonts w:ascii="Times New Roman" w:hAnsi="Times New Roman" w:cs="Times New Roman"/>
                <w:bCs/>
                <w:sz w:val="24"/>
                <w:szCs w:val="24"/>
                <w:lang w:val="nl-BE"/>
              </w:rPr>
              <w:t>eerd</w:t>
            </w:r>
          </w:p>
        </w:tc>
      </w:tr>
      <w:tr w:rsidR="00356CCB" w14:paraId="05613F2C" w14:textId="77777777" w:rsidTr="00356CCB">
        <w:trPr>
          <w:trHeight w:val="454"/>
        </w:trPr>
        <w:tc>
          <w:tcPr>
            <w:tcW w:w="817" w:type="dxa"/>
            <w:vAlign w:val="center"/>
          </w:tcPr>
          <w:p w14:paraId="05613F28"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4/2</w:t>
            </w:r>
          </w:p>
        </w:tc>
        <w:tc>
          <w:tcPr>
            <w:tcW w:w="3787" w:type="dxa"/>
            <w:vAlign w:val="center"/>
          </w:tcPr>
          <w:p w14:paraId="05613F29"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Datum</w:t>
            </w:r>
          </w:p>
        </w:tc>
        <w:tc>
          <w:tcPr>
            <w:tcW w:w="891" w:type="dxa"/>
            <w:vAlign w:val="center"/>
          </w:tcPr>
          <w:p w14:paraId="05613F2A"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3F2B" w14:textId="746AC34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Datu</w:t>
            </w:r>
            <w:r w:rsidR="00D44B97">
              <w:rPr>
                <w:rFonts w:ascii="Times New Roman" w:hAnsi="Times New Roman" w:cs="Times New Roman"/>
                <w:bCs/>
                <w:sz w:val="24"/>
                <w:szCs w:val="24"/>
                <w:lang w:val="nl-BE"/>
              </w:rPr>
              <w:t>m van ondertekening of authenti</w:t>
            </w:r>
            <w:r w:rsidR="00F15C60">
              <w:rPr>
                <w:rFonts w:ascii="Times New Roman" w:hAnsi="Times New Roman" w:cs="Times New Roman"/>
                <w:bCs/>
                <w:sz w:val="24"/>
                <w:szCs w:val="24"/>
                <w:lang w:val="nl-BE"/>
              </w:rPr>
              <w:t>fi</w:t>
            </w:r>
            <w:r w:rsidR="00D44B97">
              <w:rPr>
                <w:rFonts w:ascii="Times New Roman" w:hAnsi="Times New Roman" w:cs="Times New Roman"/>
                <w:bCs/>
                <w:sz w:val="24"/>
                <w:szCs w:val="24"/>
                <w:lang w:val="nl-BE"/>
              </w:rPr>
              <w:t>s</w:t>
            </w:r>
            <w:r>
              <w:rPr>
                <w:rFonts w:ascii="Times New Roman" w:hAnsi="Times New Roman" w:cs="Times New Roman"/>
                <w:bCs/>
                <w:sz w:val="24"/>
                <w:szCs w:val="24"/>
                <w:lang w:val="nl-BE"/>
              </w:rPr>
              <w:t>ering</w:t>
            </w:r>
          </w:p>
        </w:tc>
      </w:tr>
      <w:tr w:rsidR="00AD1121" w:rsidRPr="00685882" w14:paraId="05613F32" w14:textId="77777777" w:rsidTr="00356CCB">
        <w:trPr>
          <w:trHeight w:val="454"/>
        </w:trPr>
        <w:tc>
          <w:tcPr>
            <w:tcW w:w="817" w:type="dxa"/>
            <w:vAlign w:val="center"/>
          </w:tcPr>
          <w:p w14:paraId="05613F2D" w14:textId="77777777" w:rsidR="00AD1121" w:rsidRPr="00685882" w:rsidRDefault="00AD1121" w:rsidP="00356CCB">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4/3</w:t>
            </w:r>
          </w:p>
        </w:tc>
        <w:tc>
          <w:tcPr>
            <w:tcW w:w="3787" w:type="dxa"/>
            <w:vAlign w:val="center"/>
          </w:tcPr>
          <w:p w14:paraId="05613F2E" w14:textId="77777777" w:rsidR="00AD1121" w:rsidRPr="00685882" w:rsidRDefault="00AD1121" w:rsidP="00356CCB">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Plaats waar de hoofdadministratie voor douanedoeleinden wordt bijgehouden of toegankelijk is</w:t>
            </w:r>
          </w:p>
        </w:tc>
        <w:tc>
          <w:tcPr>
            <w:tcW w:w="891" w:type="dxa"/>
            <w:vAlign w:val="center"/>
          </w:tcPr>
          <w:p w14:paraId="05613F2F" w14:textId="77777777" w:rsidR="00AD1121" w:rsidRPr="00685882" w:rsidRDefault="00AD1121" w:rsidP="00356CCB">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p w14:paraId="05613F30" w14:textId="77777777" w:rsidR="00AD1121" w:rsidRPr="00685882" w:rsidRDefault="00AD1121" w:rsidP="00356CCB">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[5]</w:t>
            </w:r>
          </w:p>
        </w:tc>
        <w:tc>
          <w:tcPr>
            <w:tcW w:w="3715" w:type="dxa"/>
            <w:vAlign w:val="center"/>
          </w:tcPr>
          <w:p w14:paraId="05613F31" w14:textId="042F6C2B" w:rsidR="00AD1121" w:rsidRPr="00685882" w:rsidRDefault="00AD1121" w:rsidP="00F15C60">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 xml:space="preserve">(zie </w:t>
            </w:r>
            <w:r w:rsidR="00F15C60" w:rsidRPr="00685882">
              <w:rPr>
                <w:rFonts w:ascii="Times New Roman" w:hAnsi="Times New Roman" w:cs="Times New Roman"/>
                <w:bCs/>
                <w:i/>
                <w:sz w:val="24"/>
                <w:szCs w:val="24"/>
                <w:lang w:val="nl-BE"/>
              </w:rPr>
              <w:t>hoofdstuk 2 van Titel I</w:t>
            </w:r>
            <w:r w:rsidRPr="00685882">
              <w:rPr>
                <w:rFonts w:ascii="Times New Roman" w:hAnsi="Times New Roman" w:cs="Times New Roman"/>
                <w:bCs/>
                <w:i/>
                <w:sz w:val="24"/>
                <w:szCs w:val="24"/>
                <w:lang w:val="nl-BE"/>
              </w:rPr>
              <w:t>)</w:t>
            </w:r>
          </w:p>
        </w:tc>
      </w:tr>
      <w:tr w:rsidR="00356CCB" w:rsidRPr="00685882" w14:paraId="05613F37" w14:textId="77777777" w:rsidTr="00356CCB">
        <w:trPr>
          <w:trHeight w:val="454"/>
        </w:trPr>
        <w:tc>
          <w:tcPr>
            <w:tcW w:w="817" w:type="dxa"/>
            <w:vAlign w:val="center"/>
          </w:tcPr>
          <w:p w14:paraId="05613F33" w14:textId="77777777" w:rsidR="00356CCB" w:rsidRPr="00685882" w:rsidRDefault="00356CCB" w:rsidP="00356CCB">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4/4</w:t>
            </w:r>
          </w:p>
        </w:tc>
        <w:tc>
          <w:tcPr>
            <w:tcW w:w="3787" w:type="dxa"/>
            <w:vAlign w:val="center"/>
          </w:tcPr>
          <w:p w14:paraId="05613F34" w14:textId="77777777" w:rsidR="00356CCB" w:rsidRPr="00685882" w:rsidRDefault="00356CCB" w:rsidP="00356CCB">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Plaats van administratievoering</w:t>
            </w:r>
          </w:p>
        </w:tc>
        <w:tc>
          <w:tcPr>
            <w:tcW w:w="891" w:type="dxa"/>
            <w:vAlign w:val="center"/>
          </w:tcPr>
          <w:p w14:paraId="05613F35" w14:textId="77777777" w:rsidR="00356CCB" w:rsidRPr="00685882" w:rsidRDefault="00356CCB" w:rsidP="00356CCB">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vAlign w:val="center"/>
          </w:tcPr>
          <w:p w14:paraId="05613F36" w14:textId="68CDF78A" w:rsidR="00356CCB" w:rsidRPr="00685882" w:rsidRDefault="00F15C60" w:rsidP="00F15C60">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(zie hoofdstuk 2 van Titel I</w:t>
            </w:r>
            <w:r w:rsidR="00356CCB" w:rsidRPr="00685882">
              <w:rPr>
                <w:rFonts w:ascii="Times New Roman" w:hAnsi="Times New Roman" w:cs="Times New Roman"/>
                <w:bCs/>
                <w:i/>
                <w:sz w:val="24"/>
                <w:szCs w:val="24"/>
                <w:lang w:val="nl-BE"/>
              </w:rPr>
              <w:t>)</w:t>
            </w:r>
          </w:p>
        </w:tc>
      </w:tr>
    </w:tbl>
    <w:p w14:paraId="05613F38" w14:textId="77777777" w:rsidR="00356CCB" w:rsidRPr="00685882" w:rsidRDefault="00356CCB" w:rsidP="00EF1E85">
      <w:pPr>
        <w:spacing w:after="0" w:line="240" w:lineRule="auto"/>
        <w:jc w:val="both"/>
        <w:rPr>
          <w:rFonts w:ascii="Times New Roman" w:hAnsi="Times New Roman" w:cs="Times New Roman"/>
          <w:bCs/>
          <w:sz w:val="24"/>
          <w:szCs w:val="24"/>
        </w:rPr>
      </w:pPr>
    </w:p>
    <w:p w14:paraId="05613F39" w14:textId="77777777" w:rsidR="00AD1121" w:rsidRPr="00685882" w:rsidRDefault="00AD1121" w:rsidP="00EF1E85">
      <w:pPr>
        <w:spacing w:after="0" w:line="240" w:lineRule="auto"/>
        <w:jc w:val="both"/>
        <w:rPr>
          <w:rFonts w:ascii="Times New Roman" w:hAnsi="Times New Roman" w:cs="Times New Roman"/>
          <w:bCs/>
          <w:sz w:val="24"/>
          <w:szCs w:val="24"/>
        </w:rPr>
      </w:pPr>
    </w:p>
    <w:p w14:paraId="05613F3A" w14:textId="77777777" w:rsidR="00AD1121" w:rsidRPr="00685882" w:rsidRDefault="00AD1121" w:rsidP="00EF1E85">
      <w:pPr>
        <w:spacing w:after="0" w:line="240" w:lineRule="auto"/>
        <w:jc w:val="both"/>
        <w:rPr>
          <w:rFonts w:ascii="Times New Roman" w:hAnsi="Times New Roman" w:cs="Times New Roman"/>
          <w:bCs/>
          <w:sz w:val="24"/>
          <w:szCs w:val="24"/>
        </w:rPr>
      </w:pPr>
      <w:r w:rsidRPr="00685882">
        <w:rPr>
          <w:rFonts w:ascii="Times New Roman" w:hAnsi="Times New Roman" w:cs="Times New Roman"/>
          <w:bCs/>
          <w:sz w:val="24"/>
          <w:szCs w:val="24"/>
        </w:rPr>
        <w:tab/>
      </w:r>
      <w:r w:rsidRPr="00685882">
        <w:rPr>
          <w:rFonts w:ascii="Times New Roman" w:hAnsi="Times New Roman" w:cs="Times New Roman"/>
          <w:bCs/>
          <w:sz w:val="24"/>
          <w:szCs w:val="24"/>
        </w:rPr>
        <w:tab/>
      </w:r>
      <w:r w:rsidRPr="00685882">
        <w:rPr>
          <w:rFonts w:ascii="Times New Roman" w:hAnsi="Times New Roman" w:cs="Times New Roman"/>
          <w:bCs/>
          <w:sz w:val="24"/>
          <w:szCs w:val="24"/>
        </w:rPr>
        <w:tab/>
      </w:r>
      <w:r w:rsidRPr="00685882">
        <w:rPr>
          <w:rFonts w:ascii="Times New Roman" w:hAnsi="Times New Roman" w:cs="Times New Roman"/>
          <w:bCs/>
          <w:sz w:val="24"/>
          <w:szCs w:val="24"/>
        </w:rPr>
        <w:tab/>
      </w:r>
      <w:r w:rsidRPr="00685882">
        <w:rPr>
          <w:rFonts w:ascii="Times New Roman" w:hAnsi="Times New Roman" w:cs="Times New Roman"/>
          <w:bCs/>
          <w:sz w:val="24"/>
          <w:szCs w:val="24"/>
        </w:rPr>
        <w:tab/>
      </w:r>
      <w:r w:rsidRPr="00685882">
        <w:rPr>
          <w:rFonts w:ascii="Times New Roman" w:hAnsi="Times New Roman" w:cs="Times New Roman"/>
          <w:bCs/>
          <w:sz w:val="24"/>
          <w:szCs w:val="24"/>
        </w:rPr>
        <w:tab/>
      </w:r>
      <w:r w:rsidRPr="00685882">
        <w:rPr>
          <w:rFonts w:ascii="Times New Roman" w:hAnsi="Times New Roman" w:cs="Times New Roman"/>
          <w:bCs/>
          <w:sz w:val="24"/>
          <w:szCs w:val="24"/>
        </w:rPr>
        <w:tab/>
      </w:r>
      <w:r w:rsidRPr="00685882">
        <w:rPr>
          <w:rFonts w:ascii="Times New Roman" w:hAnsi="Times New Roman" w:cs="Times New Roman"/>
          <w:bCs/>
          <w:sz w:val="24"/>
          <w:szCs w:val="24"/>
        </w:rPr>
        <w:tab/>
      </w:r>
      <w:r w:rsidRPr="00685882">
        <w:rPr>
          <w:rFonts w:ascii="Times New Roman" w:hAnsi="Times New Roman" w:cs="Times New Roman"/>
          <w:bCs/>
          <w:sz w:val="24"/>
          <w:szCs w:val="24"/>
        </w:rPr>
        <w:tab/>
      </w:r>
      <w:r w:rsidRPr="00685882">
        <w:rPr>
          <w:rFonts w:ascii="Times New Roman" w:hAnsi="Times New Roman" w:cs="Times New Roman"/>
          <w:bCs/>
          <w:sz w:val="24"/>
          <w:szCs w:val="24"/>
        </w:rPr>
        <w:tab/>
        <w:t>BIJLAGE 1 (blz. 2)</w:t>
      </w:r>
    </w:p>
    <w:p w14:paraId="05613F3B" w14:textId="77777777" w:rsidR="00AD1121" w:rsidRPr="00685882" w:rsidRDefault="00AD1121" w:rsidP="00EF1E85">
      <w:pPr>
        <w:spacing w:after="0" w:line="240" w:lineRule="auto"/>
        <w:jc w:val="both"/>
        <w:rPr>
          <w:rFonts w:ascii="Times New Roman" w:hAnsi="Times New Roman" w:cs="Times New Roman"/>
          <w:bCs/>
          <w:sz w:val="24"/>
          <w:szCs w:val="24"/>
        </w:rPr>
      </w:pPr>
    </w:p>
    <w:tbl>
      <w:tblPr>
        <w:tblStyle w:val="Tabelraster"/>
        <w:tblW w:w="0" w:type="auto"/>
        <w:tblLook w:val="04A0" w:firstRow="1" w:lastRow="0" w:firstColumn="1" w:lastColumn="0" w:noHBand="0" w:noVBand="1"/>
      </w:tblPr>
      <w:tblGrid>
        <w:gridCol w:w="817"/>
        <w:gridCol w:w="3787"/>
        <w:gridCol w:w="891"/>
        <w:gridCol w:w="3715"/>
      </w:tblGrid>
      <w:tr w:rsidR="00AD1121" w:rsidRPr="00685882" w14:paraId="05613F42" w14:textId="77777777" w:rsidTr="00AD1121">
        <w:trPr>
          <w:trHeight w:val="454"/>
        </w:trPr>
        <w:tc>
          <w:tcPr>
            <w:tcW w:w="817" w:type="dxa"/>
          </w:tcPr>
          <w:p w14:paraId="05613F3C"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4/6</w:t>
            </w:r>
          </w:p>
        </w:tc>
        <w:tc>
          <w:tcPr>
            <w:tcW w:w="3787" w:type="dxa"/>
          </w:tcPr>
          <w:p w14:paraId="05613F3D"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[Gevraagd] Begindatum van de beschikking</w:t>
            </w:r>
          </w:p>
        </w:tc>
        <w:tc>
          <w:tcPr>
            <w:tcW w:w="891" w:type="dxa"/>
          </w:tcPr>
          <w:p w14:paraId="05613F3E"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C[*]</w:t>
            </w:r>
          </w:p>
          <w:p w14:paraId="05613F3F" w14:textId="3BBBEAD8" w:rsidR="00AD1121" w:rsidRPr="00685882" w:rsidRDefault="00AD1121" w:rsidP="00132B05">
            <w:pPr>
              <w:rPr>
                <w:rFonts w:ascii="Times New Roman" w:hAnsi="Times New Roman" w:cs="Times New Roman"/>
                <w:bCs/>
                <w:sz w:val="24"/>
                <w:szCs w:val="24"/>
                <w:lang w:val="nl-BE"/>
              </w:rPr>
            </w:pPr>
          </w:p>
        </w:tc>
        <w:tc>
          <w:tcPr>
            <w:tcW w:w="3715" w:type="dxa"/>
          </w:tcPr>
          <w:p w14:paraId="05613F40"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Wanneer de aanvrager een specifieke datum vraagt</w:t>
            </w:r>
          </w:p>
          <w:p w14:paraId="05613F41" w14:textId="22498E8A" w:rsidR="00AD1121" w:rsidRPr="00685882" w:rsidRDefault="00AD1121" w:rsidP="00F15C60">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 xml:space="preserve">(zie </w:t>
            </w:r>
            <w:r w:rsidR="00F15C60" w:rsidRPr="00685882">
              <w:rPr>
                <w:rFonts w:ascii="Times New Roman" w:hAnsi="Times New Roman" w:cs="Times New Roman"/>
                <w:bCs/>
                <w:i/>
                <w:sz w:val="24"/>
                <w:szCs w:val="24"/>
                <w:lang w:val="nl-BE"/>
              </w:rPr>
              <w:t>hoofdstuk 2 van Titel I</w:t>
            </w:r>
            <w:r w:rsidRPr="00685882">
              <w:rPr>
                <w:rFonts w:ascii="Times New Roman" w:hAnsi="Times New Roman" w:cs="Times New Roman"/>
                <w:bCs/>
                <w:i/>
                <w:sz w:val="24"/>
                <w:szCs w:val="24"/>
                <w:lang w:val="nl-BE"/>
              </w:rPr>
              <w:t>)</w:t>
            </w:r>
          </w:p>
        </w:tc>
      </w:tr>
      <w:tr w:rsidR="00AD1121" w:rsidRPr="00685882" w14:paraId="05613F47" w14:textId="77777777" w:rsidTr="00AD1121">
        <w:trPr>
          <w:trHeight w:val="454"/>
        </w:trPr>
        <w:tc>
          <w:tcPr>
            <w:tcW w:w="817" w:type="dxa"/>
          </w:tcPr>
          <w:p w14:paraId="05613F43"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4/8</w:t>
            </w:r>
          </w:p>
        </w:tc>
        <w:tc>
          <w:tcPr>
            <w:tcW w:w="3787" w:type="dxa"/>
          </w:tcPr>
          <w:p w14:paraId="05613F44"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Plaats van de goederen</w:t>
            </w:r>
          </w:p>
        </w:tc>
        <w:tc>
          <w:tcPr>
            <w:tcW w:w="891" w:type="dxa"/>
          </w:tcPr>
          <w:p w14:paraId="05613F45"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tcPr>
          <w:p w14:paraId="05613F46"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 xml:space="preserve">Aan de hand van code </w:t>
            </w:r>
          </w:p>
        </w:tc>
      </w:tr>
      <w:tr w:rsidR="00AD1121" w:rsidRPr="00685882" w14:paraId="05613F4C" w14:textId="77777777" w:rsidTr="00A84958">
        <w:trPr>
          <w:trHeight w:val="454"/>
        </w:trPr>
        <w:tc>
          <w:tcPr>
            <w:tcW w:w="817" w:type="dxa"/>
            <w:vAlign w:val="center"/>
          </w:tcPr>
          <w:p w14:paraId="05613F48"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5/1</w:t>
            </w:r>
          </w:p>
        </w:tc>
        <w:tc>
          <w:tcPr>
            <w:tcW w:w="3787" w:type="dxa"/>
            <w:vAlign w:val="center"/>
          </w:tcPr>
          <w:p w14:paraId="05613F49"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Goederencode</w:t>
            </w:r>
          </w:p>
        </w:tc>
        <w:tc>
          <w:tcPr>
            <w:tcW w:w="891" w:type="dxa"/>
            <w:vAlign w:val="center"/>
          </w:tcPr>
          <w:p w14:paraId="05613F4A"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vAlign w:val="center"/>
          </w:tcPr>
          <w:p w14:paraId="05613F4B"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Ten minste de eerste 4 cijfers van de GN-code</w:t>
            </w:r>
          </w:p>
        </w:tc>
      </w:tr>
      <w:tr w:rsidR="00AD1121" w:rsidRPr="00685882" w14:paraId="05613F51" w14:textId="77777777" w:rsidTr="00A84958">
        <w:trPr>
          <w:trHeight w:val="454"/>
        </w:trPr>
        <w:tc>
          <w:tcPr>
            <w:tcW w:w="817" w:type="dxa"/>
            <w:vAlign w:val="center"/>
          </w:tcPr>
          <w:p w14:paraId="05613F4D"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5/2</w:t>
            </w:r>
          </w:p>
        </w:tc>
        <w:tc>
          <w:tcPr>
            <w:tcW w:w="3787" w:type="dxa"/>
            <w:vAlign w:val="center"/>
          </w:tcPr>
          <w:p w14:paraId="05613F4E"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Omschrijving van de goederen</w:t>
            </w:r>
          </w:p>
        </w:tc>
        <w:tc>
          <w:tcPr>
            <w:tcW w:w="891" w:type="dxa"/>
            <w:vAlign w:val="center"/>
          </w:tcPr>
          <w:p w14:paraId="05613F4F"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vAlign w:val="center"/>
          </w:tcPr>
          <w:p w14:paraId="05613F50" w14:textId="4558D285" w:rsidR="00AD1121" w:rsidRPr="00685882" w:rsidRDefault="00AD1121" w:rsidP="00F15C60">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 xml:space="preserve">(zie </w:t>
            </w:r>
            <w:r w:rsidR="00F15C60" w:rsidRPr="00685882">
              <w:rPr>
                <w:rFonts w:ascii="Times New Roman" w:hAnsi="Times New Roman" w:cs="Times New Roman"/>
                <w:bCs/>
                <w:i/>
                <w:sz w:val="24"/>
                <w:szCs w:val="24"/>
                <w:lang w:val="nl-BE"/>
              </w:rPr>
              <w:t>hoofdstuk 2 van Titel 1</w:t>
            </w:r>
            <w:r w:rsidRPr="00685882">
              <w:rPr>
                <w:rFonts w:ascii="Times New Roman" w:hAnsi="Times New Roman" w:cs="Times New Roman"/>
                <w:bCs/>
                <w:i/>
                <w:sz w:val="24"/>
                <w:szCs w:val="24"/>
                <w:lang w:val="nl-BE"/>
              </w:rPr>
              <w:t>)</w:t>
            </w:r>
          </w:p>
        </w:tc>
      </w:tr>
      <w:tr w:rsidR="00AD1121" w:rsidRPr="00685882" w14:paraId="05613F56" w14:textId="77777777" w:rsidTr="00A84958">
        <w:trPr>
          <w:trHeight w:val="454"/>
        </w:trPr>
        <w:tc>
          <w:tcPr>
            <w:tcW w:w="817" w:type="dxa"/>
            <w:vAlign w:val="center"/>
          </w:tcPr>
          <w:p w14:paraId="05613F52"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6/1</w:t>
            </w:r>
          </w:p>
        </w:tc>
        <w:tc>
          <w:tcPr>
            <w:tcW w:w="3787" w:type="dxa"/>
            <w:vAlign w:val="center"/>
          </w:tcPr>
          <w:p w14:paraId="05613F53"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Verboden en beperkingen</w:t>
            </w:r>
          </w:p>
        </w:tc>
        <w:tc>
          <w:tcPr>
            <w:tcW w:w="891" w:type="dxa"/>
            <w:vAlign w:val="center"/>
          </w:tcPr>
          <w:p w14:paraId="05613F54"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vAlign w:val="center"/>
          </w:tcPr>
          <w:p w14:paraId="05613F55" w14:textId="00A28A87" w:rsidR="00AD1121" w:rsidRPr="00685882" w:rsidRDefault="00F15C60" w:rsidP="00A84958">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(zie hoofdstuk 2 van Titel 1)</w:t>
            </w:r>
          </w:p>
        </w:tc>
      </w:tr>
      <w:tr w:rsidR="00AA65F4" w:rsidRPr="00685882" w14:paraId="05613F5B" w14:textId="77777777" w:rsidTr="00A84958">
        <w:trPr>
          <w:trHeight w:val="454"/>
        </w:trPr>
        <w:tc>
          <w:tcPr>
            <w:tcW w:w="817" w:type="dxa"/>
            <w:vAlign w:val="center"/>
          </w:tcPr>
          <w:p w14:paraId="05613F57" w14:textId="77777777" w:rsidR="00AA65F4" w:rsidRPr="00685882" w:rsidRDefault="00AA65F4"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7/2</w:t>
            </w:r>
          </w:p>
        </w:tc>
        <w:tc>
          <w:tcPr>
            <w:tcW w:w="3787" w:type="dxa"/>
            <w:vAlign w:val="center"/>
          </w:tcPr>
          <w:p w14:paraId="05613F58" w14:textId="77777777" w:rsidR="00AA65F4" w:rsidRPr="00685882" w:rsidRDefault="00AA65F4"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Soort douaneregeling</w:t>
            </w:r>
          </w:p>
        </w:tc>
        <w:tc>
          <w:tcPr>
            <w:tcW w:w="891" w:type="dxa"/>
            <w:vAlign w:val="center"/>
          </w:tcPr>
          <w:p w14:paraId="05613F59" w14:textId="77777777" w:rsidR="00AA65F4" w:rsidRPr="00685882" w:rsidRDefault="00AA65F4"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vAlign w:val="center"/>
          </w:tcPr>
          <w:p w14:paraId="05613F5A" w14:textId="255E9B5C" w:rsidR="00AA65F4" w:rsidRPr="00685882" w:rsidRDefault="00F15C60" w:rsidP="00A84958">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(zie hoofdstuk 2 van Titel 1)</w:t>
            </w:r>
          </w:p>
        </w:tc>
      </w:tr>
      <w:tr w:rsidR="00AD1121" w:rsidRPr="00685882" w14:paraId="05613F60" w14:textId="77777777" w:rsidTr="00A84958">
        <w:trPr>
          <w:trHeight w:val="454"/>
        </w:trPr>
        <w:tc>
          <w:tcPr>
            <w:tcW w:w="817" w:type="dxa"/>
            <w:vAlign w:val="center"/>
          </w:tcPr>
          <w:p w14:paraId="05613F5C"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7/4</w:t>
            </w:r>
          </w:p>
        </w:tc>
        <w:tc>
          <w:tcPr>
            <w:tcW w:w="3787" w:type="dxa"/>
            <w:vAlign w:val="center"/>
          </w:tcPr>
          <w:p w14:paraId="05613F5D"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Aantal handelingen</w:t>
            </w:r>
          </w:p>
        </w:tc>
        <w:tc>
          <w:tcPr>
            <w:tcW w:w="891" w:type="dxa"/>
            <w:vAlign w:val="center"/>
          </w:tcPr>
          <w:p w14:paraId="05613F5E"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vAlign w:val="center"/>
          </w:tcPr>
          <w:p w14:paraId="05613F5F" w14:textId="77777777" w:rsidR="00AD1121" w:rsidRPr="00685882" w:rsidRDefault="00AD1121" w:rsidP="00AA65F4">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 xml:space="preserve">Schatting van het aantal keer per maand dat de aanvrager </w:t>
            </w:r>
            <w:r w:rsidR="00AA65F4" w:rsidRPr="00685882">
              <w:rPr>
                <w:rFonts w:ascii="Times New Roman" w:hAnsi="Times New Roman" w:cs="Times New Roman"/>
                <w:bCs/>
                <w:sz w:val="24"/>
                <w:szCs w:val="24"/>
                <w:lang w:val="nl-BE"/>
              </w:rPr>
              <w:t>de vereenvoudiging zal gebruiken</w:t>
            </w:r>
          </w:p>
        </w:tc>
      </w:tr>
      <w:tr w:rsidR="00AA65F4" w:rsidRPr="00685882" w14:paraId="05613F65" w14:textId="77777777" w:rsidTr="00A84958">
        <w:trPr>
          <w:trHeight w:val="454"/>
        </w:trPr>
        <w:tc>
          <w:tcPr>
            <w:tcW w:w="817" w:type="dxa"/>
            <w:vAlign w:val="center"/>
          </w:tcPr>
          <w:p w14:paraId="05613F61" w14:textId="77777777" w:rsidR="00AA65F4" w:rsidRPr="00685882" w:rsidRDefault="00AA65F4"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8/1</w:t>
            </w:r>
          </w:p>
        </w:tc>
        <w:tc>
          <w:tcPr>
            <w:tcW w:w="3787" w:type="dxa"/>
            <w:vAlign w:val="center"/>
          </w:tcPr>
          <w:p w14:paraId="05613F62" w14:textId="77777777" w:rsidR="00AA65F4" w:rsidRPr="00685882" w:rsidRDefault="00AA65F4"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Soort hoofdadministratie voor douanedoeleinden</w:t>
            </w:r>
          </w:p>
        </w:tc>
        <w:tc>
          <w:tcPr>
            <w:tcW w:w="891" w:type="dxa"/>
            <w:vAlign w:val="center"/>
          </w:tcPr>
          <w:p w14:paraId="05613F63" w14:textId="77777777" w:rsidR="00AA65F4" w:rsidRPr="00685882" w:rsidRDefault="00AA65F4"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vAlign w:val="center"/>
          </w:tcPr>
          <w:p w14:paraId="05613F64" w14:textId="02E0051E" w:rsidR="00AA65F4" w:rsidRPr="00685882" w:rsidRDefault="003643AE" w:rsidP="003643AE">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(zie hoofdstuk 2 van Titel 1)</w:t>
            </w:r>
          </w:p>
        </w:tc>
      </w:tr>
      <w:tr w:rsidR="00AD1121" w:rsidRPr="00685882" w14:paraId="05613F6A" w14:textId="77777777" w:rsidTr="00A84958">
        <w:trPr>
          <w:trHeight w:val="454"/>
        </w:trPr>
        <w:tc>
          <w:tcPr>
            <w:tcW w:w="817" w:type="dxa"/>
            <w:vAlign w:val="center"/>
          </w:tcPr>
          <w:p w14:paraId="05613F66"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8/2</w:t>
            </w:r>
          </w:p>
        </w:tc>
        <w:tc>
          <w:tcPr>
            <w:tcW w:w="3787" w:type="dxa"/>
            <w:vAlign w:val="center"/>
          </w:tcPr>
          <w:p w14:paraId="05613F67"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Soort administratie</w:t>
            </w:r>
          </w:p>
        </w:tc>
        <w:tc>
          <w:tcPr>
            <w:tcW w:w="891" w:type="dxa"/>
            <w:vAlign w:val="center"/>
          </w:tcPr>
          <w:p w14:paraId="05613F68"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vAlign w:val="center"/>
          </w:tcPr>
          <w:p w14:paraId="05613F69" w14:textId="5A2D0DAF" w:rsidR="00AD1121" w:rsidRPr="00685882" w:rsidRDefault="003643AE" w:rsidP="00A84958">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(zie hoofdstuk 2 van Titel 1)</w:t>
            </w:r>
          </w:p>
        </w:tc>
      </w:tr>
      <w:tr w:rsidR="00AA65F4" w:rsidRPr="00685882" w14:paraId="05613F6F" w14:textId="77777777" w:rsidTr="00A84958">
        <w:trPr>
          <w:trHeight w:val="454"/>
        </w:trPr>
        <w:tc>
          <w:tcPr>
            <w:tcW w:w="817" w:type="dxa"/>
            <w:vAlign w:val="center"/>
          </w:tcPr>
          <w:p w14:paraId="05613F6B" w14:textId="77777777" w:rsidR="00AA65F4" w:rsidRPr="00685882" w:rsidRDefault="00AA65F4"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8/3</w:t>
            </w:r>
          </w:p>
        </w:tc>
        <w:tc>
          <w:tcPr>
            <w:tcW w:w="3787" w:type="dxa"/>
            <w:vAlign w:val="center"/>
          </w:tcPr>
          <w:p w14:paraId="05613F6C" w14:textId="77777777" w:rsidR="00AA65F4" w:rsidRPr="00685882" w:rsidRDefault="00AA65F4"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Toegang tot gegevens</w:t>
            </w:r>
          </w:p>
        </w:tc>
        <w:tc>
          <w:tcPr>
            <w:tcW w:w="891" w:type="dxa"/>
            <w:vAlign w:val="center"/>
          </w:tcPr>
          <w:p w14:paraId="05613F6D" w14:textId="77777777" w:rsidR="00AA65F4" w:rsidRPr="00685882" w:rsidRDefault="00AA65F4"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vAlign w:val="center"/>
          </w:tcPr>
          <w:p w14:paraId="05613F6E" w14:textId="77777777" w:rsidR="00AA65F4" w:rsidRPr="00685882" w:rsidRDefault="00AA65F4"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Specifieer de manieren waarop de douaneautoriteiten kunnen beschikken over de bijzonderheden van de douaneaangifte</w:t>
            </w:r>
          </w:p>
        </w:tc>
      </w:tr>
      <w:tr w:rsidR="00AD1121" w:rsidRPr="00685882" w14:paraId="05613F74" w14:textId="77777777" w:rsidTr="00A84958">
        <w:trPr>
          <w:trHeight w:val="454"/>
        </w:trPr>
        <w:tc>
          <w:tcPr>
            <w:tcW w:w="817" w:type="dxa"/>
            <w:vAlign w:val="center"/>
          </w:tcPr>
          <w:p w14:paraId="05613F70"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8/5</w:t>
            </w:r>
          </w:p>
        </w:tc>
        <w:tc>
          <w:tcPr>
            <w:tcW w:w="3787" w:type="dxa"/>
            <w:vAlign w:val="center"/>
          </w:tcPr>
          <w:p w14:paraId="05613F71"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Aanvullende informatie</w:t>
            </w:r>
          </w:p>
        </w:tc>
        <w:tc>
          <w:tcPr>
            <w:tcW w:w="891" w:type="dxa"/>
            <w:vAlign w:val="center"/>
          </w:tcPr>
          <w:p w14:paraId="05613F72"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C[*]</w:t>
            </w:r>
          </w:p>
        </w:tc>
        <w:tc>
          <w:tcPr>
            <w:tcW w:w="3715" w:type="dxa"/>
            <w:vAlign w:val="center"/>
          </w:tcPr>
          <w:p w14:paraId="05613F73" w14:textId="5CAFED90" w:rsidR="00AD1121" w:rsidRPr="00685882" w:rsidRDefault="003643AE" w:rsidP="00A84958">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(zie hoofdstuk 2 van Titel 1)</w:t>
            </w:r>
          </w:p>
        </w:tc>
      </w:tr>
      <w:tr w:rsidR="00AD1121" w:rsidRPr="00685882" w14:paraId="05613F79" w14:textId="77777777" w:rsidTr="00A84958">
        <w:trPr>
          <w:trHeight w:val="454"/>
        </w:trPr>
        <w:tc>
          <w:tcPr>
            <w:tcW w:w="817" w:type="dxa"/>
            <w:vAlign w:val="center"/>
          </w:tcPr>
          <w:p w14:paraId="05613F75"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8/12</w:t>
            </w:r>
          </w:p>
        </w:tc>
        <w:tc>
          <w:tcPr>
            <w:tcW w:w="3787" w:type="dxa"/>
            <w:vAlign w:val="center"/>
          </w:tcPr>
          <w:p w14:paraId="05613F76"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Toestemming voor bekendmaking in de lijst van vergunninghouders</w:t>
            </w:r>
          </w:p>
        </w:tc>
        <w:tc>
          <w:tcPr>
            <w:tcW w:w="891" w:type="dxa"/>
            <w:vAlign w:val="center"/>
          </w:tcPr>
          <w:p w14:paraId="05613F77"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vAlign w:val="center"/>
          </w:tcPr>
          <w:p w14:paraId="05613F78" w14:textId="63113546" w:rsidR="00AD1121" w:rsidRPr="00685882" w:rsidRDefault="003643AE" w:rsidP="00A84958">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(zie hoofdstuk 2 van Titel 1)</w:t>
            </w:r>
          </w:p>
        </w:tc>
      </w:tr>
    </w:tbl>
    <w:p w14:paraId="05613F7A" w14:textId="77777777" w:rsidR="00356CCB" w:rsidRDefault="00356CCB" w:rsidP="00EF1E85">
      <w:pPr>
        <w:spacing w:after="0" w:line="240" w:lineRule="auto"/>
        <w:jc w:val="both"/>
        <w:rPr>
          <w:rFonts w:ascii="Times New Roman" w:hAnsi="Times New Roman" w:cs="Times New Roman"/>
          <w:bCs/>
          <w:sz w:val="24"/>
          <w:szCs w:val="24"/>
          <w:lang w:val="nl-BE"/>
        </w:rPr>
      </w:pPr>
    </w:p>
    <w:p w14:paraId="05613F7B" w14:textId="77777777" w:rsidR="00356CCB" w:rsidRDefault="00356CCB" w:rsidP="00EF1E85">
      <w:pPr>
        <w:spacing w:after="0" w:line="240" w:lineRule="auto"/>
        <w:jc w:val="both"/>
        <w:rPr>
          <w:rFonts w:ascii="Times New Roman" w:hAnsi="Times New Roman" w:cs="Times New Roman"/>
          <w:bCs/>
          <w:sz w:val="24"/>
          <w:szCs w:val="24"/>
          <w:lang w:val="nl-BE"/>
        </w:rPr>
      </w:pPr>
    </w:p>
    <w:p w14:paraId="05613F7C" w14:textId="77777777" w:rsidR="00467506" w:rsidRDefault="00467506" w:rsidP="00467506">
      <w:pPr>
        <w:spacing w:after="0" w:line="240" w:lineRule="auto"/>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Symbolen in de vakken</w:t>
      </w:r>
    </w:p>
    <w:p w14:paraId="05613F7D" w14:textId="77777777" w:rsidR="00467506" w:rsidRDefault="00467506" w:rsidP="00467506">
      <w:pPr>
        <w:spacing w:after="0" w:line="240" w:lineRule="auto"/>
        <w:jc w:val="both"/>
        <w:rPr>
          <w:rFonts w:ascii="Times New Roman" w:hAnsi="Times New Roman" w:cs="Times New Roman"/>
          <w:bCs/>
          <w:sz w:val="24"/>
          <w:szCs w:val="24"/>
          <w:lang w:val="nl-BE"/>
        </w:rPr>
      </w:pPr>
    </w:p>
    <w:p w14:paraId="05613F7E" w14:textId="77777777" w:rsidR="00467506" w:rsidRDefault="00467506" w:rsidP="00467506">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 = Verplicht: gegevens die door elke lidstaat worden verlangd.</w:t>
      </w:r>
    </w:p>
    <w:p w14:paraId="05613F7F" w14:textId="77777777" w:rsidR="00467506" w:rsidRDefault="00467506" w:rsidP="00467506">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B = Facultatief voor de lidstaten: gegevens waarvan de lidstaten al dan niet kunnen afzien</w:t>
      </w:r>
    </w:p>
    <w:p w14:paraId="05613F80"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C = Facultatief voor de aanvrager: gegevens die de aanvrager vrijwillig kan verstrekken, maar waarvan de opgave niet door de lidstaten kan worden verlangd.</w:t>
      </w:r>
    </w:p>
    <w:p w14:paraId="05613F81"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p>
    <w:p w14:paraId="05613F82"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 = Dit gegevenselement wordt uitsluitend voor de betrokken aanvraag gebruikt.</w:t>
      </w:r>
    </w:p>
    <w:p w14:paraId="05613F83" w14:textId="77777777" w:rsidR="00467506" w:rsidRPr="009E29A4" w:rsidRDefault="00467506" w:rsidP="00467506">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 = Dit gegevenselement wordt uitsluitend voor de betrokken beschikking gebruikt.</w:t>
      </w:r>
    </w:p>
    <w:p w14:paraId="05613F84" w14:textId="77777777" w:rsidR="00467506" w:rsidRDefault="00467506" w:rsidP="00467506">
      <w:pPr>
        <w:spacing w:after="0" w:line="240" w:lineRule="auto"/>
        <w:jc w:val="both"/>
        <w:rPr>
          <w:rFonts w:ascii="Times New Roman" w:hAnsi="Times New Roman" w:cs="Times New Roman"/>
          <w:bCs/>
          <w:sz w:val="24"/>
          <w:szCs w:val="24"/>
          <w:lang w:val="nl-BE"/>
        </w:rPr>
      </w:pPr>
    </w:p>
    <w:p w14:paraId="05613F85" w14:textId="77777777" w:rsidR="00467506" w:rsidRDefault="00467506" w:rsidP="00467506">
      <w:pPr>
        <w:spacing w:after="0" w:line="240" w:lineRule="auto"/>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Voetnoten</w:t>
      </w:r>
    </w:p>
    <w:p w14:paraId="05613F86" w14:textId="77777777" w:rsidR="00467506" w:rsidRDefault="00467506" w:rsidP="00467506">
      <w:pPr>
        <w:spacing w:after="0" w:line="240" w:lineRule="auto"/>
        <w:jc w:val="both"/>
        <w:rPr>
          <w:rFonts w:ascii="Times New Roman" w:hAnsi="Times New Roman" w:cs="Times New Roman"/>
          <w:b/>
          <w:bCs/>
          <w:sz w:val="24"/>
          <w:szCs w:val="24"/>
          <w:lang w:val="nl-BE"/>
        </w:rPr>
      </w:pPr>
    </w:p>
    <w:p w14:paraId="05613F87"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[2]: Dit gegevenselement wordt niet gebruikt in de aanvraag, tenzij het gaat om een aanvraag voor een wijziging, verlenging of intrekking van de beschikking.</w:t>
      </w:r>
    </w:p>
    <w:p w14:paraId="05613F88"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p>
    <w:p w14:paraId="05613F89"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[4]: Deze informatie is uitsluitend verplicht wanneer het EORI-nummer van de persoon niet wordt vereist. Wanneer het EORI-nummer is verstrekt, hoeft geen naam of adres te worden verstrekt, tenzij een papieren aanvraag of beschikking wordt gebruikt.</w:t>
      </w:r>
    </w:p>
    <w:p w14:paraId="05613F8A"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p>
    <w:p w14:paraId="05613F8B" w14:textId="77777777" w:rsidR="00A84958" w:rsidRDefault="00A84958" w:rsidP="00467506">
      <w:pPr>
        <w:spacing w:after="0" w:line="240" w:lineRule="auto"/>
        <w:ind w:left="426" w:hanging="426"/>
        <w:jc w:val="both"/>
        <w:rPr>
          <w:rFonts w:ascii="Times New Roman" w:hAnsi="Times New Roman" w:cs="Times New Roman"/>
          <w:bCs/>
          <w:sz w:val="24"/>
          <w:szCs w:val="24"/>
          <w:lang w:val="nl-BE"/>
        </w:rPr>
      </w:pPr>
    </w:p>
    <w:p w14:paraId="05613F8C" w14:textId="77777777" w:rsidR="00A84958" w:rsidRPr="00A84958" w:rsidRDefault="00A84958" w:rsidP="00A84958">
      <w:pPr>
        <w:spacing w:after="0" w:line="240" w:lineRule="auto"/>
        <w:ind w:left="426" w:hanging="426"/>
        <w:jc w:val="both"/>
        <w:rPr>
          <w:rFonts w:ascii="Times New Roman" w:hAnsi="Times New Roman" w:cs="Times New Roman"/>
          <w:bCs/>
          <w:sz w:val="24"/>
          <w:szCs w:val="24"/>
        </w:rPr>
      </w:pP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Pr>
          <w:rFonts w:ascii="Times New Roman" w:hAnsi="Times New Roman" w:cs="Times New Roman"/>
          <w:bCs/>
          <w:sz w:val="24"/>
          <w:szCs w:val="24"/>
        </w:rPr>
        <w:tab/>
      </w:r>
      <w:r w:rsidRPr="00A84958">
        <w:rPr>
          <w:rFonts w:ascii="Times New Roman" w:hAnsi="Times New Roman" w:cs="Times New Roman"/>
          <w:bCs/>
          <w:sz w:val="24"/>
          <w:szCs w:val="24"/>
        </w:rPr>
        <w:t xml:space="preserve">BIJLAGE 1 (blz. </w:t>
      </w:r>
      <w:r>
        <w:rPr>
          <w:rFonts w:ascii="Times New Roman" w:hAnsi="Times New Roman" w:cs="Times New Roman"/>
          <w:bCs/>
          <w:sz w:val="24"/>
          <w:szCs w:val="24"/>
        </w:rPr>
        <w:t>3</w:t>
      </w:r>
      <w:r w:rsidRPr="00A84958">
        <w:rPr>
          <w:rFonts w:ascii="Times New Roman" w:hAnsi="Times New Roman" w:cs="Times New Roman"/>
          <w:bCs/>
          <w:sz w:val="24"/>
          <w:szCs w:val="24"/>
        </w:rPr>
        <w:t>)</w:t>
      </w:r>
    </w:p>
    <w:p w14:paraId="05613F8D" w14:textId="77777777" w:rsidR="00A84958" w:rsidRDefault="00A84958" w:rsidP="00467506">
      <w:pPr>
        <w:spacing w:after="0" w:line="240" w:lineRule="auto"/>
        <w:ind w:left="426" w:hanging="426"/>
        <w:jc w:val="both"/>
        <w:rPr>
          <w:rFonts w:ascii="Times New Roman" w:hAnsi="Times New Roman" w:cs="Times New Roman"/>
          <w:bCs/>
          <w:sz w:val="24"/>
          <w:szCs w:val="24"/>
          <w:lang w:val="nl-BE"/>
        </w:rPr>
      </w:pPr>
    </w:p>
    <w:p w14:paraId="05613F8E"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[5]: Deze informatie wordt niet verstrekt als de aanvrager een geautoriseerde marktdeelnemer is.</w:t>
      </w:r>
    </w:p>
    <w:p w14:paraId="05613F8F"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p>
    <w:p w14:paraId="05613F90"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[7]: Deze  informatie wordt alleen gebruikt bij een papieren aanvraag.</w:t>
      </w:r>
    </w:p>
    <w:p w14:paraId="05613F91" w14:textId="77777777" w:rsidR="00356CCB" w:rsidRDefault="00356CCB" w:rsidP="00EF1E85">
      <w:pPr>
        <w:spacing w:after="0" w:line="240" w:lineRule="auto"/>
        <w:jc w:val="both"/>
        <w:rPr>
          <w:rFonts w:ascii="Times New Roman" w:hAnsi="Times New Roman" w:cs="Times New Roman"/>
          <w:bCs/>
          <w:sz w:val="24"/>
          <w:szCs w:val="24"/>
          <w:lang w:val="nl-BE"/>
        </w:rPr>
      </w:pPr>
    </w:p>
    <w:p w14:paraId="05613F92" w14:textId="77777777" w:rsidR="00467506" w:rsidRDefault="00467506" w:rsidP="00467506">
      <w:pPr>
        <w:spacing w:after="0" w:line="240" w:lineRule="auto"/>
        <w:ind w:left="426" w:hanging="426"/>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Specifieke gegevensvereisten</w:t>
      </w:r>
    </w:p>
    <w:p w14:paraId="05613F93"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p>
    <w:p w14:paraId="05613F94" w14:textId="77777777" w:rsidR="00467506" w:rsidRDefault="00467506" w:rsidP="00467506">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De specifieke gegevens voor de aanvraag voor het doen van een douaneaangifte door inschrijving in de administratie van de aangever zijn opgenomen in TITEL XIV van Bijlage A van Verordening 2015/2446 (DA).</w:t>
      </w:r>
    </w:p>
    <w:p w14:paraId="45F43362" w14:textId="77777777" w:rsidR="003D5A47" w:rsidRDefault="003D5A47" w:rsidP="00467506">
      <w:pPr>
        <w:spacing w:after="0" w:line="240" w:lineRule="auto"/>
        <w:jc w:val="both"/>
        <w:rPr>
          <w:rFonts w:ascii="Times New Roman" w:hAnsi="Times New Roman" w:cs="Times New Roman"/>
          <w:bCs/>
          <w:sz w:val="24"/>
          <w:szCs w:val="24"/>
          <w:lang w:val="nl-BE"/>
        </w:rPr>
      </w:pPr>
    </w:p>
    <w:tbl>
      <w:tblPr>
        <w:tblStyle w:val="Tabelraster"/>
        <w:tblW w:w="0" w:type="auto"/>
        <w:tblLook w:val="04A0" w:firstRow="1" w:lastRow="0" w:firstColumn="1" w:lastColumn="0" w:noHBand="0" w:noVBand="1"/>
      </w:tblPr>
      <w:tblGrid>
        <w:gridCol w:w="830"/>
        <w:gridCol w:w="3787"/>
        <w:gridCol w:w="891"/>
        <w:gridCol w:w="3715"/>
      </w:tblGrid>
      <w:tr w:rsidR="003D5A47" w:rsidRPr="003E3F35" w14:paraId="4D420473" w14:textId="77777777" w:rsidTr="003D5A47">
        <w:tc>
          <w:tcPr>
            <w:tcW w:w="830" w:type="dxa"/>
          </w:tcPr>
          <w:p w14:paraId="2F5AEF72" w14:textId="77777777" w:rsidR="003D5A47" w:rsidRDefault="003D5A47" w:rsidP="004D5DCD">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Nr.</w:t>
            </w:r>
          </w:p>
          <w:p w14:paraId="4EA0BD3B" w14:textId="77777777" w:rsidR="003D5A47" w:rsidRPr="003E3F35" w:rsidRDefault="003D5A47" w:rsidP="004D5DCD">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G.E.</w:t>
            </w:r>
          </w:p>
        </w:tc>
        <w:tc>
          <w:tcPr>
            <w:tcW w:w="3787" w:type="dxa"/>
          </w:tcPr>
          <w:p w14:paraId="078871F4" w14:textId="77777777" w:rsidR="003D5A47" w:rsidRPr="003E3F35" w:rsidRDefault="003D5A47" w:rsidP="004D5DCD">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Naam Gegevenselement</w:t>
            </w:r>
          </w:p>
        </w:tc>
        <w:tc>
          <w:tcPr>
            <w:tcW w:w="891" w:type="dxa"/>
          </w:tcPr>
          <w:p w14:paraId="1888583D" w14:textId="77777777" w:rsidR="003D5A47" w:rsidRDefault="003D5A47" w:rsidP="004D5DCD">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Status</w:t>
            </w:r>
          </w:p>
          <w:p w14:paraId="41ADD149" w14:textId="77777777" w:rsidR="003D5A47" w:rsidRPr="003E3F35" w:rsidRDefault="003D5A47" w:rsidP="004D5DCD">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G.E.</w:t>
            </w:r>
          </w:p>
        </w:tc>
        <w:tc>
          <w:tcPr>
            <w:tcW w:w="3715" w:type="dxa"/>
          </w:tcPr>
          <w:p w14:paraId="4442AF0B" w14:textId="77777777" w:rsidR="003D5A47" w:rsidRPr="003E3F35" w:rsidRDefault="003D5A47" w:rsidP="004D5DCD">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Toelichting</w:t>
            </w:r>
          </w:p>
        </w:tc>
      </w:tr>
      <w:tr w:rsidR="003D5A47" w14:paraId="2E64C8FA" w14:textId="77777777" w:rsidTr="003D5A47">
        <w:trPr>
          <w:trHeight w:val="454"/>
        </w:trPr>
        <w:tc>
          <w:tcPr>
            <w:tcW w:w="830" w:type="dxa"/>
            <w:vAlign w:val="center"/>
          </w:tcPr>
          <w:p w14:paraId="78B1863E" w14:textId="151A64CB" w:rsidR="003D5A47" w:rsidRDefault="003D5A47" w:rsidP="004D5DCD">
            <w:pPr>
              <w:rPr>
                <w:rFonts w:ascii="Times New Roman" w:hAnsi="Times New Roman" w:cs="Times New Roman"/>
                <w:bCs/>
                <w:sz w:val="24"/>
                <w:szCs w:val="24"/>
                <w:lang w:val="nl-BE"/>
              </w:rPr>
            </w:pPr>
            <w:r>
              <w:rPr>
                <w:rFonts w:ascii="Times New Roman" w:hAnsi="Times New Roman" w:cs="Times New Roman"/>
                <w:bCs/>
                <w:sz w:val="24"/>
                <w:szCs w:val="24"/>
                <w:lang w:val="nl-BE"/>
              </w:rPr>
              <w:t>XIV/1</w:t>
            </w:r>
          </w:p>
        </w:tc>
        <w:tc>
          <w:tcPr>
            <w:tcW w:w="3787" w:type="dxa"/>
            <w:vAlign w:val="center"/>
          </w:tcPr>
          <w:p w14:paraId="4D77E9E4" w14:textId="6CE5EBD9" w:rsidR="003D5A47" w:rsidRDefault="003D5A47" w:rsidP="004D5DCD">
            <w:pPr>
              <w:rPr>
                <w:rFonts w:ascii="Times New Roman" w:hAnsi="Times New Roman" w:cs="Times New Roman"/>
                <w:bCs/>
                <w:sz w:val="24"/>
                <w:szCs w:val="24"/>
                <w:lang w:val="nl-BE"/>
              </w:rPr>
            </w:pPr>
            <w:r>
              <w:rPr>
                <w:rFonts w:ascii="Times New Roman" w:hAnsi="Times New Roman" w:cs="Times New Roman"/>
                <w:bCs/>
                <w:sz w:val="24"/>
                <w:szCs w:val="24"/>
                <w:lang w:val="nl-BE"/>
              </w:rPr>
              <w:t>Ontheffing van de kennisgeving van aanbrengen</w:t>
            </w:r>
          </w:p>
        </w:tc>
        <w:tc>
          <w:tcPr>
            <w:tcW w:w="891" w:type="dxa"/>
            <w:vAlign w:val="center"/>
          </w:tcPr>
          <w:p w14:paraId="0C54A2ED" w14:textId="77777777" w:rsidR="003D5A47" w:rsidRDefault="003D5A47" w:rsidP="004D5DCD">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25FB226F" w14:textId="5ABF1733" w:rsidR="003D5A47" w:rsidRPr="00685882" w:rsidRDefault="003D5A47" w:rsidP="003643AE">
            <w:pPr>
              <w:rPr>
                <w:rFonts w:ascii="Times New Roman" w:hAnsi="Times New Roman" w:cs="Times New Roman"/>
                <w:bCs/>
                <w:sz w:val="24"/>
                <w:szCs w:val="24"/>
                <w:lang w:val="nl-BE"/>
              </w:rPr>
            </w:pPr>
            <w:r w:rsidRPr="00685882">
              <w:rPr>
                <w:rFonts w:ascii="Times New Roman" w:hAnsi="Times New Roman" w:cs="Times New Roman"/>
                <w:bCs/>
                <w:i/>
                <w:sz w:val="24"/>
                <w:szCs w:val="24"/>
                <w:lang w:val="nl-BE"/>
              </w:rPr>
              <w:t xml:space="preserve">(zie </w:t>
            </w:r>
            <w:r w:rsidR="003643AE" w:rsidRPr="00685882">
              <w:rPr>
                <w:rFonts w:ascii="Times New Roman" w:hAnsi="Times New Roman" w:cs="Times New Roman"/>
                <w:bCs/>
                <w:i/>
                <w:sz w:val="24"/>
                <w:szCs w:val="24"/>
                <w:lang w:val="nl-BE"/>
              </w:rPr>
              <w:t>hoofdstuk 1 van Titel XIV</w:t>
            </w:r>
            <w:r w:rsidRPr="00685882">
              <w:rPr>
                <w:rFonts w:ascii="Times New Roman" w:hAnsi="Times New Roman" w:cs="Times New Roman"/>
                <w:bCs/>
                <w:i/>
                <w:sz w:val="24"/>
                <w:szCs w:val="24"/>
                <w:lang w:val="nl-BE"/>
              </w:rPr>
              <w:t>)</w:t>
            </w:r>
          </w:p>
        </w:tc>
      </w:tr>
      <w:tr w:rsidR="003D5A47" w14:paraId="408189E2" w14:textId="77777777" w:rsidTr="003D5A47">
        <w:trPr>
          <w:trHeight w:val="454"/>
        </w:trPr>
        <w:tc>
          <w:tcPr>
            <w:tcW w:w="830" w:type="dxa"/>
            <w:vAlign w:val="center"/>
          </w:tcPr>
          <w:p w14:paraId="6B7EF1B0" w14:textId="081E3993" w:rsidR="003D5A47" w:rsidRDefault="003D5A47" w:rsidP="004D5DCD">
            <w:pPr>
              <w:rPr>
                <w:rFonts w:ascii="Times New Roman" w:hAnsi="Times New Roman" w:cs="Times New Roman"/>
                <w:bCs/>
                <w:sz w:val="24"/>
                <w:szCs w:val="24"/>
                <w:lang w:val="nl-BE"/>
              </w:rPr>
            </w:pPr>
            <w:r>
              <w:rPr>
                <w:rFonts w:ascii="Times New Roman" w:hAnsi="Times New Roman" w:cs="Times New Roman"/>
                <w:bCs/>
                <w:sz w:val="24"/>
                <w:szCs w:val="24"/>
                <w:lang w:val="nl-BE"/>
              </w:rPr>
              <w:t>XIV/2</w:t>
            </w:r>
          </w:p>
        </w:tc>
        <w:tc>
          <w:tcPr>
            <w:tcW w:w="3787" w:type="dxa"/>
            <w:vAlign w:val="center"/>
          </w:tcPr>
          <w:p w14:paraId="000AE919" w14:textId="64182F3A" w:rsidR="003D5A47" w:rsidRDefault="003D5A47" w:rsidP="004D5DCD">
            <w:pPr>
              <w:rPr>
                <w:rFonts w:ascii="Times New Roman" w:hAnsi="Times New Roman" w:cs="Times New Roman"/>
                <w:bCs/>
                <w:sz w:val="24"/>
                <w:szCs w:val="24"/>
                <w:lang w:val="nl-BE"/>
              </w:rPr>
            </w:pPr>
            <w:r>
              <w:rPr>
                <w:rFonts w:ascii="Times New Roman" w:hAnsi="Times New Roman" w:cs="Times New Roman"/>
                <w:bCs/>
                <w:sz w:val="24"/>
                <w:szCs w:val="24"/>
                <w:lang w:val="nl-BE"/>
              </w:rPr>
              <w:t xml:space="preserve">Ontheffing van aangifte vóór vertrek </w:t>
            </w:r>
          </w:p>
        </w:tc>
        <w:tc>
          <w:tcPr>
            <w:tcW w:w="891" w:type="dxa"/>
            <w:vAlign w:val="center"/>
          </w:tcPr>
          <w:p w14:paraId="3D9D16CF" w14:textId="77777777" w:rsidR="003D5A47" w:rsidRDefault="003D5A47" w:rsidP="004D5DCD">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4E80DBEA" w14:textId="4BD93471" w:rsidR="003D5A47" w:rsidRPr="00685882" w:rsidRDefault="003643AE" w:rsidP="003D5A47">
            <w:pPr>
              <w:rPr>
                <w:rFonts w:ascii="Times New Roman" w:hAnsi="Times New Roman" w:cs="Times New Roman"/>
                <w:bCs/>
                <w:sz w:val="24"/>
                <w:szCs w:val="24"/>
                <w:lang w:val="nl-BE"/>
              </w:rPr>
            </w:pPr>
            <w:r w:rsidRPr="00685882">
              <w:rPr>
                <w:rFonts w:ascii="Times New Roman" w:hAnsi="Times New Roman" w:cs="Times New Roman"/>
                <w:bCs/>
                <w:i/>
                <w:sz w:val="24"/>
                <w:szCs w:val="24"/>
                <w:lang w:val="nl-BE"/>
              </w:rPr>
              <w:t>(zie hoofdstuk 1 van Titel XIV)</w:t>
            </w:r>
          </w:p>
        </w:tc>
      </w:tr>
      <w:tr w:rsidR="003D5A47" w:rsidRPr="00300E87" w14:paraId="1AAF0CE1" w14:textId="77777777" w:rsidTr="003D5A47">
        <w:trPr>
          <w:trHeight w:val="454"/>
        </w:trPr>
        <w:tc>
          <w:tcPr>
            <w:tcW w:w="830" w:type="dxa"/>
            <w:vAlign w:val="center"/>
          </w:tcPr>
          <w:p w14:paraId="44936FD4" w14:textId="3936F922" w:rsidR="003D5A47" w:rsidRDefault="003D5A47" w:rsidP="004D5DCD">
            <w:pPr>
              <w:rPr>
                <w:rFonts w:ascii="Times New Roman" w:hAnsi="Times New Roman" w:cs="Times New Roman"/>
                <w:bCs/>
                <w:sz w:val="24"/>
                <w:szCs w:val="24"/>
                <w:lang w:val="nl-BE"/>
              </w:rPr>
            </w:pPr>
            <w:r>
              <w:rPr>
                <w:rFonts w:ascii="Times New Roman" w:hAnsi="Times New Roman" w:cs="Times New Roman"/>
                <w:bCs/>
                <w:sz w:val="24"/>
                <w:szCs w:val="24"/>
                <w:lang w:val="nl-BE"/>
              </w:rPr>
              <w:t>XIV/3</w:t>
            </w:r>
          </w:p>
        </w:tc>
        <w:tc>
          <w:tcPr>
            <w:tcW w:w="3787" w:type="dxa"/>
            <w:vAlign w:val="center"/>
          </w:tcPr>
          <w:p w14:paraId="6735F1DA" w14:textId="65E2955B" w:rsidR="003D5A47" w:rsidRDefault="003D5A47" w:rsidP="004D5DCD">
            <w:pPr>
              <w:rPr>
                <w:rFonts w:ascii="Times New Roman" w:hAnsi="Times New Roman" w:cs="Times New Roman"/>
                <w:bCs/>
                <w:sz w:val="24"/>
                <w:szCs w:val="24"/>
                <w:lang w:val="nl-BE"/>
              </w:rPr>
            </w:pPr>
            <w:r>
              <w:rPr>
                <w:rFonts w:ascii="Times New Roman" w:hAnsi="Times New Roman" w:cs="Times New Roman"/>
                <w:bCs/>
                <w:sz w:val="24"/>
                <w:szCs w:val="24"/>
                <w:lang w:val="nl-BE"/>
              </w:rPr>
              <w:t>Douanekantoor dat verantwoordelijk is voor de plaats waar de goederen beschikbaar zijn voor controle</w:t>
            </w:r>
          </w:p>
        </w:tc>
        <w:tc>
          <w:tcPr>
            <w:tcW w:w="891" w:type="dxa"/>
            <w:vAlign w:val="center"/>
          </w:tcPr>
          <w:p w14:paraId="1B8C303C" w14:textId="54C7EA98" w:rsidR="003D5A47" w:rsidRDefault="003D5A47" w:rsidP="004D5DCD">
            <w:pPr>
              <w:rPr>
                <w:rFonts w:ascii="Times New Roman" w:hAnsi="Times New Roman" w:cs="Times New Roman"/>
                <w:bCs/>
                <w:sz w:val="24"/>
                <w:szCs w:val="24"/>
                <w:lang w:val="nl-BE"/>
              </w:rPr>
            </w:pPr>
            <w:r>
              <w:rPr>
                <w:rFonts w:ascii="Times New Roman" w:hAnsi="Times New Roman" w:cs="Times New Roman"/>
                <w:bCs/>
                <w:sz w:val="24"/>
                <w:szCs w:val="24"/>
                <w:lang w:val="nl-BE"/>
              </w:rPr>
              <w:t>C[*]</w:t>
            </w:r>
          </w:p>
        </w:tc>
        <w:tc>
          <w:tcPr>
            <w:tcW w:w="3715" w:type="dxa"/>
            <w:vAlign w:val="center"/>
          </w:tcPr>
          <w:p w14:paraId="6C2320D2" w14:textId="6CCE451C" w:rsidR="003D5A47" w:rsidRPr="00685882" w:rsidRDefault="003643AE" w:rsidP="003D5A47">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(zie hoofdstuk 1 van Titel XIV)</w:t>
            </w:r>
          </w:p>
        </w:tc>
      </w:tr>
    </w:tbl>
    <w:p w14:paraId="0D436205" w14:textId="77777777" w:rsidR="003D5A47" w:rsidRDefault="003D5A47" w:rsidP="00EF1E85">
      <w:pPr>
        <w:spacing w:after="0" w:line="240" w:lineRule="auto"/>
        <w:jc w:val="both"/>
        <w:rPr>
          <w:rFonts w:ascii="Times New Roman" w:hAnsi="Times New Roman" w:cs="Times New Roman"/>
          <w:bCs/>
          <w:sz w:val="24"/>
          <w:szCs w:val="24"/>
          <w:lang w:val="nl-BE"/>
        </w:rPr>
      </w:pPr>
    </w:p>
    <w:p w14:paraId="05613F96" w14:textId="77777777" w:rsidR="00356CCB" w:rsidRDefault="00356CCB" w:rsidP="00EF1E85">
      <w:pPr>
        <w:spacing w:after="0" w:line="240" w:lineRule="auto"/>
        <w:jc w:val="both"/>
        <w:rPr>
          <w:rFonts w:ascii="Times New Roman" w:hAnsi="Times New Roman" w:cs="Times New Roman"/>
          <w:bCs/>
          <w:sz w:val="24"/>
          <w:szCs w:val="24"/>
          <w:lang w:val="nl-BE"/>
        </w:rPr>
      </w:pPr>
    </w:p>
    <w:p w14:paraId="05613F97" w14:textId="77777777" w:rsidR="00467506" w:rsidRPr="00F113DE" w:rsidRDefault="00467506" w:rsidP="00467506">
      <w:pPr>
        <w:spacing w:after="0" w:line="240" w:lineRule="auto"/>
        <w:ind w:left="426" w:hanging="426"/>
        <w:jc w:val="both"/>
        <w:rPr>
          <w:rFonts w:ascii="Times New Roman" w:hAnsi="Times New Roman" w:cs="Times New Roman"/>
          <w:b/>
          <w:bCs/>
          <w:sz w:val="24"/>
          <w:szCs w:val="24"/>
          <w:u w:val="single"/>
          <w:lang w:val="nl-BE"/>
        </w:rPr>
      </w:pPr>
      <w:r w:rsidRPr="00F113DE">
        <w:rPr>
          <w:rFonts w:ascii="Times New Roman" w:hAnsi="Times New Roman" w:cs="Times New Roman"/>
          <w:b/>
          <w:bCs/>
          <w:sz w:val="24"/>
          <w:szCs w:val="24"/>
          <w:u w:val="single"/>
          <w:lang w:val="nl-BE"/>
        </w:rPr>
        <w:t xml:space="preserve">Overgangsregels (cijfer </w:t>
      </w:r>
      <w:r>
        <w:rPr>
          <w:rFonts w:ascii="Times New Roman" w:hAnsi="Times New Roman" w:cs="Times New Roman"/>
          <w:b/>
          <w:bCs/>
          <w:sz w:val="24"/>
          <w:szCs w:val="24"/>
          <w:u w:val="single"/>
          <w:lang w:val="nl-BE"/>
        </w:rPr>
        <w:t>7</w:t>
      </w:r>
      <w:r w:rsidRPr="00F113DE">
        <w:rPr>
          <w:rFonts w:ascii="Times New Roman" w:hAnsi="Times New Roman" w:cs="Times New Roman"/>
          <w:b/>
          <w:bCs/>
          <w:sz w:val="24"/>
          <w:szCs w:val="24"/>
          <w:u w:val="single"/>
          <w:lang w:val="nl-BE"/>
        </w:rPr>
        <w:t xml:space="preserve"> van artikel 55 van Verordening (EU) nr. 2016/341</w:t>
      </w:r>
    </w:p>
    <w:p w14:paraId="05613F98" w14:textId="77777777" w:rsidR="00467506" w:rsidRDefault="00467506" w:rsidP="00467506">
      <w:pPr>
        <w:spacing w:after="0" w:line="240" w:lineRule="auto"/>
        <w:jc w:val="both"/>
        <w:rPr>
          <w:rFonts w:ascii="Times New Roman" w:hAnsi="Times New Roman" w:cs="Times New Roman"/>
          <w:b/>
          <w:bCs/>
          <w:sz w:val="24"/>
          <w:szCs w:val="24"/>
          <w:lang w:val="nl-BE"/>
        </w:rPr>
      </w:pPr>
    </w:p>
    <w:p w14:paraId="05613F99" w14:textId="77777777" w:rsidR="00467506" w:rsidRDefault="00467506" w:rsidP="00467506">
      <w:pPr>
        <w:spacing w:after="0" w:line="240" w:lineRule="auto"/>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7. Tot de datum van de uitrol van het DWU-systeem Douanebeschikkingen kunnen de douaneautoriteiten voor de volgende regelingen toestaan dat de gegevensvereisten voor aanvragen en vergunningen die zijn vastgesteld in bijlage 12 Gedelegeerde Verordening (EU) nr. 2016/341, van toepassing zijn in plaats van de gegevensvereisten die zijn vastgesteld in bijlage A bij deze verordening:</w:t>
      </w:r>
    </w:p>
    <w:p w14:paraId="05613F9A" w14:textId="77777777" w:rsidR="00467506" w:rsidRDefault="00467506" w:rsidP="00467506">
      <w:pPr>
        <w:spacing w:after="0" w:line="240" w:lineRule="auto"/>
        <w:jc w:val="both"/>
        <w:rPr>
          <w:rFonts w:ascii="Times New Roman" w:hAnsi="Times New Roman" w:cs="Times New Roman"/>
          <w:b/>
          <w:bCs/>
          <w:sz w:val="24"/>
          <w:szCs w:val="24"/>
          <w:lang w:val="nl-BE"/>
        </w:rPr>
      </w:pPr>
    </w:p>
    <w:p w14:paraId="05613F9B" w14:textId="77777777" w:rsidR="00467506" w:rsidRDefault="00467506" w:rsidP="00467506">
      <w:pPr>
        <w:spacing w:after="0" w:line="240" w:lineRule="auto"/>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 c) aanvragen en vergunningen voor inschrijving in de administratie van de aangever.</w:t>
      </w:r>
    </w:p>
    <w:p w14:paraId="05613F9C" w14:textId="77777777" w:rsidR="00467506" w:rsidRDefault="00467506" w:rsidP="00467506">
      <w:pPr>
        <w:spacing w:after="0" w:line="240" w:lineRule="auto"/>
        <w:jc w:val="both"/>
        <w:rPr>
          <w:rFonts w:ascii="Times New Roman" w:hAnsi="Times New Roman" w:cs="Times New Roman"/>
          <w:b/>
          <w:bCs/>
          <w:sz w:val="24"/>
          <w:szCs w:val="24"/>
          <w:lang w:val="nl-BE"/>
        </w:rPr>
      </w:pPr>
    </w:p>
    <w:p w14:paraId="05613F9D" w14:textId="77777777" w:rsidR="00467506" w:rsidRPr="00866FD9" w:rsidRDefault="00467506" w:rsidP="00467506">
      <w:pPr>
        <w:spacing w:after="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Toelichting</w:t>
      </w:r>
    </w:p>
    <w:p w14:paraId="05613F9E" w14:textId="77777777" w:rsidR="00467506" w:rsidRDefault="00467506" w:rsidP="00467506">
      <w:pPr>
        <w:spacing w:after="0" w:line="240" w:lineRule="auto"/>
        <w:jc w:val="both"/>
        <w:rPr>
          <w:rFonts w:ascii="Times New Roman" w:hAnsi="Times New Roman" w:cs="Times New Roman"/>
          <w:bCs/>
          <w:sz w:val="24"/>
          <w:szCs w:val="24"/>
          <w:lang w:val="nl-BE"/>
        </w:rPr>
      </w:pPr>
    </w:p>
    <w:p w14:paraId="05613F9F" w14:textId="65F89104" w:rsidR="00467506" w:rsidRPr="00866FD9" w:rsidRDefault="00467506" w:rsidP="00467506">
      <w:pPr>
        <w:spacing w:after="0" w:line="240" w:lineRule="auto"/>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 xml:space="preserve">Hiervoor kan verder gebruik worden gemaakt van het aanvraagformulier in bijlage </w:t>
      </w:r>
      <w:r w:rsidR="00060D45">
        <w:rPr>
          <w:rFonts w:ascii="Times New Roman" w:hAnsi="Times New Roman" w:cs="Times New Roman"/>
          <w:b/>
          <w:bCs/>
          <w:sz w:val="24"/>
          <w:szCs w:val="24"/>
          <w:lang w:val="nl-BE"/>
        </w:rPr>
        <w:t>2 van onderhavige circulair</w:t>
      </w:r>
      <w:r w:rsidR="00E518D1">
        <w:rPr>
          <w:rFonts w:ascii="Times New Roman" w:hAnsi="Times New Roman" w:cs="Times New Roman"/>
          <w:b/>
          <w:bCs/>
          <w:sz w:val="24"/>
          <w:szCs w:val="24"/>
          <w:lang w:val="nl-BE"/>
        </w:rPr>
        <w:t>e.</w:t>
      </w:r>
    </w:p>
    <w:p w14:paraId="05613FB1" w14:textId="77777777" w:rsidR="00356CCB" w:rsidRDefault="00356CCB" w:rsidP="00EF1E85">
      <w:pPr>
        <w:spacing w:after="0" w:line="240" w:lineRule="auto"/>
        <w:jc w:val="both"/>
        <w:rPr>
          <w:rFonts w:ascii="Times New Roman" w:hAnsi="Times New Roman" w:cs="Times New Roman"/>
          <w:bCs/>
          <w:sz w:val="24"/>
          <w:szCs w:val="24"/>
          <w:lang w:val="nl-BE"/>
        </w:rPr>
      </w:pPr>
    </w:p>
    <w:p w14:paraId="33238EA3" w14:textId="1A993621" w:rsidR="00612627" w:rsidRDefault="00612627" w:rsidP="00EF1E85">
      <w:pPr>
        <w:spacing w:after="0" w:line="240" w:lineRule="auto"/>
        <w:jc w:val="both"/>
        <w:rPr>
          <w:rFonts w:ascii="Times New Roman" w:hAnsi="Times New Roman" w:cs="Times New Roman"/>
          <w:bCs/>
          <w:sz w:val="24"/>
          <w:szCs w:val="24"/>
          <w:lang w:val="nl-BE"/>
        </w:rPr>
      </w:pPr>
    </w:p>
    <w:p w14:paraId="469649A5" w14:textId="3649B23A" w:rsidR="00D41302" w:rsidRPr="00A84958" w:rsidRDefault="00D41302" w:rsidP="00D41302">
      <w:pPr>
        <w:spacing w:after="0" w:line="240" w:lineRule="auto"/>
        <w:jc w:val="both"/>
        <w:rPr>
          <w:rFonts w:ascii="Times New Roman" w:hAnsi="Times New Roman" w:cs="Times New Roman"/>
          <w:bCs/>
          <w:sz w:val="24"/>
          <w:szCs w:val="24"/>
          <w:lang w:val="nl-BE"/>
        </w:rPr>
      </w:pPr>
      <w:r w:rsidRPr="00A84958">
        <w:rPr>
          <w:rFonts w:ascii="Times New Roman" w:hAnsi="Times New Roman" w:cs="Times New Roman"/>
          <w:b/>
          <w:bCs/>
          <w:sz w:val="24"/>
          <w:szCs w:val="24"/>
          <w:lang w:val="nl-BE"/>
        </w:rPr>
        <w:t>BIJ DE AANVRAAG TE VOEGEN STUKKEN</w:t>
      </w:r>
    </w:p>
    <w:p w14:paraId="0E940CB8" w14:textId="77777777" w:rsidR="00D41302" w:rsidRPr="00A84958" w:rsidRDefault="00D41302" w:rsidP="00D41302">
      <w:pPr>
        <w:spacing w:after="0" w:line="240" w:lineRule="auto"/>
        <w:jc w:val="both"/>
        <w:rPr>
          <w:rFonts w:ascii="Times New Roman" w:hAnsi="Times New Roman" w:cs="Times New Roman"/>
          <w:bCs/>
          <w:sz w:val="24"/>
          <w:szCs w:val="24"/>
          <w:lang w:val="nl-BE"/>
        </w:rPr>
      </w:pPr>
    </w:p>
    <w:p w14:paraId="60B8B726" w14:textId="77777777" w:rsidR="00D41302" w:rsidRPr="00A84958" w:rsidRDefault="00D41302" w:rsidP="00D41302">
      <w:pPr>
        <w:spacing w:after="0" w:line="240" w:lineRule="auto"/>
        <w:jc w:val="both"/>
        <w:rPr>
          <w:rFonts w:ascii="Times New Roman" w:hAnsi="Times New Roman" w:cs="Times New Roman"/>
          <w:bCs/>
          <w:sz w:val="24"/>
          <w:szCs w:val="24"/>
          <w:lang w:val="nl-BE"/>
        </w:rPr>
      </w:pPr>
      <w:r w:rsidRPr="00A84958">
        <w:rPr>
          <w:rFonts w:ascii="Times New Roman" w:hAnsi="Times New Roman" w:cs="Times New Roman"/>
          <w:bCs/>
          <w:sz w:val="24"/>
          <w:szCs w:val="24"/>
          <w:lang w:val="nl-BE"/>
        </w:rPr>
        <w:t xml:space="preserve">- </w:t>
      </w:r>
      <w:r>
        <w:rPr>
          <w:rFonts w:ascii="Times New Roman" w:hAnsi="Times New Roman" w:cs="Times New Roman"/>
          <w:bCs/>
          <w:sz w:val="24"/>
          <w:szCs w:val="24"/>
          <w:lang w:val="nl-BE"/>
        </w:rPr>
        <w:t xml:space="preserve">a) </w:t>
      </w:r>
      <w:r w:rsidRPr="00A84958">
        <w:rPr>
          <w:rFonts w:ascii="Times New Roman" w:hAnsi="Times New Roman" w:cs="Times New Roman"/>
          <w:bCs/>
          <w:sz w:val="24"/>
          <w:szCs w:val="24"/>
          <w:lang w:val="nl-BE"/>
        </w:rPr>
        <w:t>één of meerdere uittreksels uit het centraal strafregister van de rechtspersonen of natuurlijke personen, naar gelang het geval, waarvan sprake in § 20 van de Instructie AEO-certificering 2008 (D.I. 509.410) al naar gelang de aanvrager een rechtspersoon is of een vereniging van personen als handels</w:t>
      </w:r>
      <w:r>
        <w:rPr>
          <w:rFonts w:ascii="Times New Roman" w:hAnsi="Times New Roman" w:cs="Times New Roman"/>
          <w:bCs/>
          <w:sz w:val="24"/>
          <w:szCs w:val="24"/>
          <w:lang w:val="nl-BE"/>
        </w:rPr>
        <w:t xml:space="preserve"> </w:t>
      </w:r>
      <w:r w:rsidRPr="00A84958">
        <w:rPr>
          <w:rFonts w:ascii="Times New Roman" w:hAnsi="Times New Roman" w:cs="Times New Roman"/>
          <w:bCs/>
          <w:sz w:val="24"/>
          <w:szCs w:val="24"/>
          <w:lang w:val="nl-BE"/>
        </w:rPr>
        <w:t>bekwaam erkend voor het stellen van rechtshandelingen zonder de wettelijke status van rechtspersoon of natuurlijk persoon te bezitten;</w:t>
      </w:r>
    </w:p>
    <w:p w14:paraId="1740B72B" w14:textId="77777777" w:rsidR="00995440" w:rsidRDefault="00995440" w:rsidP="00EF1E85">
      <w:pPr>
        <w:spacing w:after="0" w:line="240" w:lineRule="auto"/>
        <w:jc w:val="both"/>
        <w:rPr>
          <w:rFonts w:ascii="Times New Roman" w:hAnsi="Times New Roman" w:cs="Times New Roman"/>
          <w:bCs/>
          <w:sz w:val="24"/>
          <w:szCs w:val="24"/>
          <w:lang w:val="nl-BE"/>
        </w:rPr>
      </w:pPr>
    </w:p>
    <w:p w14:paraId="450B7EFD" w14:textId="77777777" w:rsidR="00D41302" w:rsidRPr="00A84958" w:rsidRDefault="00D41302" w:rsidP="00D41302">
      <w:pPr>
        <w:spacing w:after="0" w:line="240" w:lineRule="auto"/>
        <w:jc w:val="both"/>
        <w:rPr>
          <w:rFonts w:ascii="Times New Roman" w:hAnsi="Times New Roman" w:cs="Times New Roman"/>
          <w:bCs/>
          <w:sz w:val="24"/>
          <w:szCs w:val="24"/>
          <w:lang w:val="nl-BE"/>
        </w:rPr>
      </w:pPr>
      <w:r w:rsidRPr="00A84958">
        <w:rPr>
          <w:rFonts w:ascii="Times New Roman" w:hAnsi="Times New Roman" w:cs="Times New Roman"/>
          <w:bCs/>
          <w:sz w:val="24"/>
          <w:szCs w:val="24"/>
          <w:lang w:val="nl-BE"/>
        </w:rPr>
        <w:t>De uittreksels mogen niet meer dan één maand afgeleverd zijn vóór de datum van het indienen van de aanvraag.</w:t>
      </w:r>
    </w:p>
    <w:p w14:paraId="28978A13" w14:textId="77777777" w:rsidR="00995440" w:rsidRDefault="00995440" w:rsidP="00EF1E85">
      <w:pPr>
        <w:spacing w:after="0" w:line="240" w:lineRule="auto"/>
        <w:jc w:val="both"/>
        <w:rPr>
          <w:rFonts w:ascii="Times New Roman" w:hAnsi="Times New Roman" w:cs="Times New Roman"/>
          <w:bCs/>
          <w:sz w:val="24"/>
          <w:szCs w:val="24"/>
          <w:lang w:val="nl-BE"/>
        </w:rPr>
      </w:pPr>
    </w:p>
    <w:p w14:paraId="05613FB6" w14:textId="77777777" w:rsidR="00A84958" w:rsidRPr="00A84958" w:rsidRDefault="00A84958" w:rsidP="00A84958">
      <w:pPr>
        <w:spacing w:after="0" w:line="240" w:lineRule="auto"/>
        <w:jc w:val="both"/>
        <w:rPr>
          <w:rFonts w:ascii="Times New Roman" w:hAnsi="Times New Roman" w:cs="Times New Roman"/>
          <w:bCs/>
          <w:sz w:val="24"/>
          <w:szCs w:val="24"/>
        </w:rPr>
      </w:pP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t xml:space="preserve">BIJLAGE 1 (blz. </w:t>
      </w:r>
      <w:r>
        <w:rPr>
          <w:rFonts w:ascii="Times New Roman" w:hAnsi="Times New Roman" w:cs="Times New Roman"/>
          <w:bCs/>
          <w:sz w:val="24"/>
          <w:szCs w:val="24"/>
        </w:rPr>
        <w:t>4</w:t>
      </w:r>
      <w:r w:rsidRPr="00A84958">
        <w:rPr>
          <w:rFonts w:ascii="Times New Roman" w:hAnsi="Times New Roman" w:cs="Times New Roman"/>
          <w:bCs/>
          <w:sz w:val="24"/>
          <w:szCs w:val="24"/>
        </w:rPr>
        <w:t>)</w:t>
      </w:r>
    </w:p>
    <w:p w14:paraId="05613FB7"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BE" w14:textId="2B75448A" w:rsidR="00A84958" w:rsidRPr="00A84958" w:rsidRDefault="00A84958" w:rsidP="00A84958">
      <w:pPr>
        <w:spacing w:after="0" w:line="240" w:lineRule="auto"/>
        <w:jc w:val="both"/>
        <w:rPr>
          <w:rFonts w:ascii="Times New Roman" w:hAnsi="Times New Roman" w:cs="Times New Roman"/>
          <w:bCs/>
          <w:sz w:val="24"/>
          <w:szCs w:val="24"/>
          <w:lang w:val="nl-BE"/>
        </w:rPr>
      </w:pPr>
      <w:r w:rsidRPr="00A84958">
        <w:rPr>
          <w:rFonts w:ascii="Times New Roman" w:hAnsi="Times New Roman" w:cs="Times New Roman"/>
          <w:bCs/>
          <w:sz w:val="24"/>
          <w:szCs w:val="24"/>
          <w:lang w:val="nl-BE"/>
        </w:rPr>
        <w:t xml:space="preserve">- </w:t>
      </w:r>
      <w:r w:rsidR="00C60657">
        <w:rPr>
          <w:rFonts w:ascii="Times New Roman" w:hAnsi="Times New Roman" w:cs="Times New Roman"/>
          <w:bCs/>
          <w:sz w:val="24"/>
          <w:szCs w:val="24"/>
          <w:lang w:val="nl-BE"/>
        </w:rPr>
        <w:t xml:space="preserve">b) </w:t>
      </w:r>
      <w:r w:rsidRPr="00A84958">
        <w:rPr>
          <w:rFonts w:ascii="Times New Roman" w:hAnsi="Times New Roman" w:cs="Times New Roman"/>
          <w:bCs/>
          <w:sz w:val="24"/>
          <w:szCs w:val="24"/>
          <w:lang w:val="nl-BE"/>
        </w:rPr>
        <w:t>een bijlage met de verantwoordelijke personen van de vennootschap van de aanvrager (leden van de raad van bestuur) of die controle uitoefenen op haar beheer (leden van het directiecomité);</w:t>
      </w:r>
    </w:p>
    <w:p w14:paraId="05613FBF" w14:textId="77777777" w:rsidR="00A84958" w:rsidRPr="00A84958" w:rsidRDefault="00A84958" w:rsidP="00A84958">
      <w:pPr>
        <w:spacing w:after="0" w:line="240" w:lineRule="auto"/>
        <w:jc w:val="both"/>
        <w:rPr>
          <w:rFonts w:ascii="Times New Roman" w:hAnsi="Times New Roman" w:cs="Times New Roman"/>
          <w:bCs/>
          <w:sz w:val="24"/>
          <w:szCs w:val="24"/>
          <w:lang w:val="nl-BE"/>
        </w:rPr>
      </w:pPr>
    </w:p>
    <w:p w14:paraId="05613FC0" w14:textId="64394627" w:rsidR="00A84958" w:rsidRPr="00A84958" w:rsidRDefault="00A84958" w:rsidP="00A84958">
      <w:pPr>
        <w:spacing w:after="0" w:line="240" w:lineRule="auto"/>
        <w:jc w:val="both"/>
        <w:rPr>
          <w:rFonts w:ascii="Times New Roman" w:hAnsi="Times New Roman" w:cs="Times New Roman"/>
          <w:bCs/>
          <w:sz w:val="24"/>
          <w:szCs w:val="24"/>
          <w:lang w:val="nl-BE"/>
        </w:rPr>
      </w:pPr>
      <w:r w:rsidRPr="00A84958">
        <w:rPr>
          <w:rFonts w:ascii="Times New Roman" w:hAnsi="Times New Roman" w:cs="Times New Roman"/>
          <w:bCs/>
          <w:sz w:val="24"/>
          <w:szCs w:val="24"/>
          <w:lang w:val="nl-BE"/>
        </w:rPr>
        <w:t xml:space="preserve">- </w:t>
      </w:r>
      <w:r w:rsidR="00C60657">
        <w:rPr>
          <w:rFonts w:ascii="Times New Roman" w:hAnsi="Times New Roman" w:cs="Times New Roman"/>
          <w:bCs/>
          <w:sz w:val="24"/>
          <w:szCs w:val="24"/>
          <w:lang w:val="nl-BE"/>
        </w:rPr>
        <w:t xml:space="preserve">c) </w:t>
      </w:r>
      <w:r w:rsidRPr="00A84958">
        <w:rPr>
          <w:rFonts w:ascii="Times New Roman" w:hAnsi="Times New Roman" w:cs="Times New Roman"/>
          <w:bCs/>
          <w:sz w:val="24"/>
          <w:szCs w:val="24"/>
          <w:lang w:val="nl-BE"/>
        </w:rPr>
        <w:t>een bijlage bevattende de naam van de persoon verantwoordelijk voor het beheer van de douane</w:t>
      </w:r>
      <w:r w:rsidR="00D44B97">
        <w:rPr>
          <w:rFonts w:ascii="Times New Roman" w:hAnsi="Times New Roman" w:cs="Times New Roman"/>
          <w:bCs/>
          <w:sz w:val="24"/>
          <w:szCs w:val="24"/>
          <w:lang w:val="nl-BE"/>
        </w:rPr>
        <w:t xml:space="preserve"> </w:t>
      </w:r>
      <w:r w:rsidRPr="00A84958">
        <w:rPr>
          <w:rFonts w:ascii="Times New Roman" w:hAnsi="Times New Roman" w:cs="Times New Roman"/>
          <w:bCs/>
          <w:sz w:val="24"/>
          <w:szCs w:val="24"/>
          <w:lang w:val="nl-BE"/>
        </w:rPr>
        <w:t>gerelateerde zaken in de vennootschap van de aanvrager alsook zijn beroepsmatige gegevens (dienst, telefoon, fax, e-mail). Er dient eveneens een nauwkeurige beschrijving van zijn functie te worden gegeven;</w:t>
      </w:r>
    </w:p>
    <w:p w14:paraId="05613FC1" w14:textId="77777777" w:rsidR="00A84958" w:rsidRPr="00A84958" w:rsidRDefault="00A84958" w:rsidP="00A84958">
      <w:pPr>
        <w:spacing w:after="0" w:line="240" w:lineRule="auto"/>
        <w:jc w:val="both"/>
        <w:rPr>
          <w:rFonts w:ascii="Times New Roman" w:hAnsi="Times New Roman" w:cs="Times New Roman"/>
          <w:bCs/>
          <w:sz w:val="24"/>
          <w:szCs w:val="24"/>
          <w:lang w:val="nl-BE"/>
        </w:rPr>
      </w:pPr>
    </w:p>
    <w:p w14:paraId="05613FC2" w14:textId="44D64A50" w:rsidR="00A84958" w:rsidRPr="00A84958" w:rsidRDefault="00A84958" w:rsidP="00A84958">
      <w:pPr>
        <w:spacing w:after="0" w:line="240" w:lineRule="auto"/>
        <w:jc w:val="both"/>
        <w:rPr>
          <w:rFonts w:ascii="Times New Roman" w:hAnsi="Times New Roman" w:cs="Times New Roman"/>
          <w:bCs/>
          <w:sz w:val="24"/>
          <w:szCs w:val="24"/>
          <w:lang w:val="nl-BE"/>
        </w:rPr>
      </w:pPr>
      <w:r w:rsidRPr="00A84958">
        <w:rPr>
          <w:rFonts w:ascii="Times New Roman" w:hAnsi="Times New Roman" w:cs="Times New Roman"/>
          <w:bCs/>
          <w:sz w:val="24"/>
          <w:szCs w:val="24"/>
          <w:lang w:val="nl-BE"/>
        </w:rPr>
        <w:t xml:space="preserve">- d) de verbintenis opgenomen in </w:t>
      </w:r>
      <w:r w:rsidRPr="00A84958">
        <w:rPr>
          <w:rFonts w:ascii="Times New Roman" w:hAnsi="Times New Roman" w:cs="Times New Roman"/>
          <w:b/>
          <w:bCs/>
          <w:sz w:val="24"/>
          <w:szCs w:val="24"/>
          <w:lang w:val="nl-BE"/>
        </w:rPr>
        <w:t>bijlage 1 bis</w:t>
      </w:r>
      <w:r w:rsidRPr="00A84958">
        <w:rPr>
          <w:rFonts w:ascii="Times New Roman" w:hAnsi="Times New Roman" w:cs="Times New Roman"/>
          <w:bCs/>
          <w:sz w:val="24"/>
          <w:szCs w:val="24"/>
          <w:lang w:val="nl-BE"/>
        </w:rPr>
        <w:t>;</w:t>
      </w:r>
    </w:p>
    <w:p w14:paraId="05613FC3" w14:textId="77777777" w:rsidR="00A84958" w:rsidRPr="00A84958" w:rsidRDefault="00A84958" w:rsidP="00A84958">
      <w:pPr>
        <w:spacing w:after="0" w:line="240" w:lineRule="auto"/>
        <w:jc w:val="both"/>
        <w:rPr>
          <w:rFonts w:ascii="Times New Roman" w:hAnsi="Times New Roman" w:cs="Times New Roman"/>
          <w:bCs/>
          <w:sz w:val="24"/>
          <w:szCs w:val="24"/>
          <w:lang w:val="nl-BE"/>
        </w:rPr>
      </w:pPr>
    </w:p>
    <w:p w14:paraId="05613FC4" w14:textId="77777777" w:rsidR="00A84958" w:rsidRPr="00A84958" w:rsidRDefault="00A84958" w:rsidP="00A84958">
      <w:pPr>
        <w:spacing w:after="0" w:line="240" w:lineRule="auto"/>
        <w:jc w:val="both"/>
        <w:rPr>
          <w:rFonts w:ascii="Times New Roman" w:hAnsi="Times New Roman" w:cs="Times New Roman"/>
          <w:bCs/>
          <w:sz w:val="24"/>
          <w:szCs w:val="24"/>
          <w:lang w:val="nl-BE"/>
        </w:rPr>
      </w:pPr>
      <w:r w:rsidRPr="00A84958">
        <w:rPr>
          <w:rFonts w:ascii="Times New Roman" w:hAnsi="Times New Roman" w:cs="Times New Roman"/>
          <w:bCs/>
          <w:sz w:val="24"/>
          <w:szCs w:val="24"/>
          <w:lang w:val="nl-BE"/>
        </w:rPr>
        <w:t>- e) in voorkomend geval een kopie van het AEO-certificaat;</w:t>
      </w:r>
    </w:p>
    <w:p w14:paraId="05613FC5" w14:textId="77777777" w:rsidR="00A84958" w:rsidRPr="00A84958" w:rsidRDefault="00A84958" w:rsidP="00A84958">
      <w:pPr>
        <w:spacing w:after="0" w:line="240" w:lineRule="auto"/>
        <w:jc w:val="both"/>
        <w:rPr>
          <w:rFonts w:ascii="Times New Roman" w:hAnsi="Times New Roman" w:cs="Times New Roman"/>
          <w:bCs/>
          <w:sz w:val="24"/>
          <w:szCs w:val="24"/>
          <w:lang w:val="nl-BE"/>
        </w:rPr>
      </w:pPr>
    </w:p>
    <w:p w14:paraId="05613FC6" w14:textId="77777777" w:rsidR="00A84958" w:rsidRPr="00A84958" w:rsidRDefault="00A84958" w:rsidP="00A84958">
      <w:pPr>
        <w:spacing w:after="0" w:line="240" w:lineRule="auto"/>
        <w:jc w:val="both"/>
        <w:rPr>
          <w:rFonts w:ascii="Times New Roman" w:hAnsi="Times New Roman" w:cs="Times New Roman"/>
          <w:bCs/>
          <w:sz w:val="24"/>
          <w:szCs w:val="24"/>
          <w:lang w:val="nl-BE"/>
        </w:rPr>
      </w:pPr>
      <w:r w:rsidRPr="00A84958">
        <w:rPr>
          <w:rFonts w:ascii="Times New Roman" w:hAnsi="Times New Roman" w:cs="Times New Roman"/>
          <w:bCs/>
          <w:sz w:val="24"/>
          <w:szCs w:val="24"/>
          <w:lang w:val="nl-BE"/>
        </w:rPr>
        <w:t>- f) in voorkomend geval een kopie van de inschrijving in het register van douanevertegenwoordigers, daaronder begrepen de erkenning van het bijkantoor waarvoor de vergunning wordt gevraagd.</w:t>
      </w:r>
    </w:p>
    <w:p w14:paraId="05613FC7" w14:textId="77777777" w:rsidR="00A84958" w:rsidRPr="00A84958" w:rsidRDefault="00A84958" w:rsidP="00A84958">
      <w:pPr>
        <w:spacing w:after="0" w:line="240" w:lineRule="auto"/>
        <w:jc w:val="both"/>
        <w:rPr>
          <w:rFonts w:ascii="Times New Roman" w:hAnsi="Times New Roman" w:cs="Times New Roman"/>
          <w:bCs/>
          <w:sz w:val="24"/>
          <w:szCs w:val="24"/>
          <w:lang w:val="nl-BE"/>
        </w:rPr>
      </w:pPr>
    </w:p>
    <w:p w14:paraId="05613FC8" w14:textId="77777777" w:rsidR="00A84958" w:rsidRDefault="00A84958" w:rsidP="00A84958">
      <w:pPr>
        <w:spacing w:after="0" w:line="240" w:lineRule="auto"/>
        <w:jc w:val="both"/>
        <w:rPr>
          <w:rFonts w:ascii="Times New Roman" w:hAnsi="Times New Roman" w:cs="Times New Roman"/>
          <w:bCs/>
          <w:sz w:val="24"/>
          <w:szCs w:val="24"/>
          <w:lang w:val="nl-BE"/>
        </w:rPr>
      </w:pPr>
      <w:r w:rsidRPr="00A84958">
        <w:rPr>
          <w:rFonts w:ascii="Times New Roman" w:hAnsi="Times New Roman" w:cs="Times New Roman"/>
          <w:bCs/>
          <w:sz w:val="24"/>
          <w:szCs w:val="24"/>
          <w:lang w:val="nl-BE"/>
        </w:rPr>
        <w:t>- g) een kopie van de geldige vergunning voor doorlopende zekerheid te worden bijgevoegd.</w:t>
      </w:r>
    </w:p>
    <w:p w14:paraId="47EABFE1" w14:textId="3D8A3248" w:rsidR="00634C60" w:rsidRDefault="00634C60" w:rsidP="00A84958">
      <w:pPr>
        <w:spacing w:after="0" w:line="240" w:lineRule="auto"/>
        <w:jc w:val="both"/>
        <w:rPr>
          <w:rFonts w:ascii="Times New Roman" w:hAnsi="Times New Roman" w:cs="Times New Roman"/>
          <w:bCs/>
          <w:sz w:val="24"/>
          <w:szCs w:val="24"/>
          <w:lang w:val="nl-BE"/>
        </w:rPr>
      </w:pPr>
    </w:p>
    <w:p w14:paraId="24CF3DFF" w14:textId="2B68621A" w:rsidR="00634C60" w:rsidRPr="00685882" w:rsidRDefault="00634C60" w:rsidP="00A84958">
      <w:pPr>
        <w:spacing w:after="0" w:line="240" w:lineRule="auto"/>
        <w:jc w:val="both"/>
        <w:rPr>
          <w:rFonts w:ascii="Times New Roman" w:hAnsi="Times New Roman" w:cs="Times New Roman"/>
          <w:bCs/>
          <w:sz w:val="24"/>
          <w:szCs w:val="24"/>
          <w:lang w:val="nl-BE"/>
        </w:rPr>
      </w:pPr>
      <w:r w:rsidRPr="00685882">
        <w:rPr>
          <w:rFonts w:ascii="Times New Roman" w:hAnsi="Times New Roman" w:cs="Times New Roman"/>
          <w:bCs/>
          <w:sz w:val="24"/>
          <w:szCs w:val="24"/>
          <w:lang w:val="nl-BE"/>
        </w:rPr>
        <w:t>- h) een kopie van de geldige ET/14000 vergunning (in geval van globalisatie met verlegging van de BTW).</w:t>
      </w:r>
    </w:p>
    <w:p w14:paraId="05613FC9" w14:textId="77777777" w:rsidR="00A84958" w:rsidRPr="00A84958" w:rsidRDefault="00A84958" w:rsidP="00A84958">
      <w:pPr>
        <w:spacing w:after="0" w:line="240" w:lineRule="auto"/>
        <w:jc w:val="both"/>
        <w:rPr>
          <w:rFonts w:ascii="Times New Roman" w:hAnsi="Times New Roman" w:cs="Times New Roman"/>
          <w:bCs/>
          <w:sz w:val="24"/>
          <w:szCs w:val="24"/>
          <w:lang w:val="nl-BE"/>
        </w:rPr>
      </w:pPr>
    </w:p>
    <w:p w14:paraId="05613FCA" w14:textId="77777777" w:rsidR="00A84958" w:rsidRPr="00A84958" w:rsidRDefault="00A84958" w:rsidP="00A84958">
      <w:pPr>
        <w:spacing w:after="0" w:line="240" w:lineRule="auto"/>
        <w:jc w:val="both"/>
        <w:rPr>
          <w:rFonts w:ascii="Times New Roman" w:hAnsi="Times New Roman" w:cs="Times New Roman"/>
          <w:bCs/>
          <w:sz w:val="24"/>
          <w:szCs w:val="24"/>
          <w:lang w:val="nl-BE"/>
        </w:rPr>
      </w:pPr>
      <w:r w:rsidRPr="00A84958">
        <w:rPr>
          <w:rFonts w:ascii="Times New Roman" w:hAnsi="Times New Roman" w:cs="Times New Roman"/>
          <w:bCs/>
          <w:sz w:val="24"/>
          <w:szCs w:val="24"/>
          <w:lang w:val="nl-BE"/>
        </w:rPr>
        <w:t>De bedoelde stukken onder a) tot c) zijn niet noodzakelijk wanneer het AEO-certificaat bedoeld onder e) is bijgevoegd.</w:t>
      </w:r>
    </w:p>
    <w:p w14:paraId="05613FCB"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CC" w14:textId="09F27D8C" w:rsidR="00A84958" w:rsidRPr="00D75066" w:rsidRDefault="00DF24F7" w:rsidP="00EF1E85">
      <w:pPr>
        <w:spacing w:after="0" w:line="240" w:lineRule="auto"/>
        <w:jc w:val="both"/>
        <w:rPr>
          <w:rFonts w:ascii="Times New Roman" w:hAnsi="Times New Roman" w:cs="Times New Roman"/>
          <w:bCs/>
          <w:sz w:val="24"/>
          <w:szCs w:val="24"/>
          <w:lang w:val="nl-BE"/>
        </w:rPr>
      </w:pPr>
      <w:r w:rsidRPr="00D75066">
        <w:rPr>
          <w:rFonts w:ascii="Times New Roman" w:hAnsi="Times New Roman" w:cs="Times New Roman"/>
          <w:bCs/>
          <w:sz w:val="24"/>
          <w:szCs w:val="24"/>
          <w:lang w:val="nl-BE"/>
        </w:rPr>
        <w:t>Deze stukken moeten eveneens worden voorgelegd bij de aanvragen die gedurende de overgangsperiode worden ingediend.</w:t>
      </w:r>
    </w:p>
    <w:p w14:paraId="05613FCD"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CE"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CF" w14:textId="0FF05EA8" w:rsidR="00A84958" w:rsidRPr="00D75066" w:rsidRDefault="00D75066" w:rsidP="00D75066">
      <w:pPr>
        <w:spacing w:after="0" w:line="240" w:lineRule="auto"/>
        <w:jc w:val="both"/>
        <w:rPr>
          <w:rFonts w:ascii="Times New Roman" w:hAnsi="Times New Roman" w:cs="Times New Roman"/>
          <w:b/>
          <w:bCs/>
          <w:sz w:val="24"/>
          <w:szCs w:val="24"/>
          <w:lang w:val="nl-BE"/>
        </w:rPr>
      </w:pPr>
      <w:r w:rsidRPr="00D75066">
        <w:rPr>
          <w:rFonts w:ascii="Times New Roman" w:hAnsi="Times New Roman" w:cs="Times New Roman"/>
          <w:b/>
          <w:bCs/>
          <w:sz w:val="24"/>
          <w:szCs w:val="24"/>
          <w:lang w:val="nl-BE"/>
        </w:rPr>
        <w:t>TOELICHTINGEN BIJ DE AANVRAAG</w:t>
      </w:r>
    </w:p>
    <w:p w14:paraId="05613FD0" w14:textId="77777777" w:rsidR="00A84958" w:rsidRDefault="00A84958" w:rsidP="00D75066">
      <w:pPr>
        <w:spacing w:after="0" w:line="240" w:lineRule="auto"/>
        <w:jc w:val="both"/>
        <w:rPr>
          <w:rFonts w:ascii="Times New Roman" w:hAnsi="Times New Roman" w:cs="Times New Roman"/>
          <w:bCs/>
          <w:sz w:val="24"/>
          <w:szCs w:val="24"/>
          <w:lang w:val="nl-BE"/>
        </w:rPr>
      </w:pPr>
    </w:p>
    <w:p w14:paraId="731FFFBF" w14:textId="77777777" w:rsidR="00334BCC" w:rsidRPr="007B643C" w:rsidRDefault="00334BCC" w:rsidP="00334BCC">
      <w:pPr>
        <w:pStyle w:val="Normaalweb"/>
        <w:spacing w:before="0" w:beforeAutospacing="0" w:after="0" w:afterAutospacing="0"/>
        <w:jc w:val="both"/>
        <w:rPr>
          <w:color w:val="000000" w:themeColor="text1"/>
        </w:rPr>
      </w:pPr>
      <w:r w:rsidRPr="007B643C">
        <w:t>De aanvraag moet worden opgesteld overeenkomstig de geldende taalwetgeving in België. In voorkomend geval zijn de bepalingen van het Koninklijk Besluit van 18 juli 1966 houdende de coördinatie van de wetten op het taalgebruik in administratieve aangelegenheden (Belgisch Staatsblad van 2 augustus 1966) van toepassing. Indien de inlichtingen worden geleverd in een andere taal dan die van de aanvraag dient er een vertaling van deze inlichtingen in de taal van d</w:t>
      </w:r>
      <w:r>
        <w:t>e aanvraag te worden bijgevoegd</w:t>
      </w:r>
      <w:r w:rsidRPr="007B643C">
        <w:t>.</w:t>
      </w:r>
    </w:p>
    <w:p w14:paraId="2DA33CE5" w14:textId="77777777" w:rsidR="00334BCC" w:rsidRDefault="00334BCC" w:rsidP="00334BCC">
      <w:pPr>
        <w:pStyle w:val="Normaalweb"/>
        <w:spacing w:before="0" w:beforeAutospacing="0" w:after="0" w:afterAutospacing="0"/>
      </w:pPr>
    </w:p>
    <w:p w14:paraId="6A63F66E" w14:textId="77777777" w:rsidR="00334BCC" w:rsidRDefault="00334BCC" w:rsidP="00334BCC">
      <w:pPr>
        <w:pStyle w:val="Normaalweb"/>
        <w:spacing w:before="0" w:beforeAutospacing="0" w:after="0" w:afterAutospacing="0"/>
      </w:pPr>
      <w:r w:rsidRPr="007B643C">
        <w:t>Hierbij wordt opgemerkt dat de aanvrager verantwoordelijk is voor de juistheid van de bezorgde informatie en van de echthe</w:t>
      </w:r>
      <w:r>
        <w:t>id van aangeleverde documenten.</w:t>
      </w:r>
    </w:p>
    <w:p w14:paraId="2A08638F" w14:textId="77777777" w:rsidR="00334BCC" w:rsidRDefault="00334BCC" w:rsidP="00D75066">
      <w:pPr>
        <w:spacing w:after="0" w:line="240" w:lineRule="auto"/>
        <w:jc w:val="both"/>
        <w:rPr>
          <w:rFonts w:ascii="Times New Roman" w:hAnsi="Times New Roman" w:cs="Times New Roman"/>
          <w:bCs/>
          <w:sz w:val="24"/>
          <w:szCs w:val="24"/>
          <w:lang w:val="nl-BE"/>
        </w:rPr>
      </w:pPr>
    </w:p>
    <w:p w14:paraId="164CD752" w14:textId="17A751C1" w:rsidR="00D75066" w:rsidRDefault="00D75066" w:rsidP="00D75066">
      <w:pPr>
        <w:pStyle w:val="Normaalweb"/>
        <w:spacing w:before="0" w:beforeAutospacing="0" w:after="0" w:afterAutospacing="0"/>
        <w:jc w:val="both"/>
      </w:pPr>
      <w:r>
        <w:t xml:space="preserve">De informatie over de aanvrager (vennootschap) inzake de oprichtingsakte en daarop aangebrachte wijzigingen kan door de douanediensten die de aanvraag al dan niet ontvankelijk zullen verklaren worden geraadpleegd op de intranetsite van de </w:t>
      </w:r>
      <w:r w:rsidR="003643AE" w:rsidRPr="00685882">
        <w:t>FOD Financiën</w:t>
      </w:r>
      <w:r w:rsidRPr="00685882">
        <w:t xml:space="preserve"> </w:t>
      </w:r>
      <w:r>
        <w:t xml:space="preserve">=&gt; nuttige links =&gt; FOD Justitie =&gt; Belgisch Staatsblad (zie rubriek de bijlagen van de rechtspersonen) =&gt; referentiedatabank rechtspersonen. Bij gebrek hiervan (recent opgericht) moet de aanvrager een kopie van de notariële akte die de oprichting van de vennootschap vaststelt en, in voorkomend geval, van de akte houdende de gedane wijzigingen worden bijgevoegd. </w:t>
      </w:r>
    </w:p>
    <w:p w14:paraId="447D8229" w14:textId="77777777" w:rsidR="00D75066" w:rsidRDefault="00D75066" w:rsidP="00D75066">
      <w:pPr>
        <w:pStyle w:val="Normaalweb"/>
        <w:spacing w:before="0" w:beforeAutospacing="0" w:after="0" w:afterAutospacing="0"/>
      </w:pPr>
    </w:p>
    <w:p w14:paraId="0CEF8382" w14:textId="77777777" w:rsidR="00D41302" w:rsidRPr="00A84958" w:rsidRDefault="00D41302" w:rsidP="00D41302">
      <w:pPr>
        <w:spacing w:after="0" w:line="240" w:lineRule="auto"/>
        <w:jc w:val="both"/>
        <w:rPr>
          <w:rFonts w:ascii="Times New Roman" w:hAnsi="Times New Roman" w:cs="Times New Roman"/>
          <w:bCs/>
          <w:sz w:val="24"/>
          <w:szCs w:val="24"/>
        </w:rPr>
      </w:pP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t xml:space="preserve">BIJLAGE 1 (blz. </w:t>
      </w:r>
      <w:r>
        <w:rPr>
          <w:rFonts w:ascii="Times New Roman" w:hAnsi="Times New Roman" w:cs="Times New Roman"/>
          <w:bCs/>
          <w:sz w:val="24"/>
          <w:szCs w:val="24"/>
        </w:rPr>
        <w:t>5</w:t>
      </w:r>
      <w:r w:rsidRPr="00A84958">
        <w:rPr>
          <w:rFonts w:ascii="Times New Roman" w:hAnsi="Times New Roman" w:cs="Times New Roman"/>
          <w:bCs/>
          <w:sz w:val="24"/>
          <w:szCs w:val="24"/>
        </w:rPr>
        <w:t>)</w:t>
      </w:r>
    </w:p>
    <w:p w14:paraId="5B94CF71" w14:textId="77777777" w:rsidR="00D41302" w:rsidRDefault="00D41302" w:rsidP="00D41302">
      <w:pPr>
        <w:pStyle w:val="Normaalweb"/>
        <w:spacing w:before="0" w:beforeAutospacing="0" w:after="0" w:afterAutospacing="0"/>
      </w:pPr>
    </w:p>
    <w:p w14:paraId="1CED2BF9" w14:textId="10CB12B7" w:rsidR="00D75066" w:rsidRDefault="00D75066" w:rsidP="00CC6275">
      <w:pPr>
        <w:pStyle w:val="Normaalweb"/>
        <w:spacing w:before="0" w:beforeAutospacing="0" w:after="0" w:afterAutospacing="0"/>
        <w:jc w:val="both"/>
      </w:pPr>
      <w:r>
        <w:t xml:space="preserve">Niettegenstaande de aanvrager van een vergunning </w:t>
      </w:r>
      <w:r w:rsidR="00CC6275">
        <w:t xml:space="preserve">EIDR </w:t>
      </w:r>
      <w:r>
        <w:t xml:space="preserve">niet verplicht is om de vragenlijst “self-assessment” opgenomen in bijlage IV van de instructie AEO-certificering 2008 (D.I. 509.410) te beantwoorden, dient hij in voorkomend geval, indien hij er gebruik van wenst te maken om de procedure te bespoedigen, de ingevulde vragenlijst “self-assessment” verplicht tegelijkertijd met de </w:t>
      </w:r>
      <w:r w:rsidR="00CC6275">
        <w:t xml:space="preserve">bij de aanvraag te voegen </w:t>
      </w:r>
      <w:r>
        <w:t xml:space="preserve">stukken aan de bevoegde douanedienst </w:t>
      </w:r>
      <w:r w:rsidR="00AD006F">
        <w:t>te bezorgen</w:t>
      </w:r>
      <w:r w:rsidR="00CC6275">
        <w:t>.</w:t>
      </w:r>
    </w:p>
    <w:p w14:paraId="0713718B" w14:textId="77777777" w:rsidR="00CC6275" w:rsidRDefault="00CC6275" w:rsidP="00CC6275">
      <w:pPr>
        <w:pStyle w:val="Normaalweb"/>
        <w:spacing w:before="0" w:beforeAutospacing="0" w:after="0" w:afterAutospacing="0"/>
        <w:jc w:val="both"/>
      </w:pPr>
    </w:p>
    <w:p w14:paraId="51BCB85D" w14:textId="0DE6240D" w:rsidR="00D75066" w:rsidRDefault="00D75066" w:rsidP="00CC6275">
      <w:pPr>
        <w:pStyle w:val="Normaalweb"/>
        <w:spacing w:before="0" w:beforeAutospacing="0" w:after="0" w:afterAutospacing="0"/>
        <w:jc w:val="both"/>
      </w:pPr>
      <w:r>
        <w:t xml:space="preserve">De aanvraag en de verbintenis moeten ondertekend worden door een persoon die bevoegd is om de aanvrager rechtsgeldig te vertegenwoordigen ten overstaan van de overheid (toevoegen van een kopie van de bijlagen van het Belgisch Staatsblad van het proces-verbaal van de algemene vergadering of van de beslissing van de raad van bestuur betreffende de meest recente benoeming van de vertegenwoordigers of van de bestuurders, of een volmacht overeenkomende met het model dat voorkomt in </w:t>
      </w:r>
      <w:r w:rsidR="00CC6275">
        <w:rPr>
          <w:b/>
        </w:rPr>
        <w:t>bijlage 1ter</w:t>
      </w:r>
      <w:r>
        <w:t xml:space="preserve">). Als de aanvraag wordt ondertekend door een gevolmachtigde dient een kopie te worden bijgevoegd van de bijlagen van het Belgisch Staatsblad, van het proces-verbaal van de algemene vergadering of van de beslissing van de raad van bestuur betreffende de meest recente benoeming van de vertegenwoordigers of van de bestuurders, waaruit blijkt dat de persoon die de volmacht heeft ondertekend in de hoedanigheid van volmachtgever gemachtigd is om dit te doen. </w:t>
      </w:r>
    </w:p>
    <w:p w14:paraId="0FF79979" w14:textId="77777777" w:rsidR="00CC6275" w:rsidRDefault="00CC6275" w:rsidP="00CC6275">
      <w:pPr>
        <w:pStyle w:val="Normaalweb"/>
        <w:spacing w:before="0" w:beforeAutospacing="0" w:after="0" w:afterAutospacing="0"/>
        <w:jc w:val="both"/>
      </w:pPr>
    </w:p>
    <w:p w14:paraId="28C75E5F" w14:textId="7B6F45A7" w:rsidR="00CC6275" w:rsidRPr="00995440" w:rsidRDefault="00D75066" w:rsidP="00CC6275">
      <w:pPr>
        <w:pStyle w:val="Normaalweb"/>
        <w:spacing w:before="0" w:beforeAutospacing="0" w:after="0" w:afterAutospacing="0"/>
        <w:jc w:val="both"/>
      </w:pPr>
      <w:r>
        <w:t xml:space="preserve">Alle latere briefwisseling betreffende de vergunning inzake een vereenvoudigde procedure moet worden ondertekend door een persoon waarvan sprake is in </w:t>
      </w:r>
      <w:r w:rsidR="008741D0" w:rsidRPr="00995440">
        <w:t>de paragraaf</w:t>
      </w:r>
      <w:r w:rsidRPr="00995440">
        <w:t xml:space="preserve"> hiervoor. Indien het op basis van de aan de administratie verstrekte informatie niet mogelijk is om met zekerheid te bepalen dat een persoon bevoegd is om de aanvrager/houder rechtsgeldig te vertegenwoordigen, dient de aanvrager/houder te worden uitgenodigd om de documenten voor de ondertekenaar, voorzie</w:t>
      </w:r>
      <w:r w:rsidR="00721BAB" w:rsidRPr="00995440">
        <w:t xml:space="preserve">n in </w:t>
      </w:r>
      <w:r w:rsidR="008741D0" w:rsidRPr="00995440">
        <w:t>de paragraaf</w:t>
      </w:r>
      <w:r w:rsidR="00721BAB" w:rsidRPr="00995440">
        <w:t xml:space="preserve"> hiervoor, te bezorgen.</w:t>
      </w:r>
    </w:p>
    <w:p w14:paraId="352A6622" w14:textId="77777777" w:rsidR="00721BAB" w:rsidRPr="00995440" w:rsidRDefault="00721BAB" w:rsidP="00CC6275">
      <w:pPr>
        <w:pStyle w:val="Normaalweb"/>
        <w:spacing w:before="0" w:beforeAutospacing="0" w:after="0" w:afterAutospacing="0"/>
        <w:jc w:val="both"/>
      </w:pPr>
    </w:p>
    <w:p w14:paraId="35363A42" w14:textId="154A3F17" w:rsidR="00D75066" w:rsidRPr="00995440" w:rsidRDefault="00D75066" w:rsidP="00CC6275">
      <w:pPr>
        <w:pStyle w:val="Normaalweb"/>
        <w:spacing w:before="0" w:beforeAutospacing="0" w:after="0" w:afterAutospacing="0"/>
        <w:jc w:val="both"/>
      </w:pPr>
      <w:r w:rsidRPr="00995440">
        <w:t xml:space="preserve">De eisbaarheid van een invoer- of uitvoervergunning </w:t>
      </w:r>
      <w:r w:rsidR="002238C3" w:rsidRPr="00995440">
        <w:t xml:space="preserve">of van een EG-certificaat; (zie omzendbrief D.D. 297.407, blz. 7) </w:t>
      </w:r>
      <w:r w:rsidRPr="00995440">
        <w:t xml:space="preserve">vormt geen hindernis voor de toepassing van de </w:t>
      </w:r>
      <w:r w:rsidR="002238C3" w:rsidRPr="00995440">
        <w:t>vergunning EIDR</w:t>
      </w:r>
      <w:r w:rsidRPr="00995440">
        <w:t>,</w:t>
      </w:r>
      <w:r w:rsidR="002238C3" w:rsidRPr="00995440">
        <w:t xml:space="preserve"> </w:t>
      </w:r>
      <w:r w:rsidRPr="00995440">
        <w:t>voor zover dat deze goederen niet onderworpen zijn aan systematische controlemaatregelen door de douane en er voldaan is aan de daarop van toepassin</w:t>
      </w:r>
      <w:r w:rsidR="00721BAB" w:rsidRPr="00995440">
        <w:t>g zijnde bijzondere voorwaarden</w:t>
      </w:r>
      <w:r w:rsidR="002238C3" w:rsidRPr="00995440">
        <w:t>.</w:t>
      </w:r>
    </w:p>
    <w:p w14:paraId="0265C536" w14:textId="297FE7FF" w:rsidR="002238C3" w:rsidRPr="00995440" w:rsidRDefault="002238C3" w:rsidP="00CC6275">
      <w:pPr>
        <w:pStyle w:val="Normaalweb"/>
        <w:spacing w:before="0" w:beforeAutospacing="0" w:after="0" w:afterAutospacing="0"/>
        <w:jc w:val="both"/>
      </w:pPr>
      <w:r w:rsidRPr="00995440">
        <w:t>Het voorschrijven van stelselmatige controlemaatregelen van landbouwproducten vormt geen hindernis voor de toepassing van een vergunning EIDR voor zover dat de specifieke instructies terzake de mogelijkheid van een controle à posteriori voorzien.</w:t>
      </w:r>
    </w:p>
    <w:p w14:paraId="524C3D9E" w14:textId="77777777" w:rsidR="007707ED" w:rsidRPr="00995440" w:rsidRDefault="007707ED" w:rsidP="00CC6275">
      <w:pPr>
        <w:pStyle w:val="Normaalweb"/>
        <w:spacing w:before="0" w:beforeAutospacing="0" w:after="0" w:afterAutospacing="0"/>
        <w:jc w:val="both"/>
      </w:pPr>
    </w:p>
    <w:p w14:paraId="7C65BC42" w14:textId="6C93B686" w:rsidR="00D75066" w:rsidRDefault="00D75066" w:rsidP="00CC6275">
      <w:pPr>
        <w:pStyle w:val="Normaalweb"/>
        <w:spacing w:before="0" w:beforeAutospacing="0" w:after="0" w:afterAutospacing="0"/>
        <w:jc w:val="both"/>
      </w:pPr>
      <w:r>
        <w:t>De eisbaarheid van een document voor de goederen onderworpen aan andere niet-fiscale economische maatregelen, gezondheidsmaatregelen, fytosanitaire maatregelen, beschermings-maatregelen en maatregelen van openbare veiligheid vormt ook geen hindernis voor de toepassing van de</w:t>
      </w:r>
      <w:r w:rsidR="002238C3">
        <w:t xml:space="preserve"> </w:t>
      </w:r>
      <w:r w:rsidR="002238C3" w:rsidRPr="00D41302">
        <w:t>vergunning EIDR</w:t>
      </w:r>
      <w:r>
        <w:t xml:space="preserve">, voor zover er voldaan is aan de daarop van toepassing zijnde bijzondere </w:t>
      </w:r>
      <w:r w:rsidR="00CC6275">
        <w:t>voorwaarden.</w:t>
      </w:r>
    </w:p>
    <w:p w14:paraId="05613FD1" w14:textId="77777777" w:rsidR="00A84958" w:rsidRDefault="00A84958" w:rsidP="00D75066">
      <w:pPr>
        <w:spacing w:after="0" w:line="240" w:lineRule="auto"/>
        <w:jc w:val="both"/>
        <w:rPr>
          <w:rFonts w:ascii="Times New Roman" w:hAnsi="Times New Roman" w:cs="Times New Roman"/>
          <w:bCs/>
          <w:sz w:val="24"/>
          <w:szCs w:val="24"/>
          <w:lang w:val="nl-BE"/>
        </w:rPr>
      </w:pPr>
    </w:p>
    <w:p w14:paraId="05613FD2"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D3"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D4"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D5"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D6"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D7"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D8" w14:textId="77777777" w:rsidR="00A84958" w:rsidRDefault="00A84958" w:rsidP="00EF1E85">
      <w:pPr>
        <w:spacing w:after="0" w:line="240" w:lineRule="auto"/>
        <w:jc w:val="both"/>
        <w:rPr>
          <w:rFonts w:ascii="Times New Roman" w:hAnsi="Times New Roman" w:cs="Times New Roman"/>
          <w:bCs/>
          <w:sz w:val="24"/>
          <w:szCs w:val="24"/>
          <w:lang w:val="nl-BE"/>
        </w:rPr>
      </w:pPr>
    </w:p>
    <w:p w14:paraId="6BEDB574" w14:textId="6A468150" w:rsidR="008F7012" w:rsidRDefault="008F7012" w:rsidP="00EF1E85">
      <w:pPr>
        <w:spacing w:after="0" w:line="240" w:lineRule="auto"/>
        <w:jc w:val="both"/>
        <w:rPr>
          <w:rFonts w:ascii="Times New Roman" w:hAnsi="Times New Roman" w:cs="Times New Roman"/>
          <w:bCs/>
          <w:sz w:val="24"/>
          <w:szCs w:val="24"/>
          <w:lang w:val="nl-BE"/>
        </w:rPr>
      </w:pPr>
    </w:p>
    <w:p w14:paraId="675BB49D" w14:textId="09270D5D" w:rsidR="008F7012" w:rsidRDefault="008F7012" w:rsidP="008F7012">
      <w:pPr>
        <w:spacing w:after="0" w:line="240" w:lineRule="auto"/>
        <w:jc w:val="both"/>
        <w:rPr>
          <w:rFonts w:ascii="Times New Roman" w:hAnsi="Times New Roman" w:cs="Times New Roman"/>
          <w:bCs/>
          <w:sz w:val="24"/>
          <w:szCs w:val="24"/>
        </w:rPr>
      </w:pP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t xml:space="preserve">BIJLAGE </w:t>
      </w:r>
      <w:r>
        <w:rPr>
          <w:rFonts w:ascii="Times New Roman" w:hAnsi="Times New Roman" w:cs="Times New Roman"/>
          <w:bCs/>
          <w:sz w:val="24"/>
          <w:szCs w:val="24"/>
        </w:rPr>
        <w:t>1bis</w:t>
      </w:r>
    </w:p>
    <w:p w14:paraId="432CAB00" w14:textId="77777777" w:rsidR="008F7012" w:rsidRDefault="008F7012" w:rsidP="00EF1E85">
      <w:pPr>
        <w:spacing w:after="0" w:line="240" w:lineRule="auto"/>
        <w:jc w:val="both"/>
        <w:rPr>
          <w:rFonts w:ascii="Times New Roman" w:hAnsi="Times New Roman" w:cs="Times New Roman"/>
          <w:bCs/>
          <w:sz w:val="24"/>
          <w:szCs w:val="24"/>
          <w:lang w:val="nl-BE"/>
        </w:rPr>
      </w:pPr>
    </w:p>
    <w:p w14:paraId="1F8151D4" w14:textId="5682C112" w:rsidR="008F7012" w:rsidRPr="008F7012" w:rsidRDefault="008F7012" w:rsidP="008F7012">
      <w:pPr>
        <w:pStyle w:val="Normaalweb"/>
        <w:jc w:val="both"/>
        <w:rPr>
          <w:b/>
        </w:rPr>
      </w:pPr>
      <w:r w:rsidRPr="008F7012">
        <w:rPr>
          <w:b/>
        </w:rPr>
        <w:t>VERBINTENIS</w:t>
      </w:r>
    </w:p>
    <w:p w14:paraId="3F2CE51E" w14:textId="7135B3CA" w:rsidR="008F7012" w:rsidRDefault="008F7012" w:rsidP="008F7012">
      <w:pPr>
        <w:pStyle w:val="Normaalweb"/>
        <w:jc w:val="both"/>
      </w:pPr>
      <w:r>
        <w:t xml:space="preserve">Ondergetekende (naam en voornaam van de persoon die de aanvraag voor de vergunning ondertekent) bevoegd om (naam van de verzoekende rechtspersoon) rechtsgeldig te vertegenwoordigen verklaart dat, in geval van afgifte van de gevraagde vergunning, de titularis zich verbindt : </w:t>
      </w:r>
    </w:p>
    <w:p w14:paraId="385E8518" w14:textId="343F4DEF" w:rsidR="008F7012" w:rsidRDefault="008F7012" w:rsidP="008F7012">
      <w:pPr>
        <w:pStyle w:val="Normaalweb"/>
        <w:jc w:val="both"/>
      </w:pPr>
      <w:r>
        <w:t xml:space="preserve">- de douaneautoriteiten onmiddellijk in te lichten over alle feiten die zich voordoen na de afgifte van de vergunning en die van aard kunnen zijn om een weerslag te hebben op de handhaving of de inhoud ervan; </w:t>
      </w:r>
    </w:p>
    <w:p w14:paraId="1D24B15A" w14:textId="7B9DA5E8" w:rsidR="008F7012" w:rsidRDefault="008F7012" w:rsidP="008F7012">
      <w:pPr>
        <w:pStyle w:val="Normaalweb"/>
        <w:jc w:val="both"/>
      </w:pPr>
      <w:r>
        <w:t xml:space="preserve">- om de douaneautoriteiten inzage te verlenen in zijn administratie (boekhouding, documenten, briefwisseling, register, enz.); </w:t>
      </w:r>
    </w:p>
    <w:p w14:paraId="23B4960D" w14:textId="42A77096" w:rsidR="008F7012" w:rsidRDefault="008F7012" w:rsidP="008F7012">
      <w:pPr>
        <w:pStyle w:val="Normaalweb"/>
        <w:jc w:val="both"/>
      </w:pPr>
      <w:r>
        <w:t xml:space="preserve">- op straf van schorsing of intrekking van de vergunning die hem werd toegestaan, alle wettelijke en administratieve bepalingen van toepassing in het kader van de vergunning, de voorwaarden en bepalingen van de vergunning en de eventuele bijzondere richtlijnen opgelegd door de bevoegde dienst na te leven; </w:t>
      </w:r>
    </w:p>
    <w:p w14:paraId="61ED27B8" w14:textId="2084F813" w:rsidR="008F7012" w:rsidRDefault="008F7012" w:rsidP="008F7012">
      <w:pPr>
        <w:pStyle w:val="Normaalweb"/>
        <w:jc w:val="both"/>
      </w:pPr>
      <w:r>
        <w:t xml:space="preserve">- om de verschuldigde retributies te betalen; </w:t>
      </w:r>
    </w:p>
    <w:p w14:paraId="6219A41E" w14:textId="303B032A" w:rsidR="008F7012" w:rsidRPr="008F7012" w:rsidRDefault="008F7012" w:rsidP="008F7012">
      <w:pPr>
        <w:pStyle w:val="Normaalweb"/>
        <w:jc w:val="both"/>
        <w:rPr>
          <w:i/>
        </w:rPr>
      </w:pPr>
      <w:r w:rsidRPr="008F7012">
        <w:rPr>
          <w:i/>
        </w:rPr>
        <w:t xml:space="preserve">Toe te voegen wanneer de vergunning de globalisatie van de aangiften bij invoer en/of bij uitvoer of de procedure van de vereenvoudigde aangifte bij invoer en/of bij uitvoer voorziet </w:t>
      </w:r>
      <w:r w:rsidR="00B371C0">
        <w:rPr>
          <w:i/>
        </w:rPr>
        <w:t>(nog van toepassing gedurende de overgangsregels)</w:t>
      </w:r>
      <w:r w:rsidRPr="008F7012">
        <w:rPr>
          <w:i/>
        </w:rPr>
        <w:t xml:space="preserve">: </w:t>
      </w:r>
    </w:p>
    <w:p w14:paraId="0CBA10C8" w14:textId="79F98F8E" w:rsidR="008F7012" w:rsidRDefault="008F7012" w:rsidP="008F7012">
      <w:pPr>
        <w:pStyle w:val="Normaalweb"/>
        <w:jc w:val="both"/>
      </w:pPr>
      <w:r>
        <w:t xml:space="preserve">- om te erkennen dat de handelsdocumenten voorgelegd bij de douane in de plaats van de normale aangiften gelden als </w:t>
      </w:r>
      <w:r w:rsidRPr="00B371C0">
        <w:t>verzendings-/uitvoeraangiften of</w:t>
      </w:r>
      <w:r>
        <w:t xml:space="preserve"> plaatsings-/invoeraangiften voor de erop vermelde goederen en hem in dezelfde mate verbinden als dergelijke aangiften. </w:t>
      </w:r>
    </w:p>
    <w:p w14:paraId="59228220" w14:textId="77777777" w:rsidR="008F7012" w:rsidRDefault="008F7012" w:rsidP="008F7012">
      <w:pPr>
        <w:pStyle w:val="Normaalweb"/>
        <w:jc w:val="both"/>
      </w:pPr>
      <w:r>
        <w:t xml:space="preserve">Te (plaats)  </w:t>
      </w:r>
    </w:p>
    <w:p w14:paraId="1BE6EBAE" w14:textId="77777777" w:rsidR="008F7012" w:rsidRDefault="008F7012" w:rsidP="008F7012">
      <w:pPr>
        <w:pStyle w:val="Normaalweb"/>
        <w:jc w:val="both"/>
      </w:pPr>
      <w:r>
        <w:t xml:space="preserve">Datum </w:t>
      </w:r>
    </w:p>
    <w:p w14:paraId="04EC34D3" w14:textId="77777777" w:rsidR="008F7012" w:rsidRDefault="008F7012" w:rsidP="008F7012">
      <w:pPr>
        <w:pStyle w:val="Normaalweb"/>
        <w:jc w:val="both"/>
      </w:pPr>
      <w:r>
        <w:t xml:space="preserve">Handtekening </w:t>
      </w:r>
    </w:p>
    <w:p w14:paraId="05613FD9"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DB" w14:textId="77777777" w:rsidR="00356CCB" w:rsidRDefault="00356CCB" w:rsidP="00EF1E85">
      <w:pPr>
        <w:spacing w:after="0" w:line="240" w:lineRule="auto"/>
        <w:jc w:val="both"/>
        <w:rPr>
          <w:rFonts w:ascii="Times New Roman" w:hAnsi="Times New Roman" w:cs="Times New Roman"/>
          <w:bCs/>
          <w:sz w:val="24"/>
          <w:szCs w:val="24"/>
          <w:lang w:val="nl-BE"/>
        </w:rPr>
      </w:pPr>
    </w:p>
    <w:p w14:paraId="62F530B5" w14:textId="0DDB6DF8" w:rsidR="00B371C0" w:rsidRDefault="00B371C0" w:rsidP="00EF1E85">
      <w:pPr>
        <w:spacing w:after="0" w:line="240" w:lineRule="auto"/>
        <w:jc w:val="both"/>
        <w:rPr>
          <w:rFonts w:ascii="Times New Roman" w:hAnsi="Times New Roman" w:cs="Times New Roman"/>
          <w:bCs/>
          <w:sz w:val="24"/>
          <w:szCs w:val="24"/>
          <w:lang w:val="nl-BE"/>
        </w:rPr>
      </w:pPr>
    </w:p>
    <w:p w14:paraId="1B365158" w14:textId="77777777" w:rsidR="00B371C0" w:rsidRDefault="00B371C0" w:rsidP="00EF1E85">
      <w:pPr>
        <w:spacing w:after="0" w:line="240" w:lineRule="auto"/>
        <w:jc w:val="both"/>
        <w:rPr>
          <w:rFonts w:ascii="Times New Roman" w:hAnsi="Times New Roman" w:cs="Times New Roman"/>
          <w:bCs/>
          <w:sz w:val="24"/>
          <w:szCs w:val="24"/>
          <w:lang w:val="nl-BE"/>
        </w:rPr>
      </w:pPr>
    </w:p>
    <w:p w14:paraId="588A5127" w14:textId="77777777" w:rsidR="00B371C0" w:rsidRDefault="00B371C0" w:rsidP="00EF1E85">
      <w:pPr>
        <w:spacing w:after="0" w:line="240" w:lineRule="auto"/>
        <w:jc w:val="both"/>
        <w:rPr>
          <w:rFonts w:ascii="Times New Roman" w:hAnsi="Times New Roman" w:cs="Times New Roman"/>
          <w:bCs/>
          <w:sz w:val="24"/>
          <w:szCs w:val="24"/>
          <w:lang w:val="nl-BE"/>
        </w:rPr>
      </w:pPr>
    </w:p>
    <w:p w14:paraId="06A6FFA8" w14:textId="77777777" w:rsidR="00B371C0" w:rsidRDefault="00B371C0" w:rsidP="00EF1E85">
      <w:pPr>
        <w:spacing w:after="0" w:line="240" w:lineRule="auto"/>
        <w:jc w:val="both"/>
        <w:rPr>
          <w:rFonts w:ascii="Times New Roman" w:hAnsi="Times New Roman" w:cs="Times New Roman"/>
          <w:bCs/>
          <w:sz w:val="24"/>
          <w:szCs w:val="24"/>
          <w:lang w:val="nl-BE"/>
        </w:rPr>
      </w:pPr>
    </w:p>
    <w:p w14:paraId="0FDED8EF" w14:textId="77777777" w:rsidR="00B371C0" w:rsidRDefault="00B371C0" w:rsidP="00EF1E85">
      <w:pPr>
        <w:spacing w:after="0" w:line="240" w:lineRule="auto"/>
        <w:jc w:val="both"/>
        <w:rPr>
          <w:rFonts w:ascii="Times New Roman" w:hAnsi="Times New Roman" w:cs="Times New Roman"/>
          <w:bCs/>
          <w:sz w:val="24"/>
          <w:szCs w:val="24"/>
          <w:lang w:val="nl-BE"/>
        </w:rPr>
      </w:pPr>
    </w:p>
    <w:p w14:paraId="78F64580" w14:textId="77777777" w:rsidR="00B371C0" w:rsidRDefault="00B371C0" w:rsidP="00EF1E85">
      <w:pPr>
        <w:spacing w:after="0" w:line="240" w:lineRule="auto"/>
        <w:jc w:val="both"/>
        <w:rPr>
          <w:rFonts w:ascii="Times New Roman" w:hAnsi="Times New Roman" w:cs="Times New Roman"/>
          <w:bCs/>
          <w:sz w:val="24"/>
          <w:szCs w:val="24"/>
          <w:lang w:val="nl-BE"/>
        </w:rPr>
      </w:pPr>
    </w:p>
    <w:p w14:paraId="7F384470" w14:textId="77777777" w:rsidR="00B371C0" w:rsidRDefault="00B371C0" w:rsidP="00EF1E85">
      <w:pPr>
        <w:spacing w:after="0" w:line="240" w:lineRule="auto"/>
        <w:jc w:val="both"/>
        <w:rPr>
          <w:rFonts w:ascii="Times New Roman" w:hAnsi="Times New Roman" w:cs="Times New Roman"/>
          <w:bCs/>
          <w:sz w:val="24"/>
          <w:szCs w:val="24"/>
          <w:lang w:val="nl-BE"/>
        </w:rPr>
      </w:pPr>
    </w:p>
    <w:p w14:paraId="33AC169F" w14:textId="77777777" w:rsidR="00B371C0" w:rsidRDefault="00B371C0" w:rsidP="00EF1E85">
      <w:pPr>
        <w:spacing w:after="0" w:line="240" w:lineRule="auto"/>
        <w:jc w:val="both"/>
        <w:rPr>
          <w:rFonts w:ascii="Times New Roman" w:hAnsi="Times New Roman" w:cs="Times New Roman"/>
          <w:bCs/>
          <w:sz w:val="24"/>
          <w:szCs w:val="24"/>
          <w:lang w:val="nl-BE"/>
        </w:rPr>
      </w:pPr>
    </w:p>
    <w:p w14:paraId="7DD63DB1" w14:textId="77777777" w:rsidR="00B371C0" w:rsidRDefault="00B371C0" w:rsidP="00EF1E85">
      <w:pPr>
        <w:spacing w:after="0" w:line="240" w:lineRule="auto"/>
        <w:jc w:val="both"/>
        <w:rPr>
          <w:rFonts w:ascii="Times New Roman" w:hAnsi="Times New Roman" w:cs="Times New Roman"/>
          <w:bCs/>
          <w:sz w:val="24"/>
          <w:szCs w:val="24"/>
          <w:lang w:val="nl-BE"/>
        </w:rPr>
      </w:pPr>
    </w:p>
    <w:p w14:paraId="6F59A3AB" w14:textId="77777777" w:rsidR="00CC6275" w:rsidRDefault="00CC6275" w:rsidP="00EF1E85">
      <w:pPr>
        <w:spacing w:after="0" w:line="240" w:lineRule="auto"/>
        <w:jc w:val="both"/>
        <w:rPr>
          <w:rFonts w:ascii="Times New Roman" w:hAnsi="Times New Roman" w:cs="Times New Roman"/>
          <w:bCs/>
          <w:sz w:val="24"/>
          <w:szCs w:val="24"/>
          <w:lang w:val="nl-BE"/>
        </w:rPr>
      </w:pPr>
    </w:p>
    <w:p w14:paraId="7F74964B" w14:textId="366872B9" w:rsidR="00CC6275" w:rsidRDefault="00CC6275" w:rsidP="00CC6275">
      <w:pPr>
        <w:spacing w:after="0" w:line="240" w:lineRule="auto"/>
        <w:jc w:val="both"/>
        <w:rPr>
          <w:rFonts w:ascii="Times New Roman" w:hAnsi="Times New Roman" w:cs="Times New Roman"/>
          <w:bCs/>
          <w:sz w:val="24"/>
          <w:szCs w:val="24"/>
        </w:rPr>
      </w:pP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t xml:space="preserve">BIJLAGE </w:t>
      </w:r>
      <w:r>
        <w:rPr>
          <w:rFonts w:ascii="Times New Roman" w:hAnsi="Times New Roman" w:cs="Times New Roman"/>
          <w:bCs/>
          <w:sz w:val="24"/>
          <w:szCs w:val="24"/>
        </w:rPr>
        <w:t>1ter</w:t>
      </w:r>
    </w:p>
    <w:p w14:paraId="476DA88A" w14:textId="77777777" w:rsidR="00CC6275" w:rsidRDefault="00CC6275" w:rsidP="00EF1E85">
      <w:pPr>
        <w:spacing w:after="0" w:line="240" w:lineRule="auto"/>
        <w:jc w:val="both"/>
        <w:rPr>
          <w:rFonts w:ascii="Times New Roman" w:hAnsi="Times New Roman" w:cs="Times New Roman"/>
          <w:bCs/>
          <w:sz w:val="24"/>
          <w:szCs w:val="24"/>
          <w:lang w:val="nl-BE"/>
        </w:rPr>
      </w:pPr>
    </w:p>
    <w:p w14:paraId="0D67434E" w14:textId="06741ECD" w:rsidR="00CC6275" w:rsidRDefault="00CC6275" w:rsidP="00481ED1">
      <w:pPr>
        <w:pStyle w:val="Normaalweb"/>
        <w:spacing w:before="0" w:beforeAutospacing="0" w:after="0" w:afterAutospacing="0"/>
        <w:rPr>
          <w:b/>
        </w:rPr>
      </w:pPr>
      <w:r w:rsidRPr="00996D9F">
        <w:rPr>
          <w:b/>
        </w:rPr>
        <w:t xml:space="preserve">VOLMACHT VOOR </w:t>
      </w:r>
      <w:r w:rsidR="00FE04C6">
        <w:rPr>
          <w:b/>
        </w:rPr>
        <w:t>EEN VERGUNNINGSAANVRAAG BIJ DE</w:t>
      </w:r>
      <w:r w:rsidRPr="00996D9F">
        <w:rPr>
          <w:b/>
        </w:rPr>
        <w:t xml:space="preserve"> ADMINISTRAT</w:t>
      </w:r>
      <w:r w:rsidR="00FE04C6">
        <w:rPr>
          <w:b/>
        </w:rPr>
        <w:t>IE VAN DE DOUANE EN ACCIJNZEN</w:t>
      </w:r>
    </w:p>
    <w:p w14:paraId="24E87F9B" w14:textId="77777777" w:rsidR="00FE04C6" w:rsidRPr="00996D9F" w:rsidRDefault="00FE04C6" w:rsidP="00481ED1">
      <w:pPr>
        <w:pStyle w:val="Normaalweb"/>
        <w:spacing w:before="0" w:beforeAutospacing="0" w:after="0" w:afterAutospacing="0"/>
        <w:rPr>
          <w:b/>
        </w:rPr>
      </w:pPr>
    </w:p>
    <w:p w14:paraId="082EFEDA" w14:textId="402046D5" w:rsidR="00996D9F" w:rsidRPr="00286409" w:rsidRDefault="00CC6275" w:rsidP="00481ED1">
      <w:pPr>
        <w:pStyle w:val="Normaalweb"/>
        <w:spacing w:before="0" w:beforeAutospacing="0" w:after="0" w:afterAutospacing="0"/>
        <w:rPr>
          <w:b/>
        </w:rPr>
      </w:pPr>
      <w:r w:rsidRPr="00286409">
        <w:rPr>
          <w:b/>
        </w:rPr>
        <w:t xml:space="preserve">I </w:t>
      </w:r>
      <w:r w:rsidR="00286409" w:rsidRPr="00286409">
        <w:rPr>
          <w:b/>
        </w:rPr>
        <w:t>V</w:t>
      </w:r>
      <w:r w:rsidRPr="00286409">
        <w:rPr>
          <w:b/>
        </w:rPr>
        <w:t xml:space="preserve">oorbehouden aan de </w:t>
      </w:r>
      <w:r w:rsidR="00FE04C6">
        <w:rPr>
          <w:b/>
        </w:rPr>
        <w:t>volmachtgever</w:t>
      </w:r>
    </w:p>
    <w:p w14:paraId="3FA0F165" w14:textId="77777777" w:rsidR="00481ED1" w:rsidRDefault="00481ED1" w:rsidP="00996D9F">
      <w:pPr>
        <w:pStyle w:val="Normaalweb"/>
        <w:spacing w:before="0" w:beforeAutospacing="0" w:after="0" w:afterAutospacing="0"/>
      </w:pPr>
    </w:p>
    <w:p w14:paraId="5C395037" w14:textId="6D2DD0D9" w:rsidR="00996D9F" w:rsidRDefault="00996D9F" w:rsidP="00996D9F">
      <w:pPr>
        <w:pStyle w:val="Normaalweb"/>
        <w:spacing w:before="0" w:beforeAutospacing="0" w:after="0" w:afterAutospacing="0"/>
      </w:pPr>
      <w:r>
        <w:t xml:space="preserve">Ondergetekende, ……………………………………………………………………………….. </w:t>
      </w:r>
    </w:p>
    <w:p w14:paraId="1DC7451E" w14:textId="0E264EDB" w:rsidR="00996D9F" w:rsidRDefault="00996D9F" w:rsidP="00996D9F">
      <w:pPr>
        <w:pStyle w:val="Normaalweb"/>
        <w:spacing w:before="0" w:beforeAutospacing="0" w:after="0" w:afterAutospacing="0"/>
      </w:pPr>
      <w:r>
        <w:rPr>
          <w:i/>
        </w:rPr>
        <w:t xml:space="preserve">(volledige </w:t>
      </w:r>
      <w:r w:rsidR="00481ED1">
        <w:rPr>
          <w:i/>
        </w:rPr>
        <w:t>contact</w:t>
      </w:r>
      <w:r>
        <w:rPr>
          <w:i/>
        </w:rPr>
        <w:t xml:space="preserve">gegevens van de aanvrager zoals vermeld in vak 1 van de </w:t>
      </w:r>
      <w:r w:rsidR="00FE04C6">
        <w:rPr>
          <w:i/>
        </w:rPr>
        <w:t>vergunnings</w:t>
      </w:r>
      <w:r>
        <w:rPr>
          <w:i/>
        </w:rPr>
        <w:t>aanvraag)</w:t>
      </w:r>
      <w:r>
        <w:t xml:space="preserve">, vertegenwoordigd door </w:t>
      </w:r>
      <w:r w:rsidR="00481ED1">
        <w:t>………………………………………</w:t>
      </w:r>
      <w:r>
        <w:t xml:space="preserve">…………………………………………………………... </w:t>
      </w:r>
    </w:p>
    <w:p w14:paraId="6FB5EBFE" w14:textId="472E7E77" w:rsidR="00996D9F" w:rsidRDefault="00996D9F" w:rsidP="00996D9F">
      <w:pPr>
        <w:pStyle w:val="Normaalweb"/>
        <w:spacing w:before="0" w:beforeAutospacing="0" w:after="0" w:afterAutospacing="0"/>
      </w:pPr>
      <w:r>
        <w:rPr>
          <w:i/>
        </w:rPr>
        <w:t>(naam en voornaam)</w:t>
      </w:r>
      <w:r>
        <w:t>, wettelijk handelend in de hoedanigheid van ……………………………..</w:t>
      </w:r>
    </w:p>
    <w:p w14:paraId="6CF98821" w14:textId="6B54596A" w:rsidR="00EC38DA" w:rsidRDefault="00996D9F" w:rsidP="00EC38DA">
      <w:pPr>
        <w:pStyle w:val="Normaalweb"/>
        <w:spacing w:before="0" w:beforeAutospacing="0" w:after="0" w:afterAutospacing="0"/>
      </w:pPr>
      <w:r>
        <w:t xml:space="preserve">…………………………………………….. </w:t>
      </w:r>
      <w:r>
        <w:rPr>
          <w:i/>
        </w:rPr>
        <w:t>(</w:t>
      </w:r>
      <w:r w:rsidR="00FE04C6">
        <w:rPr>
          <w:i/>
        </w:rPr>
        <w:t>voorzitter</w:t>
      </w:r>
      <w:r>
        <w:rPr>
          <w:i/>
        </w:rPr>
        <w:t xml:space="preserve">, beheerder, </w:t>
      </w:r>
      <w:r w:rsidR="00FE04C6">
        <w:rPr>
          <w:i/>
        </w:rPr>
        <w:t>zaakvoerde</w:t>
      </w:r>
      <w:r>
        <w:rPr>
          <w:i/>
        </w:rPr>
        <w:t>r,…)</w:t>
      </w:r>
      <w:r>
        <w:t xml:space="preserve"> om mij rechtsgeldig te vertegenwoordigen </w:t>
      </w:r>
      <w:r w:rsidR="00E07506">
        <w:t>bij</w:t>
      </w:r>
      <w:r>
        <w:t xml:space="preserve"> de overheid, geeft hierbij volmacht</w:t>
      </w:r>
      <w:r w:rsidR="00EC38DA">
        <w:t xml:space="preserve"> aan </w:t>
      </w:r>
      <w:r w:rsidR="00FE04C6">
        <w:t xml:space="preserve">ondergetekende </w:t>
      </w:r>
      <w:r w:rsidR="00EC38DA">
        <w:t>……...</w:t>
      </w:r>
      <w:r w:rsidR="00FE04C6">
        <w:t>............................................................................................................................................</w:t>
      </w:r>
      <w:r>
        <w:t xml:space="preserve"> </w:t>
      </w:r>
    </w:p>
    <w:p w14:paraId="340B26FB" w14:textId="0BC9CFCA" w:rsidR="00EC38DA" w:rsidRDefault="00EC38DA" w:rsidP="00EC38DA">
      <w:pPr>
        <w:pStyle w:val="Normaalweb"/>
        <w:spacing w:before="0" w:beforeAutospacing="0" w:after="0" w:afterAutospacing="0"/>
        <w:rPr>
          <w:i/>
        </w:rPr>
      </w:pPr>
      <w:r>
        <w:rPr>
          <w:i/>
        </w:rPr>
        <w:t xml:space="preserve">(- als de gevolmachtigde een persoon is die bezoldigd wordt door de </w:t>
      </w:r>
      <w:r w:rsidR="00FE04C6">
        <w:rPr>
          <w:i/>
        </w:rPr>
        <w:t>volmacht</w:t>
      </w:r>
      <w:r>
        <w:rPr>
          <w:i/>
        </w:rPr>
        <w:t>gever; zijn naam, voornaam en functie vermelden,</w:t>
      </w:r>
    </w:p>
    <w:p w14:paraId="6AEE7920" w14:textId="6D582F19" w:rsidR="00D02C2D" w:rsidRDefault="00D02C2D" w:rsidP="00EC38DA">
      <w:pPr>
        <w:pStyle w:val="Normaalweb"/>
        <w:spacing w:before="0" w:beforeAutospacing="0" w:after="0" w:afterAutospacing="0"/>
        <w:rPr>
          <w:i/>
        </w:rPr>
      </w:pPr>
      <w:r>
        <w:rPr>
          <w:i/>
        </w:rPr>
        <w:t>- als de gevolmachtigde een persoon is die niet bezoldigd wordt door de volmachtgever:</w:t>
      </w:r>
    </w:p>
    <w:p w14:paraId="7CD70D20" w14:textId="150D390D" w:rsidR="00EC38DA" w:rsidRDefault="00D02C2D" w:rsidP="00EC38DA">
      <w:pPr>
        <w:pStyle w:val="Normaalweb"/>
        <w:spacing w:before="0" w:beforeAutospacing="0" w:after="0" w:afterAutospacing="0"/>
        <w:rPr>
          <w:i/>
        </w:rPr>
      </w:pPr>
      <w:r>
        <w:rPr>
          <w:i/>
        </w:rPr>
        <w:t xml:space="preserve">     </w:t>
      </w:r>
      <w:r w:rsidR="00EC38DA">
        <w:rPr>
          <w:i/>
        </w:rPr>
        <w:t xml:space="preserve">- als het een </w:t>
      </w:r>
      <w:r w:rsidR="00FE04C6">
        <w:rPr>
          <w:i/>
        </w:rPr>
        <w:t>natuurlij</w:t>
      </w:r>
      <w:r w:rsidR="00EC38DA">
        <w:rPr>
          <w:i/>
        </w:rPr>
        <w:t>k persoon betreft; zijn naam, voornaam en adres vermelden;</w:t>
      </w:r>
    </w:p>
    <w:p w14:paraId="0E1E2E76" w14:textId="014A1EFA" w:rsidR="00EC38DA" w:rsidRDefault="00D02C2D" w:rsidP="00EC38DA">
      <w:pPr>
        <w:pStyle w:val="Normaalweb"/>
        <w:spacing w:before="0" w:beforeAutospacing="0" w:after="0" w:afterAutospacing="0"/>
        <w:rPr>
          <w:i/>
        </w:rPr>
      </w:pPr>
      <w:r>
        <w:rPr>
          <w:i/>
        </w:rPr>
        <w:t xml:space="preserve">     </w:t>
      </w:r>
      <w:r w:rsidR="00EC38DA">
        <w:rPr>
          <w:i/>
        </w:rPr>
        <w:t>- als het een rechtspersoon betreft; de benaming, juridisch</w:t>
      </w:r>
      <w:r w:rsidR="00FE04C6">
        <w:rPr>
          <w:i/>
        </w:rPr>
        <w:t>e</w:t>
      </w:r>
      <w:r w:rsidR="00EC38DA">
        <w:rPr>
          <w:i/>
        </w:rPr>
        <w:t xml:space="preserve"> </w:t>
      </w:r>
      <w:r w:rsidR="00FE04C6">
        <w:rPr>
          <w:i/>
        </w:rPr>
        <w:t>vorm</w:t>
      </w:r>
      <w:r w:rsidR="00EC38DA">
        <w:rPr>
          <w:i/>
        </w:rPr>
        <w:t xml:space="preserve"> en adres</w:t>
      </w:r>
      <w:r w:rsidR="00FE04C6">
        <w:rPr>
          <w:i/>
        </w:rPr>
        <w:t xml:space="preserve"> vermelden</w:t>
      </w:r>
      <w:r w:rsidR="00EC38DA">
        <w:rPr>
          <w:i/>
        </w:rPr>
        <w:t>)</w:t>
      </w:r>
    </w:p>
    <w:p w14:paraId="264C65AB" w14:textId="77777777" w:rsidR="00EC38DA" w:rsidRDefault="00EC38DA" w:rsidP="00EC38DA">
      <w:pPr>
        <w:pStyle w:val="Normaalweb"/>
        <w:spacing w:before="0" w:beforeAutospacing="0" w:after="0" w:afterAutospacing="0"/>
        <w:rPr>
          <w:i/>
        </w:rPr>
      </w:pPr>
    </w:p>
    <w:p w14:paraId="018E5277" w14:textId="2AA5EAE9" w:rsidR="00EC38DA" w:rsidRPr="00EC38DA" w:rsidRDefault="00EC38DA" w:rsidP="00EC38DA">
      <w:pPr>
        <w:pStyle w:val="Normaalweb"/>
        <w:spacing w:before="0" w:beforeAutospacing="0" w:after="0" w:afterAutospacing="0"/>
      </w:pPr>
      <w:r>
        <w:t>om in mijn naam mijn aanvraag voor een vergunning in te dienen en te ondertekenen.</w:t>
      </w:r>
    </w:p>
    <w:p w14:paraId="751873A2" w14:textId="77777777" w:rsidR="00EC38DA" w:rsidRDefault="00EC38DA" w:rsidP="00EC38DA">
      <w:pPr>
        <w:pStyle w:val="Normaalweb"/>
        <w:spacing w:before="0" w:beforeAutospacing="0" w:after="0" w:afterAutospacing="0"/>
      </w:pPr>
    </w:p>
    <w:p w14:paraId="7047853E" w14:textId="77777777" w:rsidR="00996D9F" w:rsidRDefault="00CC6275" w:rsidP="00EC38DA">
      <w:pPr>
        <w:pStyle w:val="Normaalweb"/>
        <w:spacing w:before="0" w:beforeAutospacing="0"/>
      </w:pPr>
      <w:r>
        <w:t>Gedaan te …………………………, op ………………………………</w:t>
      </w:r>
    </w:p>
    <w:p w14:paraId="70D2891C" w14:textId="7EBA5B19" w:rsidR="00996D9F" w:rsidRDefault="00CC6275" w:rsidP="00FE04C6">
      <w:pPr>
        <w:pStyle w:val="Normaalweb"/>
        <w:spacing w:before="0" w:beforeAutospacing="0" w:after="0" w:afterAutospacing="0"/>
      </w:pPr>
      <w:r>
        <w:t xml:space="preserve">De </w:t>
      </w:r>
      <w:r w:rsidR="00FE04C6">
        <w:t>volmacht</w:t>
      </w:r>
      <w:r>
        <w:t>gever,</w:t>
      </w:r>
    </w:p>
    <w:p w14:paraId="31149C3B" w14:textId="77777777" w:rsidR="00FE04C6" w:rsidRDefault="00FE04C6" w:rsidP="00FE04C6">
      <w:pPr>
        <w:pStyle w:val="Normaalweb"/>
        <w:spacing w:before="0" w:beforeAutospacing="0" w:after="0" w:afterAutospacing="0"/>
      </w:pPr>
    </w:p>
    <w:p w14:paraId="1BCFA30A" w14:textId="77777777" w:rsidR="00FE04C6" w:rsidRDefault="00FE04C6" w:rsidP="00FE04C6">
      <w:pPr>
        <w:pStyle w:val="Normaalweb"/>
        <w:spacing w:before="0" w:beforeAutospacing="0" w:after="0" w:afterAutospacing="0"/>
      </w:pPr>
    </w:p>
    <w:p w14:paraId="4F4D75A2" w14:textId="77777777" w:rsidR="00D02C2D" w:rsidRDefault="00D02C2D" w:rsidP="00FE04C6">
      <w:pPr>
        <w:pStyle w:val="Normaalweb"/>
        <w:spacing w:before="0" w:beforeAutospacing="0" w:after="0" w:afterAutospacing="0"/>
      </w:pPr>
    </w:p>
    <w:p w14:paraId="4D8DC41A" w14:textId="57E2E338" w:rsidR="00CC6275" w:rsidRPr="00EC38DA" w:rsidRDefault="00CC6275" w:rsidP="00FE04C6">
      <w:pPr>
        <w:pStyle w:val="Normaalweb"/>
        <w:spacing w:before="0" w:beforeAutospacing="0" w:after="0" w:afterAutospacing="0"/>
        <w:rPr>
          <w:i/>
        </w:rPr>
      </w:pPr>
      <w:r>
        <w:t xml:space="preserve"> </w:t>
      </w:r>
      <w:r w:rsidRPr="00EC38DA">
        <w:rPr>
          <w:i/>
        </w:rPr>
        <w:t xml:space="preserve">(handtekening) </w:t>
      </w:r>
    </w:p>
    <w:p w14:paraId="52A8FF32" w14:textId="2E79908B" w:rsidR="00CC6275" w:rsidRPr="00286409" w:rsidRDefault="00CC6275" w:rsidP="00CC6275">
      <w:pPr>
        <w:pStyle w:val="Normaalweb"/>
        <w:rPr>
          <w:b/>
        </w:rPr>
      </w:pPr>
      <w:r w:rsidRPr="00286409">
        <w:rPr>
          <w:b/>
        </w:rPr>
        <w:t xml:space="preserve">II – voorbehouden aan de gevolmachtigde </w:t>
      </w:r>
    </w:p>
    <w:p w14:paraId="385314A1" w14:textId="11B61382" w:rsidR="00CC6275" w:rsidRDefault="00CC6275" w:rsidP="00EC38DA">
      <w:pPr>
        <w:pStyle w:val="Normaalweb"/>
        <w:spacing w:before="0" w:beforeAutospacing="0" w:after="0" w:afterAutospacing="0"/>
      </w:pPr>
      <w:r>
        <w:t xml:space="preserve">Ondergetekende  ................................................................................................................................. </w:t>
      </w:r>
    </w:p>
    <w:p w14:paraId="314A3132" w14:textId="77777777" w:rsidR="00FE04C6" w:rsidRDefault="00FE04C6" w:rsidP="00EC38DA">
      <w:pPr>
        <w:pStyle w:val="Normaalweb"/>
        <w:spacing w:before="0" w:beforeAutospacing="0" w:after="0" w:afterAutospacing="0"/>
      </w:pPr>
    </w:p>
    <w:p w14:paraId="1117207F" w14:textId="5F4E4619" w:rsidR="00EC38DA" w:rsidRDefault="00FE04C6" w:rsidP="00EC38DA">
      <w:pPr>
        <w:pStyle w:val="Normaalweb"/>
        <w:spacing w:before="0" w:beforeAutospacing="0" w:after="0" w:afterAutospacing="0"/>
        <w:rPr>
          <w:i/>
        </w:rPr>
      </w:pPr>
      <w:r>
        <w:rPr>
          <w:i/>
        </w:rPr>
        <w:t>(- als de gevolmachtigde een natuurlij</w:t>
      </w:r>
      <w:r w:rsidR="00EC38DA">
        <w:rPr>
          <w:i/>
        </w:rPr>
        <w:t>k persoon is; zijn naam, voornaam en rijksregisternummer vermelden;</w:t>
      </w:r>
    </w:p>
    <w:p w14:paraId="474C4AC6" w14:textId="0D5B1F95" w:rsidR="00C82DC2" w:rsidRDefault="00EC38DA" w:rsidP="00EC38DA">
      <w:pPr>
        <w:pStyle w:val="Normaalweb"/>
        <w:spacing w:before="0" w:beforeAutospacing="0" w:after="0" w:afterAutospacing="0"/>
        <w:rPr>
          <w:i/>
        </w:rPr>
      </w:pPr>
      <w:r>
        <w:rPr>
          <w:i/>
        </w:rPr>
        <w:t xml:space="preserve">- als de gevolmachtigde een rechtspersoon is; de </w:t>
      </w:r>
      <w:r w:rsidR="00FE04C6">
        <w:rPr>
          <w:i/>
        </w:rPr>
        <w:t xml:space="preserve">maatschappelijke </w:t>
      </w:r>
      <w:r>
        <w:rPr>
          <w:i/>
        </w:rPr>
        <w:t>benaming, juridisch</w:t>
      </w:r>
      <w:r w:rsidR="00FE04C6">
        <w:rPr>
          <w:i/>
        </w:rPr>
        <w:t>e</w:t>
      </w:r>
      <w:r>
        <w:rPr>
          <w:i/>
        </w:rPr>
        <w:t xml:space="preserve"> </w:t>
      </w:r>
      <w:r w:rsidR="00FE04C6">
        <w:rPr>
          <w:i/>
        </w:rPr>
        <w:t>vorm</w:t>
      </w:r>
      <w:r>
        <w:rPr>
          <w:i/>
        </w:rPr>
        <w:t xml:space="preserve"> alsook de gegevens van de </w:t>
      </w:r>
      <w:r w:rsidR="00FE04C6">
        <w:rPr>
          <w:i/>
        </w:rPr>
        <w:t>natuurlij</w:t>
      </w:r>
      <w:r>
        <w:rPr>
          <w:i/>
        </w:rPr>
        <w:t>ke persoon (naam, voornaam, functie en rijksregisternummer)</w:t>
      </w:r>
      <w:r w:rsidR="00C82DC2">
        <w:rPr>
          <w:i/>
        </w:rPr>
        <w:t xml:space="preserve"> </w:t>
      </w:r>
      <w:r w:rsidR="00FE04C6">
        <w:rPr>
          <w:i/>
        </w:rPr>
        <w:t>vermelden)</w:t>
      </w:r>
    </w:p>
    <w:p w14:paraId="1D904CCE" w14:textId="77777777" w:rsidR="00C82DC2" w:rsidRDefault="00C82DC2" w:rsidP="00C82DC2">
      <w:pPr>
        <w:pStyle w:val="Normaalweb"/>
        <w:spacing w:before="0" w:beforeAutospacing="0" w:after="0" w:afterAutospacing="0"/>
        <w:rPr>
          <w:i/>
        </w:rPr>
      </w:pPr>
    </w:p>
    <w:p w14:paraId="15A8E3F4" w14:textId="16F8B0A0" w:rsidR="00CC6275" w:rsidRDefault="00FE04C6" w:rsidP="00C82DC2">
      <w:pPr>
        <w:pStyle w:val="Normaalweb"/>
        <w:spacing w:before="0" w:beforeAutospacing="0" w:after="0" w:afterAutospacing="0"/>
      </w:pPr>
      <w:r>
        <w:t xml:space="preserve">die </w:t>
      </w:r>
      <w:r w:rsidR="00C82DC2" w:rsidRPr="00C82DC2">
        <w:t>hem</w:t>
      </w:r>
      <w:r>
        <w:t>/haar</w:t>
      </w:r>
      <w:r w:rsidR="00C82DC2" w:rsidRPr="00C82DC2">
        <w:t xml:space="preserve"> rechtsgeldig k</w:t>
      </w:r>
      <w:r>
        <w:t>an</w:t>
      </w:r>
      <w:r w:rsidR="00D02C2D">
        <w:t xml:space="preserve"> vertegenwoordigen bij</w:t>
      </w:r>
      <w:r w:rsidR="00C82DC2" w:rsidRPr="00C82DC2">
        <w:t xml:space="preserve"> de overheid</w:t>
      </w:r>
      <w:r w:rsidR="00C82DC2">
        <w:t>, aanvaardt de</w:t>
      </w:r>
      <w:r>
        <w:t>ze</w:t>
      </w:r>
      <w:r w:rsidR="00C82DC2">
        <w:t xml:space="preserve"> volmacht.</w:t>
      </w:r>
    </w:p>
    <w:p w14:paraId="41972B81" w14:textId="77777777" w:rsidR="00C82DC2" w:rsidRDefault="00C82DC2" w:rsidP="00C82DC2">
      <w:pPr>
        <w:pStyle w:val="Normaalweb"/>
        <w:spacing w:before="0" w:beforeAutospacing="0" w:after="0" w:afterAutospacing="0"/>
      </w:pPr>
    </w:p>
    <w:p w14:paraId="0B3DB799" w14:textId="77777777" w:rsidR="00CC6275" w:rsidRDefault="00CC6275" w:rsidP="00C82DC2">
      <w:pPr>
        <w:pStyle w:val="Normaalweb"/>
        <w:spacing w:before="0" w:beforeAutospacing="0" w:after="0" w:afterAutospacing="0"/>
      </w:pPr>
      <w:r>
        <w:t xml:space="preserve">Gedaan te ………………………….., op ………………………………. </w:t>
      </w:r>
    </w:p>
    <w:p w14:paraId="4F538407" w14:textId="7E56665A" w:rsidR="00FE04C6" w:rsidRDefault="00FE04C6" w:rsidP="00C82DC2">
      <w:pPr>
        <w:pStyle w:val="Normaalweb"/>
        <w:spacing w:before="0" w:beforeAutospacing="0" w:after="0" w:afterAutospacing="0"/>
      </w:pPr>
    </w:p>
    <w:p w14:paraId="72C80435" w14:textId="77777777" w:rsidR="00FE04C6" w:rsidRDefault="00FE04C6" w:rsidP="00C82DC2">
      <w:pPr>
        <w:pStyle w:val="Normaalweb"/>
        <w:spacing w:before="0" w:beforeAutospacing="0" w:after="0" w:afterAutospacing="0"/>
      </w:pPr>
    </w:p>
    <w:p w14:paraId="29EC08E4" w14:textId="77777777" w:rsidR="00FE04C6" w:rsidRDefault="00FE04C6" w:rsidP="00C82DC2">
      <w:pPr>
        <w:pStyle w:val="Normaalweb"/>
        <w:spacing w:before="0" w:beforeAutospacing="0" w:after="0" w:afterAutospacing="0"/>
      </w:pPr>
    </w:p>
    <w:p w14:paraId="36F4FC23" w14:textId="77777777" w:rsidR="00D02C2D" w:rsidRDefault="00D02C2D" w:rsidP="00C82DC2">
      <w:pPr>
        <w:pStyle w:val="Normaalweb"/>
        <w:spacing w:before="0" w:beforeAutospacing="0" w:after="0" w:afterAutospacing="0"/>
      </w:pPr>
    </w:p>
    <w:p w14:paraId="59B925A6" w14:textId="77777777" w:rsidR="00CC6275" w:rsidRDefault="00CC6275" w:rsidP="00C82DC2">
      <w:pPr>
        <w:pStyle w:val="Normaalweb"/>
        <w:spacing w:before="0" w:beforeAutospacing="0" w:after="0" w:afterAutospacing="0"/>
      </w:pPr>
      <w:r>
        <w:t xml:space="preserve">(handtekening) </w:t>
      </w:r>
    </w:p>
    <w:p w14:paraId="3905582C" w14:textId="77777777" w:rsidR="00CC6275" w:rsidRDefault="00CC6275" w:rsidP="00EF1E85">
      <w:pPr>
        <w:spacing w:after="0" w:line="240" w:lineRule="auto"/>
        <w:jc w:val="both"/>
        <w:rPr>
          <w:rFonts w:ascii="Times New Roman" w:hAnsi="Times New Roman" w:cs="Times New Roman"/>
          <w:bCs/>
          <w:sz w:val="24"/>
          <w:szCs w:val="24"/>
          <w:lang w:val="nl-BE"/>
        </w:rPr>
      </w:pPr>
    </w:p>
    <w:p w14:paraId="05613FDC" w14:textId="77777777" w:rsidR="0081076D" w:rsidRDefault="0081076D" w:rsidP="0081076D">
      <w:pPr>
        <w:spacing w:after="0" w:line="240" w:lineRule="auto"/>
        <w:jc w:val="both"/>
        <w:rPr>
          <w:rFonts w:ascii="Times New Roman" w:hAnsi="Times New Roman" w:cs="Times New Roman"/>
          <w:bCs/>
          <w:sz w:val="24"/>
          <w:szCs w:val="24"/>
        </w:rPr>
      </w:pP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t xml:space="preserve">BIJLAGE </w:t>
      </w:r>
      <w:r w:rsidR="00E518D1">
        <w:rPr>
          <w:rFonts w:ascii="Times New Roman" w:hAnsi="Times New Roman" w:cs="Times New Roman"/>
          <w:bCs/>
          <w:sz w:val="24"/>
          <w:szCs w:val="24"/>
        </w:rPr>
        <w:t>2</w:t>
      </w:r>
    </w:p>
    <w:p w14:paraId="05613FDD" w14:textId="77777777" w:rsidR="00C53691" w:rsidRPr="0081076D" w:rsidRDefault="00C53691" w:rsidP="0081076D">
      <w:pPr>
        <w:spacing w:after="0" w:line="240" w:lineRule="auto"/>
        <w:jc w:val="both"/>
        <w:rPr>
          <w:rFonts w:ascii="Times New Roman" w:hAnsi="Times New Roman" w:cs="Times New Roman"/>
          <w:bCs/>
          <w:sz w:val="24"/>
          <w:szCs w:val="24"/>
        </w:rPr>
      </w:pPr>
    </w:p>
    <w:p w14:paraId="05613FDE" w14:textId="77777777" w:rsidR="00EE549B" w:rsidRDefault="0081076D" w:rsidP="00EF1E85">
      <w:pPr>
        <w:spacing w:after="0" w:line="240" w:lineRule="auto"/>
        <w:jc w:val="both"/>
        <w:rPr>
          <w:rFonts w:ascii="Times New Roman" w:hAnsi="Times New Roman" w:cs="Times New Roman"/>
          <w:bCs/>
          <w:sz w:val="24"/>
          <w:szCs w:val="24"/>
          <w:lang w:val="nl-BE"/>
        </w:rPr>
      </w:pPr>
      <w:r w:rsidRPr="00214C1F">
        <w:rPr>
          <w:rFonts w:ascii="Times New Roman" w:hAnsi="Times New Roman" w:cs="Times New Roman"/>
          <w:noProof/>
          <w:sz w:val="24"/>
          <w:szCs w:val="24"/>
          <w:lang w:val="nl-BE" w:eastAsia="nl-BE"/>
        </w:rPr>
        <w:drawing>
          <wp:inline distT="0" distB="0" distL="0" distR="0" wp14:anchorId="056143A3" wp14:editId="056143A4">
            <wp:extent cx="5760654" cy="8117457"/>
            <wp:effectExtent l="0" t="0" r="0" b="0"/>
            <wp:docPr id="4" name="Afbeelding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8116655"/>
                    </a:xfrm>
                    <a:prstGeom prst="rect">
                      <a:avLst/>
                    </a:prstGeom>
                    <a:noFill/>
                    <a:ln>
                      <a:noFill/>
                    </a:ln>
                  </pic:spPr>
                </pic:pic>
              </a:graphicData>
            </a:graphic>
          </wp:inline>
        </w:drawing>
      </w:r>
    </w:p>
    <w:p w14:paraId="05613FDF" w14:textId="77777777" w:rsidR="0081076D" w:rsidRDefault="0081076D" w:rsidP="00EF1E85">
      <w:pPr>
        <w:spacing w:after="0" w:line="240" w:lineRule="auto"/>
        <w:jc w:val="both"/>
        <w:rPr>
          <w:rFonts w:ascii="Times New Roman" w:hAnsi="Times New Roman" w:cs="Times New Roman"/>
          <w:bCs/>
          <w:sz w:val="24"/>
          <w:szCs w:val="24"/>
          <w:lang w:val="nl-BE"/>
        </w:rPr>
      </w:pPr>
    </w:p>
    <w:p w14:paraId="05613FE0" w14:textId="77777777" w:rsidR="002F561D" w:rsidRDefault="002F561D" w:rsidP="00EF1E85">
      <w:pPr>
        <w:spacing w:after="0" w:line="240" w:lineRule="auto"/>
        <w:jc w:val="both"/>
        <w:rPr>
          <w:rFonts w:ascii="Times New Roman" w:hAnsi="Times New Roman" w:cs="Times New Roman"/>
          <w:bCs/>
          <w:sz w:val="24"/>
          <w:szCs w:val="24"/>
          <w:lang w:val="nl-BE"/>
        </w:rPr>
      </w:pPr>
    </w:p>
    <w:p w14:paraId="05613FE1" w14:textId="777ADFC9" w:rsidR="0081076D" w:rsidRDefault="0000509C" w:rsidP="0081076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1076D" w:rsidRPr="0081076D">
        <w:rPr>
          <w:rFonts w:ascii="Times New Roman" w:hAnsi="Times New Roman" w:cs="Times New Roman"/>
          <w:sz w:val="24"/>
          <w:szCs w:val="24"/>
        </w:rPr>
        <w:t xml:space="preserve">BIJLAGE </w:t>
      </w:r>
      <w:r w:rsidR="00E518D1">
        <w:rPr>
          <w:rFonts w:ascii="Times New Roman" w:hAnsi="Times New Roman" w:cs="Times New Roman"/>
          <w:sz w:val="24"/>
          <w:szCs w:val="24"/>
        </w:rPr>
        <w:t>2</w:t>
      </w:r>
      <w:r w:rsidR="0081076D" w:rsidRPr="0081076D">
        <w:rPr>
          <w:rFonts w:ascii="Times New Roman" w:hAnsi="Times New Roman" w:cs="Times New Roman"/>
          <w:sz w:val="24"/>
          <w:szCs w:val="24"/>
        </w:rPr>
        <w:t xml:space="preserve"> (</w:t>
      </w:r>
      <w:r w:rsidR="00C635A0">
        <w:rPr>
          <w:rFonts w:ascii="Times New Roman" w:hAnsi="Times New Roman" w:cs="Times New Roman"/>
          <w:sz w:val="24"/>
          <w:szCs w:val="24"/>
        </w:rPr>
        <w:t xml:space="preserve">blad </w:t>
      </w:r>
      <w:r w:rsidR="0081076D" w:rsidRPr="0081076D">
        <w:rPr>
          <w:rFonts w:ascii="Times New Roman" w:hAnsi="Times New Roman" w:cs="Times New Roman"/>
          <w:sz w:val="24"/>
          <w:szCs w:val="24"/>
        </w:rPr>
        <w:t>invoer)</w:t>
      </w:r>
      <w:r>
        <w:rPr>
          <w:rFonts w:ascii="Times New Roman" w:hAnsi="Times New Roman" w:cs="Times New Roman"/>
          <w:sz w:val="24"/>
          <w:szCs w:val="24"/>
        </w:rPr>
        <w:t>(blz. 2)</w:t>
      </w:r>
    </w:p>
    <w:p w14:paraId="05613FE2" w14:textId="77777777" w:rsidR="0081076D" w:rsidRPr="00AB41A7" w:rsidRDefault="00AB4047" w:rsidP="00EF1E85">
      <w:pPr>
        <w:spacing w:after="0" w:line="240" w:lineRule="auto"/>
        <w:jc w:val="both"/>
        <w:rPr>
          <w:rFonts w:ascii="Times New Roman" w:hAnsi="Times New Roman" w:cs="Times New Roman"/>
          <w:bCs/>
          <w:sz w:val="24"/>
          <w:szCs w:val="24"/>
          <w:lang w:val="nl-BE"/>
        </w:rPr>
      </w:pPr>
      <w:r>
        <w:rPr>
          <w:noProof/>
          <w:color w:val="000000"/>
          <w:lang w:val="nl-BE" w:eastAsia="nl-BE"/>
        </w:rPr>
        <w:drawing>
          <wp:inline distT="0" distB="0" distL="0" distR="0" wp14:anchorId="056143A5" wp14:editId="056143A6">
            <wp:extent cx="5759595" cy="8126083"/>
            <wp:effectExtent l="0" t="0" r="0" b="8890"/>
            <wp:docPr id="1" name="Afbeelding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8126774"/>
                    </a:xfrm>
                    <a:prstGeom prst="rect">
                      <a:avLst/>
                    </a:prstGeom>
                    <a:noFill/>
                    <a:ln>
                      <a:noFill/>
                    </a:ln>
                  </pic:spPr>
                </pic:pic>
              </a:graphicData>
            </a:graphic>
          </wp:inline>
        </w:drawing>
      </w:r>
    </w:p>
    <w:p w14:paraId="05613FE3" w14:textId="77777777" w:rsidR="002E2018" w:rsidRDefault="002E2018" w:rsidP="00EF1E85">
      <w:pPr>
        <w:spacing w:after="0" w:line="240" w:lineRule="auto"/>
        <w:jc w:val="both"/>
        <w:rPr>
          <w:rFonts w:ascii="Times New Roman" w:hAnsi="Times New Roman" w:cs="Times New Roman"/>
          <w:bCs/>
          <w:sz w:val="24"/>
          <w:szCs w:val="24"/>
        </w:rPr>
      </w:pPr>
    </w:p>
    <w:p w14:paraId="05613FE4" w14:textId="77777777" w:rsidR="002F561D" w:rsidRDefault="002F561D" w:rsidP="00EF1E85">
      <w:pPr>
        <w:spacing w:after="0" w:line="240" w:lineRule="auto"/>
        <w:jc w:val="both"/>
        <w:rPr>
          <w:rFonts w:ascii="Times New Roman" w:hAnsi="Times New Roman" w:cs="Times New Roman"/>
          <w:bCs/>
          <w:sz w:val="24"/>
          <w:szCs w:val="24"/>
        </w:rPr>
      </w:pPr>
    </w:p>
    <w:p w14:paraId="05613FE5" w14:textId="109DAF4B" w:rsidR="00630208" w:rsidRDefault="0000509C" w:rsidP="0063020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630208" w:rsidRPr="00630208">
        <w:rPr>
          <w:rFonts w:ascii="Times New Roman" w:hAnsi="Times New Roman" w:cs="Times New Roman"/>
          <w:bCs/>
          <w:sz w:val="24"/>
          <w:szCs w:val="24"/>
        </w:rPr>
        <w:t xml:space="preserve">BIJLAGE </w:t>
      </w:r>
      <w:r w:rsidR="00E518D1">
        <w:rPr>
          <w:rFonts w:ascii="Times New Roman" w:hAnsi="Times New Roman" w:cs="Times New Roman"/>
          <w:bCs/>
          <w:sz w:val="24"/>
          <w:szCs w:val="24"/>
        </w:rPr>
        <w:t>2</w:t>
      </w:r>
      <w:r w:rsidR="00630208" w:rsidRPr="00630208">
        <w:rPr>
          <w:rFonts w:ascii="Times New Roman" w:hAnsi="Times New Roman" w:cs="Times New Roman"/>
          <w:bCs/>
          <w:sz w:val="24"/>
          <w:szCs w:val="24"/>
        </w:rPr>
        <w:t xml:space="preserve"> (</w:t>
      </w:r>
      <w:r w:rsidR="00C635A0">
        <w:rPr>
          <w:rFonts w:ascii="Times New Roman" w:hAnsi="Times New Roman" w:cs="Times New Roman"/>
          <w:bCs/>
          <w:sz w:val="24"/>
          <w:szCs w:val="24"/>
        </w:rPr>
        <w:t xml:space="preserve">blad </w:t>
      </w:r>
      <w:r w:rsidR="00C53691">
        <w:rPr>
          <w:rFonts w:ascii="Times New Roman" w:hAnsi="Times New Roman" w:cs="Times New Roman"/>
          <w:bCs/>
          <w:sz w:val="24"/>
          <w:szCs w:val="24"/>
        </w:rPr>
        <w:t>uitvoer)</w:t>
      </w:r>
      <w:r>
        <w:rPr>
          <w:rFonts w:ascii="Times New Roman" w:hAnsi="Times New Roman" w:cs="Times New Roman"/>
          <w:bCs/>
          <w:sz w:val="24"/>
          <w:szCs w:val="24"/>
        </w:rPr>
        <w:t>(blz. 3)</w:t>
      </w:r>
    </w:p>
    <w:p w14:paraId="05613FE6" w14:textId="77777777" w:rsidR="002F561D" w:rsidRPr="00630208" w:rsidRDefault="002F561D" w:rsidP="00630208">
      <w:pPr>
        <w:spacing w:after="0" w:line="240" w:lineRule="auto"/>
        <w:jc w:val="both"/>
        <w:rPr>
          <w:rFonts w:ascii="Times New Roman" w:hAnsi="Times New Roman" w:cs="Times New Roman"/>
          <w:bCs/>
          <w:sz w:val="24"/>
          <w:szCs w:val="24"/>
        </w:rPr>
      </w:pPr>
    </w:p>
    <w:p w14:paraId="05613FE7" w14:textId="77777777" w:rsidR="002F7887" w:rsidRDefault="00630208" w:rsidP="00EF1E85">
      <w:pPr>
        <w:spacing w:after="0" w:line="240" w:lineRule="auto"/>
        <w:jc w:val="both"/>
        <w:rPr>
          <w:rFonts w:ascii="Times New Roman" w:hAnsi="Times New Roman" w:cs="Times New Roman"/>
          <w:bCs/>
          <w:sz w:val="24"/>
          <w:szCs w:val="24"/>
        </w:rPr>
      </w:pPr>
      <w:r w:rsidRPr="000D7D3E">
        <w:rPr>
          <w:rFonts w:ascii="Times New Roman" w:hAnsi="Times New Roman" w:cs="Times New Roman"/>
          <w:noProof/>
          <w:sz w:val="24"/>
          <w:szCs w:val="24"/>
          <w:lang w:val="nl-BE" w:eastAsia="nl-BE"/>
        </w:rPr>
        <w:drawing>
          <wp:inline distT="0" distB="0" distL="0" distR="0" wp14:anchorId="056143A7" wp14:editId="056143A8">
            <wp:extent cx="5758884" cy="8082951"/>
            <wp:effectExtent l="0" t="0" r="0" b="0"/>
            <wp:docPr id="6" name="Afbeelding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085528"/>
                    </a:xfrm>
                    <a:prstGeom prst="rect">
                      <a:avLst/>
                    </a:prstGeom>
                    <a:noFill/>
                    <a:ln>
                      <a:noFill/>
                    </a:ln>
                  </pic:spPr>
                </pic:pic>
              </a:graphicData>
            </a:graphic>
          </wp:inline>
        </w:drawing>
      </w:r>
    </w:p>
    <w:p w14:paraId="05613FE8" w14:textId="77777777" w:rsidR="003928A2" w:rsidRDefault="003928A2" w:rsidP="00EF1E85">
      <w:pPr>
        <w:spacing w:after="0" w:line="240" w:lineRule="auto"/>
        <w:jc w:val="both"/>
        <w:rPr>
          <w:rFonts w:ascii="Times New Roman" w:hAnsi="Times New Roman" w:cs="Times New Roman"/>
          <w:bCs/>
          <w:sz w:val="24"/>
          <w:szCs w:val="24"/>
        </w:rPr>
      </w:pPr>
    </w:p>
    <w:p w14:paraId="4D3481DF" w14:textId="77777777" w:rsidR="00D97D3C" w:rsidRPr="00D97D3C" w:rsidRDefault="00D97D3C" w:rsidP="00D97D3C">
      <w:pPr>
        <w:spacing w:after="0" w:line="240" w:lineRule="auto"/>
        <w:jc w:val="both"/>
        <w:rPr>
          <w:rFonts w:ascii="Times New Roman" w:hAnsi="Times New Roman" w:cs="Times New Roman"/>
          <w:bCs/>
          <w:sz w:val="24"/>
          <w:szCs w:val="24"/>
          <w:lang w:val="nl-BE"/>
        </w:rPr>
      </w:pPr>
    </w:p>
    <w:p w14:paraId="37D8E2C3" w14:textId="7FF3F3B6" w:rsidR="00D97D3C" w:rsidRDefault="00D97D3C" w:rsidP="00D97D3C">
      <w:pPr>
        <w:spacing w:after="0" w:line="240" w:lineRule="auto"/>
        <w:jc w:val="both"/>
        <w:rPr>
          <w:rFonts w:ascii="Times New Roman" w:hAnsi="Times New Roman" w:cs="Times New Roman"/>
          <w:bCs/>
          <w:sz w:val="24"/>
          <w:szCs w:val="24"/>
        </w:rPr>
      </w:pP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0000509C">
        <w:rPr>
          <w:rFonts w:ascii="Times New Roman" w:hAnsi="Times New Roman" w:cs="Times New Roman"/>
          <w:bCs/>
          <w:sz w:val="24"/>
          <w:szCs w:val="24"/>
        </w:rPr>
        <w:tab/>
      </w:r>
      <w:r w:rsidRPr="00630208">
        <w:rPr>
          <w:rFonts w:ascii="Times New Roman" w:hAnsi="Times New Roman" w:cs="Times New Roman"/>
          <w:bCs/>
          <w:sz w:val="24"/>
          <w:szCs w:val="24"/>
        </w:rPr>
        <w:t xml:space="preserve">BIJLAGE </w:t>
      </w:r>
      <w:r>
        <w:rPr>
          <w:rFonts w:ascii="Times New Roman" w:hAnsi="Times New Roman" w:cs="Times New Roman"/>
          <w:bCs/>
          <w:sz w:val="24"/>
          <w:szCs w:val="24"/>
        </w:rPr>
        <w:t>2</w:t>
      </w:r>
      <w:r w:rsidR="0000509C">
        <w:rPr>
          <w:rFonts w:ascii="Times New Roman" w:hAnsi="Times New Roman" w:cs="Times New Roman"/>
          <w:bCs/>
          <w:sz w:val="24"/>
          <w:szCs w:val="24"/>
        </w:rPr>
        <w:t xml:space="preserve"> (blz. 4)</w:t>
      </w:r>
    </w:p>
    <w:p w14:paraId="53189D9E" w14:textId="77777777" w:rsidR="00D97D3C" w:rsidRDefault="00D97D3C" w:rsidP="00D97D3C">
      <w:pPr>
        <w:spacing w:after="0" w:line="240" w:lineRule="auto"/>
        <w:rPr>
          <w:rFonts w:ascii="Times New Roman" w:hAnsi="Times New Roman" w:cs="Times New Roman"/>
          <w:bCs/>
          <w:sz w:val="24"/>
          <w:szCs w:val="24"/>
          <w:lang w:val="nl-BE"/>
        </w:rPr>
      </w:pPr>
    </w:p>
    <w:p w14:paraId="45DA372B" w14:textId="26F6549C" w:rsidR="007D5F06" w:rsidRDefault="007D5F06" w:rsidP="00D97D3C">
      <w:pPr>
        <w:spacing w:after="0" w:line="240" w:lineRule="auto"/>
        <w:jc w:val="center"/>
        <w:rPr>
          <w:rFonts w:ascii="Times New Roman" w:hAnsi="Times New Roman" w:cs="Times New Roman"/>
          <w:b/>
          <w:bCs/>
          <w:sz w:val="24"/>
          <w:szCs w:val="24"/>
          <w:lang w:val="nl-BE"/>
        </w:rPr>
      </w:pPr>
      <w:r w:rsidRPr="007D5F06">
        <w:rPr>
          <w:rFonts w:ascii="Times New Roman" w:hAnsi="Times New Roman" w:cs="Times New Roman"/>
          <w:b/>
          <w:bCs/>
          <w:sz w:val="24"/>
          <w:szCs w:val="24"/>
          <w:lang w:val="nl-BE"/>
        </w:rPr>
        <w:t>Toelichting bij de verschillende vakken van het aanvraagformulier</w:t>
      </w:r>
    </w:p>
    <w:p w14:paraId="174270E5" w14:textId="77777777" w:rsidR="00D97D3C" w:rsidRDefault="00D97D3C" w:rsidP="00D97D3C">
      <w:pPr>
        <w:spacing w:after="0" w:line="240" w:lineRule="auto"/>
        <w:jc w:val="center"/>
        <w:rPr>
          <w:rFonts w:ascii="Times New Roman" w:hAnsi="Times New Roman" w:cs="Times New Roman"/>
          <w:b/>
          <w:bCs/>
          <w:sz w:val="24"/>
          <w:szCs w:val="24"/>
          <w:lang w:val="nl-BE"/>
        </w:rPr>
      </w:pPr>
    </w:p>
    <w:p w14:paraId="4A179FBB" w14:textId="77777777" w:rsidR="007D5F06" w:rsidRDefault="007D5F06" w:rsidP="00EF1E85">
      <w:pPr>
        <w:spacing w:after="0" w:line="240" w:lineRule="auto"/>
        <w:jc w:val="both"/>
        <w:rPr>
          <w:rFonts w:ascii="Times New Roman" w:hAnsi="Times New Roman" w:cs="Times New Roman"/>
          <w:bCs/>
          <w:i/>
          <w:iCs/>
          <w:sz w:val="24"/>
          <w:szCs w:val="24"/>
          <w:lang w:val="nl-BE"/>
        </w:rPr>
      </w:pPr>
      <w:r w:rsidRPr="007D5F06">
        <w:rPr>
          <w:rFonts w:ascii="Times New Roman" w:hAnsi="Times New Roman" w:cs="Times New Roman"/>
          <w:bCs/>
          <w:i/>
          <w:iCs/>
          <w:sz w:val="24"/>
          <w:szCs w:val="24"/>
          <w:lang w:val="nl-BE"/>
        </w:rPr>
        <w:t xml:space="preserve">Algemene opmerking: </w:t>
      </w:r>
    </w:p>
    <w:p w14:paraId="15A59900" w14:textId="77777777" w:rsidR="00D97D3C" w:rsidRDefault="00D97D3C" w:rsidP="00EF1E85">
      <w:pPr>
        <w:spacing w:after="0" w:line="240" w:lineRule="auto"/>
        <w:jc w:val="both"/>
        <w:rPr>
          <w:rFonts w:ascii="Times New Roman" w:hAnsi="Times New Roman" w:cs="Times New Roman"/>
          <w:bCs/>
          <w:sz w:val="24"/>
          <w:szCs w:val="24"/>
          <w:lang w:val="nl-BE"/>
        </w:rPr>
      </w:pPr>
    </w:p>
    <w:p w14:paraId="301D7095"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Zo nodig kunnen de gevraagde gegevens op een apart blad bij het aanvraagformulier worden verstrekt, onder opgave van het nummer van het betrokken vak. </w:t>
      </w:r>
    </w:p>
    <w:p w14:paraId="11422B11" w14:textId="77777777" w:rsidR="00D97D3C" w:rsidRDefault="00D97D3C" w:rsidP="00EF1E85">
      <w:pPr>
        <w:spacing w:after="0" w:line="240" w:lineRule="auto"/>
        <w:jc w:val="both"/>
        <w:rPr>
          <w:rFonts w:ascii="Times New Roman" w:hAnsi="Times New Roman" w:cs="Times New Roman"/>
          <w:bCs/>
          <w:sz w:val="24"/>
          <w:szCs w:val="24"/>
          <w:lang w:val="nl-BE"/>
        </w:rPr>
      </w:pPr>
    </w:p>
    <w:p w14:paraId="327AF894"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De lidstaten kunnen om aanvullende gegevens verzoeken. </w:t>
      </w:r>
    </w:p>
    <w:p w14:paraId="1B72C72B" w14:textId="77777777" w:rsidR="00D97D3C" w:rsidRDefault="00D97D3C" w:rsidP="00EF1E85">
      <w:pPr>
        <w:spacing w:after="0" w:line="240" w:lineRule="auto"/>
        <w:jc w:val="both"/>
        <w:rPr>
          <w:rFonts w:ascii="Times New Roman" w:hAnsi="Times New Roman" w:cs="Times New Roman"/>
          <w:bCs/>
          <w:sz w:val="24"/>
          <w:szCs w:val="24"/>
          <w:lang w:val="nl-BE"/>
        </w:rPr>
      </w:pPr>
    </w:p>
    <w:p w14:paraId="1D4F7305"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1. Naam en EORI-nummer van de aanvrager. De aanvrager is degene aan wie de vergunning zal worden afgegeven. </w:t>
      </w:r>
    </w:p>
    <w:p w14:paraId="6B57273C" w14:textId="77777777" w:rsidR="00D97D3C" w:rsidRDefault="00D97D3C" w:rsidP="00EF1E85">
      <w:pPr>
        <w:spacing w:after="0" w:line="240" w:lineRule="auto"/>
        <w:jc w:val="both"/>
        <w:rPr>
          <w:rFonts w:ascii="Times New Roman" w:hAnsi="Times New Roman" w:cs="Times New Roman"/>
          <w:bCs/>
          <w:sz w:val="24"/>
          <w:szCs w:val="24"/>
          <w:lang w:val="nl-BE"/>
        </w:rPr>
      </w:pPr>
    </w:p>
    <w:p w14:paraId="09892C00"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1.a Identificatienummer van de onderneming. </w:t>
      </w:r>
    </w:p>
    <w:p w14:paraId="67CE295E" w14:textId="77777777" w:rsidR="00D97D3C" w:rsidRDefault="00D97D3C" w:rsidP="00EF1E85">
      <w:pPr>
        <w:spacing w:after="0" w:line="240" w:lineRule="auto"/>
        <w:jc w:val="both"/>
        <w:rPr>
          <w:rFonts w:ascii="Times New Roman" w:hAnsi="Times New Roman" w:cs="Times New Roman"/>
          <w:bCs/>
          <w:sz w:val="24"/>
          <w:szCs w:val="24"/>
          <w:lang w:val="nl-BE"/>
        </w:rPr>
      </w:pPr>
    </w:p>
    <w:p w14:paraId="6B15FAC0"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1.b Eventueel intern nummer om in de vergunning naar deze aanvraag te verwijzen. 1.c Contactpersoon, contactadres, telefoon en fax, e-mailadres. </w:t>
      </w:r>
    </w:p>
    <w:p w14:paraId="7C9B098F" w14:textId="77777777" w:rsidR="00D97D3C" w:rsidRDefault="00D97D3C" w:rsidP="00EF1E85">
      <w:pPr>
        <w:spacing w:after="0" w:line="240" w:lineRule="auto"/>
        <w:jc w:val="both"/>
        <w:rPr>
          <w:rFonts w:ascii="Times New Roman" w:hAnsi="Times New Roman" w:cs="Times New Roman"/>
          <w:bCs/>
          <w:sz w:val="24"/>
          <w:szCs w:val="24"/>
          <w:lang w:val="nl-BE"/>
        </w:rPr>
      </w:pPr>
    </w:p>
    <w:p w14:paraId="62CAB27A"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1.d Soort vertegenwoordiging voor de indiening van aangiften: kruis aan wat van toepassing is.</w:t>
      </w:r>
    </w:p>
    <w:p w14:paraId="77B02F34" w14:textId="77777777" w:rsidR="00D97D3C" w:rsidRDefault="00D97D3C" w:rsidP="00EF1E85">
      <w:pPr>
        <w:spacing w:after="0" w:line="240" w:lineRule="auto"/>
        <w:jc w:val="both"/>
        <w:rPr>
          <w:rFonts w:ascii="Times New Roman" w:hAnsi="Times New Roman" w:cs="Times New Roman"/>
          <w:bCs/>
          <w:sz w:val="24"/>
          <w:szCs w:val="24"/>
          <w:lang w:val="nl-BE"/>
        </w:rPr>
      </w:pPr>
    </w:p>
    <w:p w14:paraId="4604218D"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2. Kruis aan welk soort vereenvoudiging wordt aangevraagd (inschrijving in de administratie, vereenvoudigde aangifte of gecentraliseerde vrijmaking) en voor welke douaneregeling (invoer en/of uitvoer).</w:t>
      </w:r>
    </w:p>
    <w:p w14:paraId="2735C49F" w14:textId="77777777" w:rsidR="00D97D3C" w:rsidRDefault="00D97D3C" w:rsidP="00EF1E85">
      <w:pPr>
        <w:spacing w:after="0" w:line="240" w:lineRule="auto"/>
        <w:jc w:val="both"/>
        <w:rPr>
          <w:rFonts w:ascii="Times New Roman" w:hAnsi="Times New Roman" w:cs="Times New Roman"/>
          <w:bCs/>
          <w:sz w:val="24"/>
          <w:szCs w:val="24"/>
          <w:lang w:val="nl-BE"/>
        </w:rPr>
      </w:pPr>
    </w:p>
    <w:p w14:paraId="54C4E040"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3. Code invullen: </w:t>
      </w:r>
    </w:p>
    <w:p w14:paraId="51EAEEC1" w14:textId="77777777" w:rsidR="00D97D3C" w:rsidRDefault="00D97D3C" w:rsidP="00EF1E85">
      <w:pPr>
        <w:spacing w:after="0" w:line="240" w:lineRule="auto"/>
        <w:jc w:val="both"/>
        <w:rPr>
          <w:rFonts w:ascii="Times New Roman" w:hAnsi="Times New Roman" w:cs="Times New Roman"/>
          <w:bCs/>
          <w:sz w:val="24"/>
          <w:szCs w:val="24"/>
          <w:lang w:val="nl-BE"/>
        </w:rPr>
      </w:pPr>
    </w:p>
    <w:p w14:paraId="04C64EC9" w14:textId="77777777" w:rsidR="00D97D3C" w:rsidRDefault="00D97D3C" w:rsidP="00EF1E8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sidR="007D5F06" w:rsidRPr="007D5F06">
        <w:rPr>
          <w:rFonts w:ascii="Times New Roman" w:hAnsi="Times New Roman" w:cs="Times New Roman"/>
          <w:bCs/>
          <w:sz w:val="24"/>
          <w:szCs w:val="24"/>
          <w:lang w:val="nl-BE"/>
        </w:rPr>
        <w:t xml:space="preserve">1. eerste aanvraag van een vergunning </w:t>
      </w:r>
    </w:p>
    <w:p w14:paraId="2FE6AD81" w14:textId="77777777" w:rsidR="00D97D3C" w:rsidRDefault="00D97D3C" w:rsidP="00EF1E85">
      <w:pPr>
        <w:spacing w:after="0" w:line="240" w:lineRule="auto"/>
        <w:jc w:val="both"/>
        <w:rPr>
          <w:rFonts w:ascii="Times New Roman" w:hAnsi="Times New Roman" w:cs="Times New Roman"/>
          <w:bCs/>
          <w:sz w:val="24"/>
          <w:szCs w:val="24"/>
          <w:lang w:val="nl-BE"/>
        </w:rPr>
      </w:pPr>
    </w:p>
    <w:p w14:paraId="21DD8C51" w14:textId="77777777" w:rsidR="00D97D3C" w:rsidRDefault="00D97D3C" w:rsidP="00EF1E8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sidR="007D5F06" w:rsidRPr="007D5F06">
        <w:rPr>
          <w:rFonts w:ascii="Times New Roman" w:hAnsi="Times New Roman" w:cs="Times New Roman"/>
          <w:bCs/>
          <w:sz w:val="24"/>
          <w:szCs w:val="24"/>
          <w:lang w:val="nl-BE"/>
        </w:rPr>
        <w:t>2. aanvraag voor wijziging of verlenging van de vergunning (onder opgave van het nummer van de desbetreffende vergunning).</w:t>
      </w:r>
    </w:p>
    <w:p w14:paraId="401404E6" w14:textId="77777777" w:rsidR="00D97D3C" w:rsidRDefault="00D97D3C" w:rsidP="00EF1E85">
      <w:pPr>
        <w:spacing w:after="0" w:line="240" w:lineRule="auto"/>
        <w:jc w:val="both"/>
        <w:rPr>
          <w:rFonts w:ascii="Times New Roman" w:hAnsi="Times New Roman" w:cs="Times New Roman"/>
          <w:bCs/>
          <w:sz w:val="24"/>
          <w:szCs w:val="24"/>
          <w:lang w:val="nl-BE"/>
        </w:rPr>
      </w:pPr>
    </w:p>
    <w:p w14:paraId="12D8528F"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4.a Geef aan of de aanvrager de status van geautoriseerde marktdeelnemer heeft — zo ja, vermeld het nummer van de vergunning.</w:t>
      </w:r>
    </w:p>
    <w:p w14:paraId="357B09E4" w14:textId="77777777" w:rsidR="00D97D3C" w:rsidRDefault="00D97D3C" w:rsidP="00EF1E85">
      <w:pPr>
        <w:spacing w:after="0" w:line="240" w:lineRule="auto"/>
        <w:jc w:val="both"/>
        <w:rPr>
          <w:rFonts w:ascii="Times New Roman" w:hAnsi="Times New Roman" w:cs="Times New Roman"/>
          <w:bCs/>
          <w:sz w:val="24"/>
          <w:szCs w:val="24"/>
          <w:lang w:val="nl-BE"/>
        </w:rPr>
      </w:pPr>
    </w:p>
    <w:p w14:paraId="000C370E"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4.b Vermeld de soort, het nummer en — indien van toepassing — het einde van de geldigheidsduur van de vergunning(en) waarvoor de aangevraagde vereenvoudiging(en) zal (zullen) worden gebruikt; wanneer de vergunning(en) zojuist is/zijn aangevraagd, vermeld het soort vergunning en de datum van de aanvraag.</w:t>
      </w:r>
    </w:p>
    <w:p w14:paraId="3A27A389" w14:textId="77777777" w:rsidR="00D97D3C" w:rsidRDefault="00D97D3C" w:rsidP="00EF1E85">
      <w:pPr>
        <w:spacing w:after="0" w:line="240" w:lineRule="auto"/>
        <w:jc w:val="both"/>
        <w:rPr>
          <w:rFonts w:ascii="Times New Roman" w:hAnsi="Times New Roman" w:cs="Times New Roman"/>
          <w:bCs/>
          <w:sz w:val="24"/>
          <w:szCs w:val="24"/>
          <w:lang w:val="nl-BE"/>
        </w:rPr>
      </w:pPr>
    </w:p>
    <w:p w14:paraId="1DB99F5B"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5. Informatie over de hoofdboekhouding, handels-, fiscale of andere boekhouding. </w:t>
      </w:r>
    </w:p>
    <w:p w14:paraId="5F5DC584" w14:textId="77777777" w:rsidR="00D97D3C" w:rsidRDefault="00D97D3C" w:rsidP="00EF1E85">
      <w:pPr>
        <w:spacing w:after="0" w:line="240" w:lineRule="auto"/>
        <w:jc w:val="both"/>
        <w:rPr>
          <w:rFonts w:ascii="Times New Roman" w:hAnsi="Times New Roman" w:cs="Times New Roman"/>
          <w:bCs/>
          <w:sz w:val="24"/>
          <w:szCs w:val="24"/>
          <w:lang w:val="nl-BE"/>
        </w:rPr>
      </w:pPr>
    </w:p>
    <w:p w14:paraId="2B6F48F9"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5.a Volledig adres van de plaats waar de hoofdboekhouding wordt bijgehouden. </w:t>
      </w:r>
    </w:p>
    <w:p w14:paraId="6682BCE5" w14:textId="77777777" w:rsidR="00D97D3C" w:rsidRDefault="00D97D3C" w:rsidP="00EF1E85">
      <w:pPr>
        <w:spacing w:after="0" w:line="240" w:lineRule="auto"/>
        <w:jc w:val="both"/>
        <w:rPr>
          <w:rFonts w:ascii="Times New Roman" w:hAnsi="Times New Roman" w:cs="Times New Roman"/>
          <w:bCs/>
          <w:sz w:val="24"/>
          <w:szCs w:val="24"/>
          <w:lang w:val="nl-BE"/>
        </w:rPr>
      </w:pPr>
    </w:p>
    <w:p w14:paraId="446578A7"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5.b Soort boekhouding (elektronisch of op papier, soort systeem en gebruikte software).</w:t>
      </w:r>
    </w:p>
    <w:p w14:paraId="3A691BCA" w14:textId="77777777" w:rsidR="00D97D3C" w:rsidRDefault="00D97D3C" w:rsidP="00EF1E85">
      <w:pPr>
        <w:spacing w:after="0" w:line="240" w:lineRule="auto"/>
        <w:jc w:val="both"/>
        <w:rPr>
          <w:rFonts w:ascii="Times New Roman" w:hAnsi="Times New Roman" w:cs="Times New Roman"/>
          <w:bCs/>
          <w:sz w:val="24"/>
          <w:szCs w:val="24"/>
          <w:lang w:val="nl-BE"/>
        </w:rPr>
      </w:pPr>
    </w:p>
    <w:p w14:paraId="6D5BEE4B"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6. Aantal aanvullende formulieren dat bij deze aanvraag is gevoegd. </w:t>
      </w:r>
    </w:p>
    <w:p w14:paraId="59B01698" w14:textId="77777777" w:rsidR="00D97D3C" w:rsidRDefault="00D97D3C" w:rsidP="00EF1E85">
      <w:pPr>
        <w:spacing w:after="0" w:line="240" w:lineRule="auto"/>
        <w:jc w:val="both"/>
        <w:rPr>
          <w:rFonts w:ascii="Times New Roman" w:hAnsi="Times New Roman" w:cs="Times New Roman"/>
          <w:bCs/>
          <w:sz w:val="24"/>
          <w:szCs w:val="24"/>
          <w:lang w:val="nl-BE"/>
        </w:rPr>
      </w:pPr>
    </w:p>
    <w:p w14:paraId="3C2058C6" w14:textId="77777777" w:rsidR="005E15C4"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7. Informatie over de administratie (in verband met de douanegerelateerde activiteiten). </w:t>
      </w:r>
    </w:p>
    <w:p w14:paraId="08951649" w14:textId="77777777" w:rsidR="005E15C4" w:rsidRDefault="005E15C4" w:rsidP="00EF1E85">
      <w:pPr>
        <w:spacing w:after="0" w:line="240" w:lineRule="auto"/>
        <w:jc w:val="both"/>
        <w:rPr>
          <w:rFonts w:ascii="Times New Roman" w:hAnsi="Times New Roman" w:cs="Times New Roman"/>
          <w:bCs/>
          <w:sz w:val="24"/>
          <w:szCs w:val="24"/>
          <w:lang w:val="nl-BE"/>
        </w:rPr>
      </w:pPr>
    </w:p>
    <w:p w14:paraId="2A2CA530" w14:textId="22FE559A" w:rsidR="005E15C4" w:rsidRDefault="005E15C4" w:rsidP="005E15C4">
      <w:pPr>
        <w:spacing w:after="0" w:line="240" w:lineRule="auto"/>
        <w:jc w:val="both"/>
        <w:rPr>
          <w:rFonts w:ascii="Times New Roman" w:hAnsi="Times New Roman" w:cs="Times New Roman"/>
          <w:bCs/>
          <w:sz w:val="24"/>
          <w:szCs w:val="24"/>
        </w:rPr>
      </w:pP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0000509C">
        <w:rPr>
          <w:rFonts w:ascii="Times New Roman" w:hAnsi="Times New Roman" w:cs="Times New Roman"/>
          <w:bCs/>
          <w:sz w:val="24"/>
          <w:szCs w:val="24"/>
        </w:rPr>
        <w:tab/>
      </w:r>
      <w:r w:rsidRPr="00630208">
        <w:rPr>
          <w:rFonts w:ascii="Times New Roman" w:hAnsi="Times New Roman" w:cs="Times New Roman"/>
          <w:bCs/>
          <w:sz w:val="24"/>
          <w:szCs w:val="24"/>
        </w:rPr>
        <w:t xml:space="preserve">BIJLAGE </w:t>
      </w:r>
      <w:r>
        <w:rPr>
          <w:rFonts w:ascii="Times New Roman" w:hAnsi="Times New Roman" w:cs="Times New Roman"/>
          <w:bCs/>
          <w:sz w:val="24"/>
          <w:szCs w:val="24"/>
        </w:rPr>
        <w:t>2</w:t>
      </w:r>
      <w:r w:rsidR="0000509C">
        <w:rPr>
          <w:rFonts w:ascii="Times New Roman" w:hAnsi="Times New Roman" w:cs="Times New Roman"/>
          <w:bCs/>
          <w:sz w:val="24"/>
          <w:szCs w:val="24"/>
        </w:rPr>
        <w:t xml:space="preserve"> (blz. 5)</w:t>
      </w:r>
    </w:p>
    <w:p w14:paraId="5447302E" w14:textId="77777777" w:rsidR="005E15C4" w:rsidRDefault="005E15C4" w:rsidP="00EF1E85">
      <w:pPr>
        <w:spacing w:after="0" w:line="240" w:lineRule="auto"/>
        <w:jc w:val="both"/>
        <w:rPr>
          <w:rFonts w:ascii="Times New Roman" w:hAnsi="Times New Roman" w:cs="Times New Roman"/>
          <w:bCs/>
          <w:sz w:val="24"/>
          <w:szCs w:val="24"/>
          <w:lang w:val="nl-BE"/>
        </w:rPr>
      </w:pPr>
    </w:p>
    <w:p w14:paraId="5A849721" w14:textId="77777777" w:rsidR="005E15C4"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7.a Volledig adres van de plaats waar de administratie wordt bijgehouden. </w:t>
      </w:r>
    </w:p>
    <w:p w14:paraId="35F006F2" w14:textId="77777777" w:rsidR="005E15C4" w:rsidRDefault="005E15C4" w:rsidP="00EF1E85">
      <w:pPr>
        <w:spacing w:after="0" w:line="240" w:lineRule="auto"/>
        <w:jc w:val="both"/>
        <w:rPr>
          <w:rFonts w:ascii="Times New Roman" w:hAnsi="Times New Roman" w:cs="Times New Roman"/>
          <w:bCs/>
          <w:sz w:val="24"/>
          <w:szCs w:val="24"/>
          <w:lang w:val="nl-BE"/>
        </w:rPr>
      </w:pPr>
    </w:p>
    <w:p w14:paraId="0DC9E521" w14:textId="77777777" w:rsidR="005E15C4"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7.b Soort administratie (elektronisch of op papier, soort systeem en gebruikte software). </w:t>
      </w:r>
    </w:p>
    <w:p w14:paraId="49A73B68" w14:textId="77777777" w:rsidR="005E15C4" w:rsidRDefault="005E15C4" w:rsidP="00EF1E85">
      <w:pPr>
        <w:spacing w:after="0" w:line="240" w:lineRule="auto"/>
        <w:jc w:val="both"/>
        <w:rPr>
          <w:rFonts w:ascii="Times New Roman" w:hAnsi="Times New Roman" w:cs="Times New Roman"/>
          <w:bCs/>
          <w:sz w:val="24"/>
          <w:szCs w:val="24"/>
          <w:lang w:val="nl-BE"/>
        </w:rPr>
      </w:pPr>
    </w:p>
    <w:p w14:paraId="2F9ED255" w14:textId="77777777" w:rsidR="005E15C4"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7.c Eventuele andere informatie over de administratie. </w:t>
      </w:r>
    </w:p>
    <w:p w14:paraId="1271E4A6" w14:textId="77777777" w:rsidR="005E15C4" w:rsidRDefault="005E15C4" w:rsidP="00EF1E85">
      <w:pPr>
        <w:spacing w:after="0" w:line="240" w:lineRule="auto"/>
        <w:jc w:val="both"/>
        <w:rPr>
          <w:rFonts w:ascii="Times New Roman" w:hAnsi="Times New Roman" w:cs="Times New Roman"/>
          <w:bCs/>
          <w:sz w:val="24"/>
          <w:szCs w:val="24"/>
          <w:lang w:val="nl-BE"/>
        </w:rPr>
      </w:pPr>
    </w:p>
    <w:p w14:paraId="365D6B87" w14:textId="77777777" w:rsidR="005E15C4"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8. Informatie over het soort goederen en transacties. </w:t>
      </w:r>
    </w:p>
    <w:p w14:paraId="5AC25F70" w14:textId="77777777" w:rsidR="005E15C4" w:rsidRDefault="005E15C4" w:rsidP="00EF1E85">
      <w:pPr>
        <w:spacing w:after="0" w:line="240" w:lineRule="auto"/>
        <w:jc w:val="both"/>
        <w:rPr>
          <w:rFonts w:ascii="Times New Roman" w:hAnsi="Times New Roman" w:cs="Times New Roman"/>
          <w:bCs/>
          <w:sz w:val="24"/>
          <w:szCs w:val="24"/>
          <w:lang w:val="nl-BE"/>
        </w:rPr>
      </w:pPr>
    </w:p>
    <w:p w14:paraId="6DD42CA4" w14:textId="77777777" w:rsidR="005E15C4"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8.a Vermeld, indien van toepassing, de GN-code; vermeld anders ten minste het hoofdstuk van de GN en geef een omschrijving van de goederen. </w:t>
      </w:r>
    </w:p>
    <w:p w14:paraId="3FF4FA8F" w14:textId="77777777" w:rsidR="005E15C4" w:rsidRDefault="005E15C4" w:rsidP="00EF1E85">
      <w:pPr>
        <w:spacing w:after="0" w:line="240" w:lineRule="auto"/>
        <w:jc w:val="both"/>
        <w:rPr>
          <w:rFonts w:ascii="Times New Roman" w:hAnsi="Times New Roman" w:cs="Times New Roman"/>
          <w:bCs/>
          <w:sz w:val="24"/>
          <w:szCs w:val="24"/>
          <w:lang w:val="nl-BE"/>
        </w:rPr>
      </w:pPr>
    </w:p>
    <w:p w14:paraId="343D1272" w14:textId="77777777" w:rsidR="005E15C4"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8.b Verstrek de gevraagde informatie op maandbasis. </w:t>
      </w:r>
    </w:p>
    <w:p w14:paraId="6E996530" w14:textId="77777777" w:rsidR="005E15C4" w:rsidRDefault="005E15C4" w:rsidP="00EF1E85">
      <w:pPr>
        <w:spacing w:after="0" w:line="240" w:lineRule="auto"/>
        <w:jc w:val="both"/>
        <w:rPr>
          <w:rFonts w:ascii="Times New Roman" w:hAnsi="Times New Roman" w:cs="Times New Roman"/>
          <w:bCs/>
          <w:sz w:val="24"/>
          <w:szCs w:val="24"/>
          <w:lang w:val="nl-BE"/>
        </w:rPr>
      </w:pPr>
    </w:p>
    <w:p w14:paraId="0DCBD8AE" w14:textId="77777777" w:rsidR="005E15C4"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8.c Verstrek de gevraagde informatie op maandbasis. </w:t>
      </w:r>
    </w:p>
    <w:p w14:paraId="33094FEC" w14:textId="77777777" w:rsidR="005E15C4" w:rsidRDefault="005E15C4" w:rsidP="00EF1E85">
      <w:pPr>
        <w:spacing w:after="0" w:line="240" w:lineRule="auto"/>
        <w:jc w:val="both"/>
        <w:rPr>
          <w:rFonts w:ascii="Times New Roman" w:hAnsi="Times New Roman" w:cs="Times New Roman"/>
          <w:bCs/>
          <w:sz w:val="24"/>
          <w:szCs w:val="24"/>
          <w:lang w:val="nl-BE"/>
        </w:rPr>
      </w:pPr>
    </w:p>
    <w:p w14:paraId="074BF19F" w14:textId="77777777" w:rsidR="005E15C4"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9.Informatie over locaties van goederen waarvoor vergunning is verleend en het verantwoordelijke douanekantoor. </w:t>
      </w:r>
    </w:p>
    <w:p w14:paraId="7D262303" w14:textId="77777777" w:rsidR="005E15C4" w:rsidRDefault="005E15C4" w:rsidP="00EF1E85">
      <w:pPr>
        <w:spacing w:after="0" w:line="240" w:lineRule="auto"/>
        <w:jc w:val="both"/>
        <w:rPr>
          <w:rFonts w:ascii="Times New Roman" w:hAnsi="Times New Roman" w:cs="Times New Roman"/>
          <w:bCs/>
          <w:sz w:val="24"/>
          <w:szCs w:val="24"/>
          <w:lang w:val="nl-BE"/>
        </w:rPr>
      </w:pPr>
    </w:p>
    <w:p w14:paraId="2E8071CC" w14:textId="1875F583" w:rsidR="005A7E3E"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9.a&amp;b Volledige naam, adre</w:t>
      </w:r>
      <w:r>
        <w:rPr>
          <w:rFonts w:ascii="Times New Roman" w:hAnsi="Times New Roman" w:cs="Times New Roman"/>
          <w:bCs/>
          <w:sz w:val="24"/>
          <w:szCs w:val="24"/>
          <w:lang w:val="nl-BE"/>
        </w:rPr>
        <w:t>s en contactinformatie.</w:t>
      </w:r>
    </w:p>
    <w:p w14:paraId="0027F887" w14:textId="77777777" w:rsidR="0000509C" w:rsidRDefault="0000509C" w:rsidP="00EF1E85">
      <w:pPr>
        <w:spacing w:after="0" w:line="240" w:lineRule="auto"/>
        <w:jc w:val="both"/>
        <w:rPr>
          <w:rFonts w:ascii="Times New Roman" w:hAnsi="Times New Roman" w:cs="Times New Roman"/>
          <w:bCs/>
          <w:sz w:val="24"/>
          <w:szCs w:val="24"/>
          <w:lang w:val="nl-BE"/>
        </w:rPr>
      </w:pPr>
    </w:p>
    <w:p w14:paraId="590E0A75" w14:textId="64BDD551" w:rsidR="0000509C" w:rsidRDefault="0000509C" w:rsidP="00EF1E8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10. Volledige naam, adres en contactinformatie van de douanekantoren waar de goederen onder een douaneregeling worden geplaatst.</w:t>
      </w:r>
    </w:p>
    <w:p w14:paraId="5B1C38D9" w14:textId="77777777" w:rsidR="0000509C" w:rsidRDefault="0000509C" w:rsidP="00EF1E85">
      <w:pPr>
        <w:spacing w:after="0" w:line="240" w:lineRule="auto"/>
        <w:jc w:val="both"/>
        <w:rPr>
          <w:rFonts w:ascii="Times New Roman" w:hAnsi="Times New Roman" w:cs="Times New Roman"/>
          <w:bCs/>
          <w:sz w:val="24"/>
          <w:szCs w:val="24"/>
          <w:lang w:val="nl-BE"/>
        </w:rPr>
      </w:pPr>
    </w:p>
    <w:p w14:paraId="42489E37" w14:textId="3025AB9D" w:rsidR="0000509C" w:rsidRDefault="0000509C" w:rsidP="00EF1E8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11. Indien van toepassing: volledige naam, adres en contactinformatie van het controlekantoor.</w:t>
      </w:r>
    </w:p>
    <w:p w14:paraId="62F01A16" w14:textId="77777777" w:rsidR="0000509C" w:rsidRDefault="0000509C" w:rsidP="00EF1E85">
      <w:pPr>
        <w:spacing w:after="0" w:line="240" w:lineRule="auto"/>
        <w:jc w:val="both"/>
        <w:rPr>
          <w:rFonts w:ascii="Times New Roman" w:hAnsi="Times New Roman" w:cs="Times New Roman"/>
          <w:bCs/>
          <w:sz w:val="24"/>
          <w:szCs w:val="24"/>
          <w:lang w:val="nl-BE"/>
        </w:rPr>
      </w:pPr>
    </w:p>
    <w:p w14:paraId="75EB14D2" w14:textId="24364778" w:rsidR="0000509C" w:rsidRDefault="0000509C" w:rsidP="00EF1E8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12. Kruis aan om welk soort vereenvoudigde aangifte het gaat; bij gebruik van handels- of andere administratieve documenten moet het soort document worden vermeld.</w:t>
      </w:r>
    </w:p>
    <w:p w14:paraId="3B1A1B88" w14:textId="77777777" w:rsidR="005E15C4" w:rsidRDefault="005E15C4" w:rsidP="007D5F06">
      <w:pPr>
        <w:spacing w:after="0" w:line="240" w:lineRule="auto"/>
        <w:jc w:val="both"/>
        <w:rPr>
          <w:rFonts w:ascii="Times New Roman" w:hAnsi="Times New Roman" w:cs="Times New Roman"/>
          <w:bCs/>
          <w:vanish/>
          <w:sz w:val="24"/>
          <w:szCs w:val="24"/>
        </w:rPr>
      </w:pPr>
    </w:p>
    <w:p w14:paraId="215EC30E" w14:textId="615A2A78" w:rsidR="005E15C4" w:rsidRDefault="005E15C4" w:rsidP="007D5F06">
      <w:pPr>
        <w:spacing w:after="0" w:line="240" w:lineRule="auto"/>
        <w:jc w:val="both"/>
        <w:rPr>
          <w:rFonts w:ascii="Times New Roman" w:hAnsi="Times New Roman" w:cs="Times New Roman"/>
          <w:bCs/>
          <w:vanish/>
          <w:sz w:val="24"/>
          <w:szCs w:val="24"/>
        </w:rPr>
      </w:pPr>
    </w:p>
    <w:p w14:paraId="5122615C" w14:textId="77777777" w:rsidR="005E15C4" w:rsidRDefault="005E15C4" w:rsidP="007D5F06">
      <w:pPr>
        <w:spacing w:after="0" w:line="240" w:lineRule="auto"/>
        <w:jc w:val="both"/>
        <w:rPr>
          <w:rFonts w:ascii="Times New Roman" w:hAnsi="Times New Roman" w:cs="Times New Roman"/>
          <w:bCs/>
          <w:vanish/>
          <w:sz w:val="24"/>
          <w:szCs w:val="24"/>
        </w:rPr>
      </w:pPr>
    </w:p>
    <w:p w14:paraId="2A4990B4" w14:textId="77777777" w:rsidR="007D5F06" w:rsidRDefault="007D5F06" w:rsidP="00EF1E85">
      <w:pPr>
        <w:spacing w:after="0" w:line="240" w:lineRule="auto"/>
        <w:jc w:val="both"/>
        <w:rPr>
          <w:rFonts w:ascii="Times New Roman" w:hAnsi="Times New Roman" w:cs="Times New Roman"/>
          <w:bCs/>
          <w:sz w:val="24"/>
          <w:szCs w:val="24"/>
          <w:lang w:val="nl-BE"/>
        </w:rPr>
      </w:pPr>
    </w:p>
    <w:p w14:paraId="5E39758B" w14:textId="77777777" w:rsidR="005E15C4" w:rsidRDefault="005E15C4" w:rsidP="00EF1E85">
      <w:pPr>
        <w:spacing w:after="0" w:line="240" w:lineRule="auto"/>
        <w:jc w:val="both"/>
        <w:rPr>
          <w:rFonts w:ascii="Times New Roman" w:hAnsi="Times New Roman" w:cs="Times New Roman"/>
          <w:bCs/>
          <w:sz w:val="24"/>
          <w:szCs w:val="24"/>
          <w:lang w:val="nl-BE"/>
        </w:rPr>
      </w:pPr>
    </w:p>
    <w:p w14:paraId="0791E9AE" w14:textId="77777777" w:rsidR="005E15C4" w:rsidRDefault="005E15C4" w:rsidP="00EF1E85">
      <w:pPr>
        <w:spacing w:after="0" w:line="240" w:lineRule="auto"/>
        <w:jc w:val="both"/>
        <w:rPr>
          <w:rFonts w:ascii="Times New Roman" w:hAnsi="Times New Roman" w:cs="Times New Roman"/>
          <w:bCs/>
          <w:sz w:val="24"/>
          <w:szCs w:val="24"/>
          <w:lang w:val="nl-BE"/>
        </w:rPr>
      </w:pPr>
    </w:p>
    <w:p w14:paraId="49821A58" w14:textId="77777777" w:rsidR="005E15C4" w:rsidRDefault="005E15C4" w:rsidP="00EF1E85">
      <w:pPr>
        <w:spacing w:after="0" w:line="240" w:lineRule="auto"/>
        <w:jc w:val="both"/>
        <w:rPr>
          <w:rFonts w:ascii="Times New Roman" w:hAnsi="Times New Roman" w:cs="Times New Roman"/>
          <w:bCs/>
          <w:sz w:val="24"/>
          <w:szCs w:val="24"/>
          <w:lang w:val="nl-BE"/>
        </w:rPr>
      </w:pPr>
    </w:p>
    <w:p w14:paraId="2AEFC9C3" w14:textId="77777777" w:rsidR="005E15C4" w:rsidRDefault="005E15C4" w:rsidP="00EF1E85">
      <w:pPr>
        <w:spacing w:after="0" w:line="240" w:lineRule="auto"/>
        <w:jc w:val="both"/>
        <w:rPr>
          <w:rFonts w:ascii="Times New Roman" w:hAnsi="Times New Roman" w:cs="Times New Roman"/>
          <w:bCs/>
          <w:sz w:val="24"/>
          <w:szCs w:val="24"/>
          <w:lang w:val="nl-BE"/>
        </w:rPr>
      </w:pPr>
    </w:p>
    <w:p w14:paraId="702F833C" w14:textId="77777777" w:rsidR="005E15C4" w:rsidRDefault="005E15C4" w:rsidP="00EF1E85">
      <w:pPr>
        <w:spacing w:after="0" w:line="240" w:lineRule="auto"/>
        <w:jc w:val="both"/>
        <w:rPr>
          <w:rFonts w:ascii="Times New Roman" w:hAnsi="Times New Roman" w:cs="Times New Roman"/>
          <w:bCs/>
          <w:sz w:val="24"/>
          <w:szCs w:val="24"/>
          <w:lang w:val="nl-BE"/>
        </w:rPr>
      </w:pPr>
    </w:p>
    <w:p w14:paraId="095A0A57" w14:textId="77777777" w:rsidR="005E15C4" w:rsidRDefault="005E15C4" w:rsidP="00EF1E85">
      <w:pPr>
        <w:spacing w:after="0" w:line="240" w:lineRule="auto"/>
        <w:jc w:val="both"/>
        <w:rPr>
          <w:rFonts w:ascii="Times New Roman" w:hAnsi="Times New Roman" w:cs="Times New Roman"/>
          <w:bCs/>
          <w:sz w:val="24"/>
          <w:szCs w:val="24"/>
          <w:lang w:val="nl-BE"/>
        </w:rPr>
      </w:pPr>
    </w:p>
    <w:p w14:paraId="7F2DC34D" w14:textId="77777777" w:rsidR="005E15C4" w:rsidRDefault="005E15C4" w:rsidP="00EF1E85">
      <w:pPr>
        <w:spacing w:after="0" w:line="240" w:lineRule="auto"/>
        <w:jc w:val="both"/>
        <w:rPr>
          <w:rFonts w:ascii="Times New Roman" w:hAnsi="Times New Roman" w:cs="Times New Roman"/>
          <w:bCs/>
          <w:sz w:val="24"/>
          <w:szCs w:val="24"/>
          <w:lang w:val="nl-BE"/>
        </w:rPr>
      </w:pPr>
    </w:p>
    <w:p w14:paraId="7CFC72D6" w14:textId="77777777" w:rsidR="005E15C4" w:rsidRDefault="005E15C4" w:rsidP="00EF1E85">
      <w:pPr>
        <w:spacing w:after="0" w:line="240" w:lineRule="auto"/>
        <w:jc w:val="both"/>
        <w:rPr>
          <w:rFonts w:ascii="Times New Roman" w:hAnsi="Times New Roman" w:cs="Times New Roman"/>
          <w:bCs/>
          <w:sz w:val="24"/>
          <w:szCs w:val="24"/>
          <w:lang w:val="nl-BE"/>
        </w:rPr>
      </w:pPr>
    </w:p>
    <w:p w14:paraId="2E5DBDFB" w14:textId="77777777" w:rsidR="005E15C4" w:rsidRDefault="005E15C4" w:rsidP="00EF1E85">
      <w:pPr>
        <w:spacing w:after="0" w:line="240" w:lineRule="auto"/>
        <w:jc w:val="both"/>
        <w:rPr>
          <w:rFonts w:ascii="Times New Roman" w:hAnsi="Times New Roman" w:cs="Times New Roman"/>
          <w:bCs/>
          <w:sz w:val="24"/>
          <w:szCs w:val="24"/>
          <w:lang w:val="nl-BE"/>
        </w:rPr>
      </w:pPr>
    </w:p>
    <w:p w14:paraId="66A43125" w14:textId="77777777" w:rsidR="005E15C4" w:rsidRDefault="005E15C4" w:rsidP="00EF1E85">
      <w:pPr>
        <w:spacing w:after="0" w:line="240" w:lineRule="auto"/>
        <w:jc w:val="both"/>
        <w:rPr>
          <w:rFonts w:ascii="Times New Roman" w:hAnsi="Times New Roman" w:cs="Times New Roman"/>
          <w:bCs/>
          <w:sz w:val="24"/>
          <w:szCs w:val="24"/>
          <w:lang w:val="nl-BE"/>
        </w:rPr>
      </w:pPr>
    </w:p>
    <w:p w14:paraId="62845241" w14:textId="77777777" w:rsidR="005E15C4" w:rsidRDefault="005E15C4" w:rsidP="00EF1E85">
      <w:pPr>
        <w:spacing w:after="0" w:line="240" w:lineRule="auto"/>
        <w:jc w:val="both"/>
        <w:rPr>
          <w:rFonts w:ascii="Times New Roman" w:hAnsi="Times New Roman" w:cs="Times New Roman"/>
          <w:bCs/>
          <w:sz w:val="24"/>
          <w:szCs w:val="24"/>
          <w:lang w:val="nl-BE"/>
        </w:rPr>
      </w:pPr>
    </w:p>
    <w:p w14:paraId="7D6D7E24" w14:textId="77777777" w:rsidR="005E15C4" w:rsidRDefault="005E15C4" w:rsidP="00EF1E85">
      <w:pPr>
        <w:spacing w:after="0" w:line="240" w:lineRule="auto"/>
        <w:jc w:val="both"/>
        <w:rPr>
          <w:rFonts w:ascii="Times New Roman" w:hAnsi="Times New Roman" w:cs="Times New Roman"/>
          <w:bCs/>
          <w:sz w:val="24"/>
          <w:szCs w:val="24"/>
          <w:lang w:val="nl-BE"/>
        </w:rPr>
      </w:pPr>
    </w:p>
    <w:p w14:paraId="41D67927" w14:textId="77777777" w:rsidR="005E15C4" w:rsidRDefault="005E15C4" w:rsidP="00EF1E85">
      <w:pPr>
        <w:spacing w:after="0" w:line="240" w:lineRule="auto"/>
        <w:jc w:val="both"/>
        <w:rPr>
          <w:rFonts w:ascii="Times New Roman" w:hAnsi="Times New Roman" w:cs="Times New Roman"/>
          <w:bCs/>
          <w:sz w:val="24"/>
          <w:szCs w:val="24"/>
          <w:lang w:val="nl-BE"/>
        </w:rPr>
      </w:pPr>
    </w:p>
    <w:p w14:paraId="5B231031" w14:textId="77777777" w:rsidR="005E15C4" w:rsidRDefault="005E15C4" w:rsidP="00EF1E85">
      <w:pPr>
        <w:spacing w:after="0" w:line="240" w:lineRule="auto"/>
        <w:jc w:val="both"/>
        <w:rPr>
          <w:rFonts w:ascii="Times New Roman" w:hAnsi="Times New Roman" w:cs="Times New Roman"/>
          <w:bCs/>
          <w:sz w:val="24"/>
          <w:szCs w:val="24"/>
          <w:lang w:val="nl-BE"/>
        </w:rPr>
      </w:pPr>
    </w:p>
    <w:p w14:paraId="150D216B" w14:textId="77777777" w:rsidR="005E15C4" w:rsidRDefault="005E15C4" w:rsidP="00EF1E85">
      <w:pPr>
        <w:spacing w:after="0" w:line="240" w:lineRule="auto"/>
        <w:jc w:val="both"/>
        <w:rPr>
          <w:rFonts w:ascii="Times New Roman" w:hAnsi="Times New Roman" w:cs="Times New Roman"/>
          <w:bCs/>
          <w:sz w:val="24"/>
          <w:szCs w:val="24"/>
          <w:lang w:val="nl-BE"/>
        </w:rPr>
      </w:pPr>
    </w:p>
    <w:p w14:paraId="3285FD0F" w14:textId="77777777" w:rsidR="005E15C4" w:rsidRDefault="005E15C4" w:rsidP="00EF1E85">
      <w:pPr>
        <w:spacing w:after="0" w:line="240" w:lineRule="auto"/>
        <w:jc w:val="both"/>
        <w:rPr>
          <w:rFonts w:ascii="Times New Roman" w:hAnsi="Times New Roman" w:cs="Times New Roman"/>
          <w:bCs/>
          <w:sz w:val="24"/>
          <w:szCs w:val="24"/>
          <w:lang w:val="nl-BE"/>
        </w:rPr>
      </w:pPr>
    </w:p>
    <w:p w14:paraId="174176E4" w14:textId="77777777" w:rsidR="005E15C4" w:rsidRDefault="005E15C4" w:rsidP="00EF1E85">
      <w:pPr>
        <w:spacing w:after="0" w:line="240" w:lineRule="auto"/>
        <w:jc w:val="both"/>
        <w:rPr>
          <w:rFonts w:ascii="Times New Roman" w:hAnsi="Times New Roman" w:cs="Times New Roman"/>
          <w:bCs/>
          <w:sz w:val="24"/>
          <w:szCs w:val="24"/>
          <w:lang w:val="nl-BE"/>
        </w:rPr>
      </w:pPr>
    </w:p>
    <w:p w14:paraId="05613FEA" w14:textId="77777777" w:rsidR="00E518D1" w:rsidRDefault="00E518D1" w:rsidP="00EF1E8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BIJLAGE 3</w:t>
      </w:r>
    </w:p>
    <w:p w14:paraId="05613FEB" w14:textId="77777777" w:rsidR="00E518D1" w:rsidRDefault="00E518D1" w:rsidP="00EF1E85">
      <w:pPr>
        <w:spacing w:after="0" w:line="240" w:lineRule="auto"/>
        <w:jc w:val="both"/>
        <w:rPr>
          <w:rFonts w:ascii="Times New Roman" w:hAnsi="Times New Roman" w:cs="Times New Roman"/>
          <w:bCs/>
          <w:sz w:val="24"/>
          <w:szCs w:val="24"/>
          <w:lang w:val="nl-BE"/>
        </w:rPr>
      </w:pPr>
    </w:p>
    <w:p w14:paraId="05613FEC" w14:textId="77777777" w:rsidR="00A84958" w:rsidRPr="00675ED5" w:rsidRDefault="00A84958" w:rsidP="00A84958">
      <w:pPr>
        <w:spacing w:after="0" w:line="240" w:lineRule="auto"/>
        <w:jc w:val="center"/>
        <w:rPr>
          <w:rFonts w:ascii="Times New Roman" w:hAnsi="Times New Roman" w:cs="Times New Roman"/>
          <w:b/>
          <w:bCs/>
          <w:sz w:val="24"/>
          <w:szCs w:val="24"/>
          <w:lang w:val="nl-BE"/>
        </w:rPr>
      </w:pPr>
      <w:r w:rsidRPr="00675ED5">
        <w:rPr>
          <w:rFonts w:ascii="Times New Roman" w:hAnsi="Times New Roman" w:cs="Times New Roman"/>
          <w:b/>
          <w:bCs/>
          <w:sz w:val="24"/>
          <w:szCs w:val="24"/>
          <w:lang w:val="nl-BE"/>
        </w:rPr>
        <w:t xml:space="preserve">TE VERMELDEN GEGEVENS OP </w:t>
      </w:r>
      <w:r>
        <w:rPr>
          <w:rFonts w:ascii="Times New Roman" w:hAnsi="Times New Roman" w:cs="Times New Roman"/>
          <w:b/>
          <w:bCs/>
          <w:sz w:val="24"/>
          <w:szCs w:val="24"/>
          <w:lang w:val="nl-BE"/>
        </w:rPr>
        <w:t>DE VERGUNNING</w:t>
      </w:r>
    </w:p>
    <w:p w14:paraId="05613FED" w14:textId="77777777" w:rsidR="00A84958" w:rsidRDefault="00A84958" w:rsidP="00A84958">
      <w:pPr>
        <w:spacing w:after="0" w:line="240" w:lineRule="auto"/>
        <w:jc w:val="center"/>
        <w:rPr>
          <w:rFonts w:ascii="Times New Roman" w:hAnsi="Times New Roman" w:cs="Times New Roman"/>
          <w:b/>
          <w:bCs/>
          <w:sz w:val="24"/>
          <w:szCs w:val="24"/>
          <w:lang w:val="nl-BE"/>
        </w:rPr>
      </w:pPr>
      <w:r>
        <w:rPr>
          <w:rFonts w:ascii="Times New Roman" w:hAnsi="Times New Roman" w:cs="Times New Roman"/>
          <w:b/>
          <w:bCs/>
          <w:sz w:val="24"/>
          <w:szCs w:val="24"/>
          <w:lang w:val="nl-BE"/>
        </w:rPr>
        <w:t>DOUANEAANGIFTE DOOR INSCHRIJVING IN DE ADMINISTRATIE VAN DE AANGEVER (EIDR)</w:t>
      </w:r>
    </w:p>
    <w:p w14:paraId="05613FEE" w14:textId="77777777" w:rsidR="00A84958" w:rsidRPr="00675ED5" w:rsidRDefault="00A84958" w:rsidP="00A84958">
      <w:pPr>
        <w:spacing w:after="0" w:line="240" w:lineRule="auto"/>
        <w:jc w:val="center"/>
        <w:rPr>
          <w:rFonts w:ascii="Times New Roman" w:hAnsi="Times New Roman" w:cs="Times New Roman"/>
          <w:b/>
          <w:bCs/>
          <w:sz w:val="24"/>
          <w:szCs w:val="24"/>
          <w:lang w:val="nl-BE"/>
        </w:rPr>
      </w:pPr>
      <w:r>
        <w:rPr>
          <w:rFonts w:ascii="Times New Roman" w:hAnsi="Times New Roman" w:cs="Times New Roman"/>
          <w:b/>
          <w:bCs/>
          <w:sz w:val="24"/>
          <w:szCs w:val="24"/>
          <w:lang w:val="nl-BE"/>
        </w:rPr>
        <w:t>(Kolom 7c bijlage A (DA))</w:t>
      </w:r>
    </w:p>
    <w:p w14:paraId="05613FEF" w14:textId="77777777" w:rsidR="00E518D1" w:rsidRDefault="00E518D1" w:rsidP="00EF1E85">
      <w:pPr>
        <w:spacing w:after="0" w:line="240" w:lineRule="auto"/>
        <w:jc w:val="both"/>
        <w:rPr>
          <w:rFonts w:ascii="Times New Roman" w:hAnsi="Times New Roman" w:cs="Times New Roman"/>
          <w:bCs/>
          <w:sz w:val="24"/>
          <w:szCs w:val="24"/>
          <w:lang w:val="nl-BE"/>
        </w:rPr>
      </w:pPr>
    </w:p>
    <w:p w14:paraId="05613FF0" w14:textId="77777777" w:rsidR="00E518D1" w:rsidRDefault="00E518D1" w:rsidP="00EF1E85">
      <w:pPr>
        <w:spacing w:after="0" w:line="240" w:lineRule="auto"/>
        <w:jc w:val="both"/>
        <w:rPr>
          <w:rFonts w:ascii="Times New Roman" w:hAnsi="Times New Roman" w:cs="Times New Roman"/>
          <w:bCs/>
          <w:sz w:val="24"/>
          <w:szCs w:val="24"/>
          <w:lang w:val="nl-BE"/>
        </w:rPr>
      </w:pPr>
    </w:p>
    <w:tbl>
      <w:tblPr>
        <w:tblStyle w:val="Tabelraster"/>
        <w:tblW w:w="0" w:type="auto"/>
        <w:tblLook w:val="04A0" w:firstRow="1" w:lastRow="0" w:firstColumn="1" w:lastColumn="0" w:noHBand="0" w:noVBand="1"/>
      </w:tblPr>
      <w:tblGrid>
        <w:gridCol w:w="817"/>
        <w:gridCol w:w="3787"/>
        <w:gridCol w:w="891"/>
        <w:gridCol w:w="3715"/>
      </w:tblGrid>
      <w:tr w:rsidR="00A84958" w14:paraId="05613FF7" w14:textId="77777777" w:rsidTr="00A84958">
        <w:tc>
          <w:tcPr>
            <w:tcW w:w="817" w:type="dxa"/>
          </w:tcPr>
          <w:p w14:paraId="05613FF1" w14:textId="77777777" w:rsidR="00A84958" w:rsidRDefault="00A84958" w:rsidP="00A84958">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Nr.</w:t>
            </w:r>
          </w:p>
          <w:p w14:paraId="05613FF2" w14:textId="77777777" w:rsidR="00A84958" w:rsidRPr="003E3F35" w:rsidRDefault="00A84958" w:rsidP="00A84958">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G.E.</w:t>
            </w:r>
          </w:p>
        </w:tc>
        <w:tc>
          <w:tcPr>
            <w:tcW w:w="3787" w:type="dxa"/>
          </w:tcPr>
          <w:p w14:paraId="05613FF3" w14:textId="77777777" w:rsidR="00A84958" w:rsidRPr="003E3F35" w:rsidRDefault="00A84958" w:rsidP="00A84958">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Naam Gegevenselement</w:t>
            </w:r>
          </w:p>
        </w:tc>
        <w:tc>
          <w:tcPr>
            <w:tcW w:w="891" w:type="dxa"/>
          </w:tcPr>
          <w:p w14:paraId="05613FF4" w14:textId="77777777" w:rsidR="00A84958" w:rsidRDefault="00A84958" w:rsidP="00A84958">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Status</w:t>
            </w:r>
          </w:p>
          <w:p w14:paraId="05613FF5" w14:textId="77777777" w:rsidR="00A84958" w:rsidRPr="003E3F35" w:rsidRDefault="00A84958" w:rsidP="00A84958">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G.E.</w:t>
            </w:r>
          </w:p>
        </w:tc>
        <w:tc>
          <w:tcPr>
            <w:tcW w:w="3715" w:type="dxa"/>
          </w:tcPr>
          <w:p w14:paraId="05613FF6" w14:textId="77777777" w:rsidR="00A84958" w:rsidRPr="003E3F35" w:rsidRDefault="00A84958" w:rsidP="00A84958">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Toelichting</w:t>
            </w:r>
          </w:p>
        </w:tc>
      </w:tr>
      <w:tr w:rsidR="00A84958" w14:paraId="05613FFC" w14:textId="77777777" w:rsidTr="00A84958">
        <w:trPr>
          <w:trHeight w:val="454"/>
        </w:trPr>
        <w:tc>
          <w:tcPr>
            <w:tcW w:w="817" w:type="dxa"/>
            <w:vAlign w:val="center"/>
          </w:tcPr>
          <w:p w14:paraId="05613FF8"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1/1</w:t>
            </w:r>
          </w:p>
        </w:tc>
        <w:tc>
          <w:tcPr>
            <w:tcW w:w="3787" w:type="dxa"/>
            <w:vAlign w:val="center"/>
          </w:tcPr>
          <w:p w14:paraId="05613FF9" w14:textId="77777777" w:rsidR="00A84958" w:rsidRDefault="00A84958" w:rsidP="002E0F60">
            <w:pPr>
              <w:rPr>
                <w:rFonts w:ascii="Times New Roman" w:hAnsi="Times New Roman" w:cs="Times New Roman"/>
                <w:bCs/>
                <w:sz w:val="24"/>
                <w:szCs w:val="24"/>
                <w:lang w:val="nl-BE"/>
              </w:rPr>
            </w:pPr>
            <w:r>
              <w:rPr>
                <w:rFonts w:ascii="Times New Roman" w:hAnsi="Times New Roman" w:cs="Times New Roman"/>
                <w:bCs/>
                <w:sz w:val="24"/>
                <w:szCs w:val="24"/>
                <w:lang w:val="nl-BE"/>
              </w:rPr>
              <w:t xml:space="preserve">Code </w:t>
            </w:r>
            <w:r w:rsidR="002E0F60">
              <w:rPr>
                <w:rFonts w:ascii="Times New Roman" w:hAnsi="Times New Roman" w:cs="Times New Roman"/>
                <w:bCs/>
                <w:sz w:val="24"/>
                <w:szCs w:val="24"/>
                <w:lang w:val="nl-BE"/>
              </w:rPr>
              <w:t>beschikkin</w:t>
            </w:r>
            <w:r>
              <w:rPr>
                <w:rFonts w:ascii="Times New Roman" w:hAnsi="Times New Roman" w:cs="Times New Roman"/>
                <w:bCs/>
                <w:sz w:val="24"/>
                <w:szCs w:val="24"/>
                <w:lang w:val="nl-BE"/>
              </w:rPr>
              <w:t>g</w:t>
            </w:r>
          </w:p>
        </w:tc>
        <w:tc>
          <w:tcPr>
            <w:tcW w:w="891" w:type="dxa"/>
            <w:vAlign w:val="center"/>
          </w:tcPr>
          <w:p w14:paraId="05613FFA"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3FFB"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Code vergunning vermelden</w:t>
            </w:r>
          </w:p>
        </w:tc>
      </w:tr>
      <w:tr w:rsidR="00A84958" w14:paraId="05614001" w14:textId="77777777" w:rsidTr="00A84958">
        <w:trPr>
          <w:trHeight w:val="454"/>
        </w:trPr>
        <w:tc>
          <w:tcPr>
            <w:tcW w:w="817" w:type="dxa"/>
            <w:vAlign w:val="center"/>
          </w:tcPr>
          <w:p w14:paraId="05613FFD"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1/2</w:t>
            </w:r>
          </w:p>
        </w:tc>
        <w:tc>
          <w:tcPr>
            <w:tcW w:w="3787" w:type="dxa"/>
            <w:vAlign w:val="center"/>
          </w:tcPr>
          <w:p w14:paraId="05613FFE"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 xml:space="preserve">Handtekening/authenticatie </w:t>
            </w:r>
          </w:p>
        </w:tc>
        <w:tc>
          <w:tcPr>
            <w:tcW w:w="891" w:type="dxa"/>
            <w:vAlign w:val="center"/>
          </w:tcPr>
          <w:p w14:paraId="05613FFF"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4000" w14:textId="6BDE236B" w:rsidR="00A84958" w:rsidRPr="00D41302" w:rsidRDefault="00A84958" w:rsidP="006A6856">
            <w:pPr>
              <w:rPr>
                <w:rFonts w:ascii="Times New Roman" w:hAnsi="Times New Roman" w:cs="Times New Roman"/>
                <w:bCs/>
                <w:sz w:val="24"/>
                <w:szCs w:val="24"/>
                <w:lang w:val="nl-BE"/>
              </w:rPr>
            </w:pPr>
            <w:r w:rsidRPr="00D41302">
              <w:rPr>
                <w:rFonts w:ascii="Times New Roman" w:hAnsi="Times New Roman" w:cs="Times New Roman"/>
                <w:bCs/>
                <w:sz w:val="24"/>
                <w:szCs w:val="24"/>
                <w:lang w:val="nl-BE"/>
              </w:rPr>
              <w:t xml:space="preserve">Onderscheid tussen papieren of elektronische aanvraag </w:t>
            </w:r>
            <w:r w:rsidRPr="00D41302">
              <w:rPr>
                <w:rFonts w:ascii="Times New Roman" w:hAnsi="Times New Roman" w:cs="Times New Roman"/>
                <w:bCs/>
                <w:i/>
                <w:sz w:val="24"/>
                <w:szCs w:val="24"/>
                <w:lang w:val="nl-BE"/>
              </w:rPr>
              <w:t xml:space="preserve">(zie </w:t>
            </w:r>
            <w:r w:rsidR="006A6856" w:rsidRPr="00D41302">
              <w:rPr>
                <w:rFonts w:ascii="Times New Roman" w:hAnsi="Times New Roman" w:cs="Times New Roman"/>
                <w:bCs/>
                <w:i/>
                <w:sz w:val="24"/>
                <w:szCs w:val="24"/>
                <w:lang w:val="nl-BE"/>
              </w:rPr>
              <w:t>hoofdstuk 2 van Titel I</w:t>
            </w:r>
            <w:r w:rsidRPr="00D41302">
              <w:rPr>
                <w:rFonts w:ascii="Times New Roman" w:hAnsi="Times New Roman" w:cs="Times New Roman"/>
                <w:bCs/>
                <w:i/>
                <w:sz w:val="24"/>
                <w:szCs w:val="24"/>
                <w:lang w:val="nl-BE"/>
              </w:rPr>
              <w:t>)</w:t>
            </w:r>
          </w:p>
        </w:tc>
      </w:tr>
      <w:tr w:rsidR="00A84958" w14:paraId="05614006" w14:textId="77777777" w:rsidTr="00A84958">
        <w:trPr>
          <w:trHeight w:val="454"/>
        </w:trPr>
        <w:tc>
          <w:tcPr>
            <w:tcW w:w="817" w:type="dxa"/>
            <w:vAlign w:val="center"/>
          </w:tcPr>
          <w:p w14:paraId="05614002"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1/4</w:t>
            </w:r>
          </w:p>
        </w:tc>
        <w:tc>
          <w:tcPr>
            <w:tcW w:w="3787" w:type="dxa"/>
            <w:vAlign w:val="center"/>
          </w:tcPr>
          <w:p w14:paraId="05614003"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Geografische geldigheid – Unie</w:t>
            </w:r>
          </w:p>
        </w:tc>
        <w:tc>
          <w:tcPr>
            <w:tcW w:w="891" w:type="dxa"/>
            <w:vAlign w:val="center"/>
          </w:tcPr>
          <w:p w14:paraId="05614004"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4005" w14:textId="48056F0A" w:rsidR="00A84958" w:rsidRPr="00D41302" w:rsidRDefault="006A6856" w:rsidP="006A6856">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 xml:space="preserve">(zie hoofdstuk 2 van Titel I) </w:t>
            </w:r>
          </w:p>
        </w:tc>
      </w:tr>
      <w:tr w:rsidR="00A84958" w14:paraId="0561400B" w14:textId="77777777" w:rsidTr="00A84958">
        <w:trPr>
          <w:trHeight w:val="454"/>
        </w:trPr>
        <w:tc>
          <w:tcPr>
            <w:tcW w:w="817" w:type="dxa"/>
            <w:vAlign w:val="center"/>
          </w:tcPr>
          <w:p w14:paraId="05614007"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1/6</w:t>
            </w:r>
          </w:p>
        </w:tc>
        <w:tc>
          <w:tcPr>
            <w:tcW w:w="3787" w:type="dxa"/>
            <w:vAlign w:val="center"/>
          </w:tcPr>
          <w:p w14:paraId="05614008"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Referentienummer beschikking</w:t>
            </w:r>
          </w:p>
        </w:tc>
        <w:tc>
          <w:tcPr>
            <w:tcW w:w="891" w:type="dxa"/>
            <w:vAlign w:val="center"/>
          </w:tcPr>
          <w:p w14:paraId="05614009"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A[2]</w:t>
            </w:r>
          </w:p>
        </w:tc>
        <w:tc>
          <w:tcPr>
            <w:tcW w:w="3715" w:type="dxa"/>
            <w:vAlign w:val="center"/>
          </w:tcPr>
          <w:p w14:paraId="0561400A" w14:textId="7A369053" w:rsidR="00A84958" w:rsidRPr="00D41302" w:rsidRDefault="006A6856" w:rsidP="00A84958">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2 van Titel I)</w:t>
            </w:r>
          </w:p>
        </w:tc>
      </w:tr>
      <w:tr w:rsidR="002E0F60" w14:paraId="05614010" w14:textId="77777777" w:rsidTr="00A84958">
        <w:trPr>
          <w:trHeight w:val="454"/>
        </w:trPr>
        <w:tc>
          <w:tcPr>
            <w:tcW w:w="817" w:type="dxa"/>
            <w:vAlign w:val="center"/>
          </w:tcPr>
          <w:p w14:paraId="0561400C" w14:textId="77777777" w:rsidR="002E0F60" w:rsidRDefault="002E0F60"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1/7</w:t>
            </w:r>
          </w:p>
        </w:tc>
        <w:tc>
          <w:tcPr>
            <w:tcW w:w="3787" w:type="dxa"/>
            <w:vAlign w:val="center"/>
          </w:tcPr>
          <w:p w14:paraId="0561400D" w14:textId="77777777" w:rsidR="002E0F60" w:rsidRDefault="002E0F60"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Beschikkende douaneautoriteit</w:t>
            </w:r>
          </w:p>
        </w:tc>
        <w:tc>
          <w:tcPr>
            <w:tcW w:w="891" w:type="dxa"/>
            <w:vAlign w:val="center"/>
          </w:tcPr>
          <w:p w14:paraId="0561400E" w14:textId="77777777" w:rsidR="002E0F60" w:rsidRDefault="002E0F60"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400F" w14:textId="77777777" w:rsidR="002E0F60" w:rsidRPr="00D41302" w:rsidRDefault="002E0F60" w:rsidP="00A84958">
            <w:pPr>
              <w:rPr>
                <w:rFonts w:ascii="Times New Roman" w:hAnsi="Times New Roman" w:cs="Times New Roman"/>
                <w:bCs/>
                <w:sz w:val="24"/>
                <w:szCs w:val="24"/>
                <w:lang w:val="nl-BE"/>
              </w:rPr>
            </w:pPr>
            <w:r w:rsidRPr="00D41302">
              <w:rPr>
                <w:rFonts w:ascii="Times New Roman" w:hAnsi="Times New Roman" w:cs="Times New Roman"/>
                <w:bCs/>
                <w:sz w:val="24"/>
                <w:szCs w:val="24"/>
                <w:lang w:val="nl-BE"/>
              </w:rPr>
              <w:t>Identificatienummer of de naam en adresgegevens van de douaneautoriteit die de beschikking geeft</w:t>
            </w:r>
          </w:p>
        </w:tc>
      </w:tr>
      <w:tr w:rsidR="00A84958" w14:paraId="05614015" w14:textId="77777777" w:rsidTr="00A84958">
        <w:trPr>
          <w:trHeight w:val="454"/>
        </w:trPr>
        <w:tc>
          <w:tcPr>
            <w:tcW w:w="817" w:type="dxa"/>
            <w:vAlign w:val="center"/>
          </w:tcPr>
          <w:p w14:paraId="05614011"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2/4</w:t>
            </w:r>
          </w:p>
        </w:tc>
        <w:tc>
          <w:tcPr>
            <w:tcW w:w="3787" w:type="dxa"/>
            <w:vAlign w:val="center"/>
          </w:tcPr>
          <w:p w14:paraId="05614012"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Bijgevoegde documenten</w:t>
            </w:r>
          </w:p>
        </w:tc>
        <w:tc>
          <w:tcPr>
            <w:tcW w:w="891" w:type="dxa"/>
            <w:vAlign w:val="center"/>
          </w:tcPr>
          <w:p w14:paraId="05614013"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4014" w14:textId="072CC354" w:rsidR="00A84958" w:rsidRPr="00D41302" w:rsidRDefault="006A6856" w:rsidP="00A84958">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2 van Titel I)</w:t>
            </w:r>
          </w:p>
        </w:tc>
      </w:tr>
      <w:tr w:rsidR="00A84958" w14:paraId="0561401A" w14:textId="77777777" w:rsidTr="00A84958">
        <w:trPr>
          <w:trHeight w:val="454"/>
        </w:trPr>
        <w:tc>
          <w:tcPr>
            <w:tcW w:w="817" w:type="dxa"/>
            <w:vAlign w:val="center"/>
          </w:tcPr>
          <w:p w14:paraId="05614016"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3/1</w:t>
            </w:r>
          </w:p>
        </w:tc>
        <w:tc>
          <w:tcPr>
            <w:tcW w:w="3787" w:type="dxa"/>
            <w:vAlign w:val="center"/>
          </w:tcPr>
          <w:p w14:paraId="05614017" w14:textId="77777777" w:rsidR="00A84958" w:rsidRDefault="002E0F60" w:rsidP="002E0F60">
            <w:pPr>
              <w:rPr>
                <w:rFonts w:ascii="Times New Roman" w:hAnsi="Times New Roman" w:cs="Times New Roman"/>
                <w:bCs/>
                <w:sz w:val="24"/>
                <w:szCs w:val="24"/>
                <w:lang w:val="nl-BE"/>
              </w:rPr>
            </w:pPr>
            <w:r>
              <w:rPr>
                <w:rFonts w:ascii="Times New Roman" w:hAnsi="Times New Roman" w:cs="Times New Roman"/>
                <w:bCs/>
                <w:sz w:val="24"/>
                <w:szCs w:val="24"/>
                <w:lang w:val="nl-BE"/>
              </w:rPr>
              <w:t>Houde</w:t>
            </w:r>
            <w:r w:rsidR="00A84958">
              <w:rPr>
                <w:rFonts w:ascii="Times New Roman" w:hAnsi="Times New Roman" w:cs="Times New Roman"/>
                <w:bCs/>
                <w:sz w:val="24"/>
                <w:szCs w:val="24"/>
                <w:lang w:val="nl-BE"/>
              </w:rPr>
              <w:t>r</w:t>
            </w:r>
          </w:p>
        </w:tc>
        <w:tc>
          <w:tcPr>
            <w:tcW w:w="891" w:type="dxa"/>
            <w:vAlign w:val="center"/>
          </w:tcPr>
          <w:p w14:paraId="05614018"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A[4]</w:t>
            </w:r>
          </w:p>
        </w:tc>
        <w:tc>
          <w:tcPr>
            <w:tcW w:w="3715" w:type="dxa"/>
            <w:vAlign w:val="center"/>
          </w:tcPr>
          <w:p w14:paraId="05614019" w14:textId="77777777" w:rsidR="00A84958" w:rsidRPr="00D41302" w:rsidRDefault="002E0F60" w:rsidP="00A84958">
            <w:pPr>
              <w:rPr>
                <w:rFonts w:ascii="Times New Roman" w:hAnsi="Times New Roman" w:cs="Times New Roman"/>
                <w:bCs/>
                <w:sz w:val="24"/>
                <w:szCs w:val="24"/>
                <w:lang w:val="nl-BE"/>
              </w:rPr>
            </w:pPr>
            <w:r w:rsidRPr="00D41302">
              <w:rPr>
                <w:rFonts w:ascii="Times New Roman" w:hAnsi="Times New Roman" w:cs="Times New Roman"/>
                <w:bCs/>
                <w:sz w:val="24"/>
                <w:szCs w:val="24"/>
                <w:lang w:val="nl-BE"/>
              </w:rPr>
              <w:t>Is degene aan wie de vergunning is afgegeven</w:t>
            </w:r>
          </w:p>
        </w:tc>
      </w:tr>
      <w:tr w:rsidR="00A84958" w14:paraId="0561401F" w14:textId="77777777" w:rsidTr="00A84958">
        <w:trPr>
          <w:trHeight w:val="454"/>
        </w:trPr>
        <w:tc>
          <w:tcPr>
            <w:tcW w:w="817" w:type="dxa"/>
            <w:vAlign w:val="center"/>
          </w:tcPr>
          <w:p w14:paraId="0561401B"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3/2</w:t>
            </w:r>
          </w:p>
        </w:tc>
        <w:tc>
          <w:tcPr>
            <w:tcW w:w="3787" w:type="dxa"/>
            <w:vAlign w:val="center"/>
          </w:tcPr>
          <w:p w14:paraId="0561401C"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Identificatie aanvrager</w:t>
            </w:r>
          </w:p>
        </w:tc>
        <w:tc>
          <w:tcPr>
            <w:tcW w:w="891" w:type="dxa"/>
            <w:vAlign w:val="center"/>
          </w:tcPr>
          <w:p w14:paraId="0561401D"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401E" w14:textId="5360D190" w:rsidR="00A84958" w:rsidRPr="00D41302" w:rsidRDefault="004D5DCD" w:rsidP="00A84958">
            <w:pPr>
              <w:rPr>
                <w:rFonts w:ascii="Times New Roman" w:hAnsi="Times New Roman" w:cs="Times New Roman"/>
                <w:bCs/>
                <w:sz w:val="24"/>
                <w:szCs w:val="24"/>
                <w:lang w:val="nl-BE"/>
              </w:rPr>
            </w:pPr>
            <w:r w:rsidRPr="00D41302">
              <w:rPr>
                <w:rFonts w:ascii="Times New Roman" w:hAnsi="Times New Roman" w:cs="Times New Roman"/>
                <w:bCs/>
                <w:sz w:val="24"/>
                <w:szCs w:val="24"/>
                <w:lang w:val="nl-BE"/>
              </w:rPr>
              <w:t>Is degene aan wie de vergunning is afgegeven</w:t>
            </w:r>
          </w:p>
        </w:tc>
      </w:tr>
      <w:tr w:rsidR="00A84958" w14:paraId="05614024" w14:textId="77777777" w:rsidTr="00A84958">
        <w:trPr>
          <w:trHeight w:val="454"/>
        </w:trPr>
        <w:tc>
          <w:tcPr>
            <w:tcW w:w="817" w:type="dxa"/>
            <w:vAlign w:val="center"/>
          </w:tcPr>
          <w:p w14:paraId="05614020"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3/3</w:t>
            </w:r>
          </w:p>
        </w:tc>
        <w:tc>
          <w:tcPr>
            <w:tcW w:w="3787" w:type="dxa"/>
            <w:vAlign w:val="center"/>
          </w:tcPr>
          <w:p w14:paraId="05614021"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Vertegenwoordiger</w:t>
            </w:r>
          </w:p>
        </w:tc>
        <w:tc>
          <w:tcPr>
            <w:tcW w:w="891" w:type="dxa"/>
            <w:vAlign w:val="center"/>
          </w:tcPr>
          <w:p w14:paraId="05614022"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A[4]</w:t>
            </w:r>
          </w:p>
        </w:tc>
        <w:tc>
          <w:tcPr>
            <w:tcW w:w="3715" w:type="dxa"/>
            <w:vAlign w:val="center"/>
          </w:tcPr>
          <w:p w14:paraId="05614023" w14:textId="77777777" w:rsidR="00A84958" w:rsidRPr="00D41302" w:rsidRDefault="00A84958" w:rsidP="00A84958">
            <w:pPr>
              <w:rPr>
                <w:rFonts w:ascii="Times New Roman" w:hAnsi="Times New Roman" w:cs="Times New Roman"/>
                <w:bCs/>
                <w:sz w:val="24"/>
                <w:szCs w:val="24"/>
                <w:lang w:val="nl-BE"/>
              </w:rPr>
            </w:pPr>
            <w:r w:rsidRPr="00D41302">
              <w:rPr>
                <w:rFonts w:ascii="Times New Roman" w:hAnsi="Times New Roman" w:cs="Times New Roman"/>
                <w:bCs/>
                <w:sz w:val="24"/>
                <w:szCs w:val="24"/>
                <w:lang w:val="nl-BE"/>
              </w:rPr>
              <w:t>Relevante informatie</w:t>
            </w:r>
          </w:p>
        </w:tc>
      </w:tr>
      <w:tr w:rsidR="00A84958" w14:paraId="05614029" w14:textId="77777777" w:rsidTr="00A84958">
        <w:trPr>
          <w:trHeight w:val="454"/>
        </w:trPr>
        <w:tc>
          <w:tcPr>
            <w:tcW w:w="817" w:type="dxa"/>
            <w:vAlign w:val="center"/>
          </w:tcPr>
          <w:p w14:paraId="05614025"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3/4</w:t>
            </w:r>
          </w:p>
        </w:tc>
        <w:tc>
          <w:tcPr>
            <w:tcW w:w="3787" w:type="dxa"/>
            <w:vAlign w:val="center"/>
          </w:tcPr>
          <w:p w14:paraId="05614026"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Identificatie vertegenwoordiger</w:t>
            </w:r>
          </w:p>
        </w:tc>
        <w:tc>
          <w:tcPr>
            <w:tcW w:w="891" w:type="dxa"/>
            <w:vAlign w:val="center"/>
          </w:tcPr>
          <w:p w14:paraId="05614027"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4028" w14:textId="77777777" w:rsidR="00A84958" w:rsidRPr="00D41302" w:rsidRDefault="00A84958" w:rsidP="00A84958">
            <w:pPr>
              <w:rPr>
                <w:rFonts w:ascii="Times New Roman" w:hAnsi="Times New Roman" w:cs="Times New Roman"/>
                <w:bCs/>
                <w:sz w:val="24"/>
                <w:szCs w:val="24"/>
                <w:lang w:val="nl-BE"/>
              </w:rPr>
            </w:pPr>
            <w:r w:rsidRPr="00D41302">
              <w:rPr>
                <w:rFonts w:ascii="Times New Roman" w:hAnsi="Times New Roman" w:cs="Times New Roman"/>
                <w:bCs/>
                <w:sz w:val="24"/>
                <w:szCs w:val="24"/>
                <w:lang w:val="nl-BE"/>
              </w:rPr>
              <w:t>EORI-nummer</w:t>
            </w:r>
          </w:p>
        </w:tc>
      </w:tr>
      <w:tr w:rsidR="00A84958" w14:paraId="0561402E" w14:textId="77777777" w:rsidTr="00A84958">
        <w:trPr>
          <w:trHeight w:val="454"/>
        </w:trPr>
        <w:tc>
          <w:tcPr>
            <w:tcW w:w="817" w:type="dxa"/>
            <w:vAlign w:val="center"/>
          </w:tcPr>
          <w:p w14:paraId="0561402A"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4/1</w:t>
            </w:r>
          </w:p>
        </w:tc>
        <w:tc>
          <w:tcPr>
            <w:tcW w:w="3787" w:type="dxa"/>
            <w:vAlign w:val="center"/>
          </w:tcPr>
          <w:p w14:paraId="0561402B"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Plaats</w:t>
            </w:r>
          </w:p>
        </w:tc>
        <w:tc>
          <w:tcPr>
            <w:tcW w:w="891" w:type="dxa"/>
            <w:vAlign w:val="center"/>
          </w:tcPr>
          <w:p w14:paraId="0561402C"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A[7]</w:t>
            </w:r>
          </w:p>
        </w:tc>
        <w:tc>
          <w:tcPr>
            <w:tcW w:w="3715" w:type="dxa"/>
            <w:vAlign w:val="center"/>
          </w:tcPr>
          <w:p w14:paraId="0561402D" w14:textId="77777777" w:rsidR="00A84958" w:rsidRPr="00D41302" w:rsidRDefault="00A84958" w:rsidP="002E0F60">
            <w:pPr>
              <w:rPr>
                <w:rFonts w:ascii="Times New Roman" w:hAnsi="Times New Roman" w:cs="Times New Roman"/>
                <w:bCs/>
                <w:sz w:val="24"/>
                <w:szCs w:val="24"/>
                <w:lang w:val="nl-BE"/>
              </w:rPr>
            </w:pPr>
            <w:r w:rsidRPr="00D41302">
              <w:rPr>
                <w:rFonts w:ascii="Times New Roman" w:hAnsi="Times New Roman" w:cs="Times New Roman"/>
                <w:bCs/>
                <w:sz w:val="24"/>
                <w:szCs w:val="24"/>
                <w:lang w:val="nl-BE"/>
              </w:rPr>
              <w:t xml:space="preserve">Plaats waar de </w:t>
            </w:r>
            <w:r w:rsidR="002E0F60" w:rsidRPr="00D41302">
              <w:rPr>
                <w:rFonts w:ascii="Times New Roman" w:hAnsi="Times New Roman" w:cs="Times New Roman"/>
                <w:bCs/>
                <w:sz w:val="24"/>
                <w:szCs w:val="24"/>
                <w:lang w:val="nl-BE"/>
              </w:rPr>
              <w:t>vergunning werd gegeven</w:t>
            </w:r>
          </w:p>
        </w:tc>
      </w:tr>
      <w:tr w:rsidR="00A84958" w14:paraId="05614033" w14:textId="77777777" w:rsidTr="00A84958">
        <w:trPr>
          <w:trHeight w:val="454"/>
        </w:trPr>
        <w:tc>
          <w:tcPr>
            <w:tcW w:w="817" w:type="dxa"/>
            <w:vAlign w:val="center"/>
          </w:tcPr>
          <w:p w14:paraId="0561402F"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4/2</w:t>
            </w:r>
          </w:p>
        </w:tc>
        <w:tc>
          <w:tcPr>
            <w:tcW w:w="3787" w:type="dxa"/>
            <w:vAlign w:val="center"/>
          </w:tcPr>
          <w:p w14:paraId="05614030"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Datum</w:t>
            </w:r>
          </w:p>
        </w:tc>
        <w:tc>
          <w:tcPr>
            <w:tcW w:w="891" w:type="dxa"/>
            <w:vAlign w:val="center"/>
          </w:tcPr>
          <w:p w14:paraId="05614031"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4032" w14:textId="7FAD876F" w:rsidR="00A84958" w:rsidRPr="00D41302" w:rsidRDefault="00A84958" w:rsidP="004D5DCD">
            <w:pPr>
              <w:rPr>
                <w:rFonts w:ascii="Times New Roman" w:hAnsi="Times New Roman" w:cs="Times New Roman"/>
                <w:bCs/>
                <w:sz w:val="24"/>
                <w:szCs w:val="24"/>
                <w:lang w:val="nl-BE"/>
              </w:rPr>
            </w:pPr>
            <w:r w:rsidRPr="00D41302">
              <w:rPr>
                <w:rFonts w:ascii="Times New Roman" w:hAnsi="Times New Roman" w:cs="Times New Roman"/>
                <w:bCs/>
                <w:sz w:val="24"/>
                <w:szCs w:val="24"/>
                <w:lang w:val="nl-BE"/>
              </w:rPr>
              <w:t>Da</w:t>
            </w:r>
            <w:r w:rsidR="006C2CEE" w:rsidRPr="00D41302">
              <w:rPr>
                <w:rFonts w:ascii="Times New Roman" w:hAnsi="Times New Roman" w:cs="Times New Roman"/>
                <w:bCs/>
                <w:sz w:val="24"/>
                <w:szCs w:val="24"/>
                <w:lang w:val="nl-BE"/>
              </w:rPr>
              <w:t xml:space="preserve">tum </w:t>
            </w:r>
            <w:r w:rsidR="004D5DCD" w:rsidRPr="00D41302">
              <w:rPr>
                <w:rFonts w:ascii="Times New Roman" w:hAnsi="Times New Roman" w:cs="Times New Roman"/>
                <w:bCs/>
                <w:sz w:val="24"/>
                <w:szCs w:val="24"/>
                <w:lang w:val="nl-BE"/>
              </w:rPr>
              <w:t xml:space="preserve"> waarop de vergunning is gegeven</w:t>
            </w:r>
          </w:p>
        </w:tc>
      </w:tr>
      <w:tr w:rsidR="002E0F60" w:rsidRPr="00845D4B" w14:paraId="0561403A" w14:textId="77777777" w:rsidTr="002E0F60">
        <w:trPr>
          <w:trHeight w:val="454"/>
        </w:trPr>
        <w:tc>
          <w:tcPr>
            <w:tcW w:w="817" w:type="dxa"/>
          </w:tcPr>
          <w:p w14:paraId="05614034"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4/6</w:t>
            </w:r>
          </w:p>
        </w:tc>
        <w:tc>
          <w:tcPr>
            <w:tcW w:w="3787" w:type="dxa"/>
          </w:tcPr>
          <w:p w14:paraId="05614035"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Begindatum van de beschikking</w:t>
            </w:r>
          </w:p>
        </w:tc>
        <w:tc>
          <w:tcPr>
            <w:tcW w:w="891" w:type="dxa"/>
          </w:tcPr>
          <w:p w14:paraId="05614037"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tcPr>
          <w:p w14:paraId="05614038" w14:textId="77777777" w:rsidR="002E0F60" w:rsidRPr="00D41302" w:rsidRDefault="002E0F60" w:rsidP="00ED54DD">
            <w:pPr>
              <w:rPr>
                <w:rFonts w:ascii="Times New Roman" w:hAnsi="Times New Roman" w:cs="Times New Roman"/>
                <w:bCs/>
                <w:sz w:val="24"/>
                <w:szCs w:val="24"/>
                <w:lang w:val="nl-BE"/>
              </w:rPr>
            </w:pPr>
            <w:r w:rsidRPr="00D41302">
              <w:rPr>
                <w:rFonts w:ascii="Times New Roman" w:hAnsi="Times New Roman" w:cs="Times New Roman"/>
                <w:bCs/>
                <w:sz w:val="24"/>
                <w:szCs w:val="24"/>
                <w:lang w:val="nl-BE"/>
              </w:rPr>
              <w:t>Datum waarop de vergunning van kracht wordt.</w:t>
            </w:r>
          </w:p>
          <w:p w14:paraId="05614039" w14:textId="7B514C7C" w:rsidR="002E0F60" w:rsidRPr="00D41302" w:rsidRDefault="006A6856" w:rsidP="00ED54DD">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2 van Titel I)</w:t>
            </w:r>
          </w:p>
        </w:tc>
      </w:tr>
      <w:tr w:rsidR="002E0F60" w14:paraId="0561403F" w14:textId="77777777" w:rsidTr="002E0F60">
        <w:trPr>
          <w:trHeight w:val="454"/>
        </w:trPr>
        <w:tc>
          <w:tcPr>
            <w:tcW w:w="817" w:type="dxa"/>
          </w:tcPr>
          <w:p w14:paraId="0561403B"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4/8</w:t>
            </w:r>
          </w:p>
        </w:tc>
        <w:tc>
          <w:tcPr>
            <w:tcW w:w="3787" w:type="dxa"/>
          </w:tcPr>
          <w:p w14:paraId="0561403C"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Plaats van de goederen</w:t>
            </w:r>
          </w:p>
        </w:tc>
        <w:tc>
          <w:tcPr>
            <w:tcW w:w="891" w:type="dxa"/>
          </w:tcPr>
          <w:p w14:paraId="0561403D"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tcPr>
          <w:p w14:paraId="0561403E"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 xml:space="preserve">Aan de hand van code </w:t>
            </w:r>
          </w:p>
        </w:tc>
      </w:tr>
      <w:tr w:rsidR="00477BF0" w:rsidRPr="00845D4B" w14:paraId="05614044" w14:textId="77777777" w:rsidTr="00477BF0">
        <w:trPr>
          <w:trHeight w:val="454"/>
        </w:trPr>
        <w:tc>
          <w:tcPr>
            <w:tcW w:w="817" w:type="dxa"/>
          </w:tcPr>
          <w:p w14:paraId="05614040" w14:textId="77777777" w:rsidR="00477BF0" w:rsidRDefault="00477BF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4/13</w:t>
            </w:r>
          </w:p>
        </w:tc>
        <w:tc>
          <w:tcPr>
            <w:tcW w:w="3787" w:type="dxa"/>
          </w:tcPr>
          <w:p w14:paraId="05614041" w14:textId="77777777" w:rsidR="00477BF0" w:rsidRDefault="00477BF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Controlekantoor</w:t>
            </w:r>
          </w:p>
        </w:tc>
        <w:tc>
          <w:tcPr>
            <w:tcW w:w="891" w:type="dxa"/>
          </w:tcPr>
          <w:p w14:paraId="05614042" w14:textId="77777777" w:rsidR="00477BF0" w:rsidRDefault="00477BF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tcPr>
          <w:p w14:paraId="05614043" w14:textId="5C64247A" w:rsidR="00477BF0" w:rsidRPr="00477BF0" w:rsidRDefault="00477BF0" w:rsidP="00FB5D56">
            <w:pPr>
              <w:rPr>
                <w:rFonts w:ascii="Times New Roman" w:hAnsi="Times New Roman" w:cs="Times New Roman"/>
                <w:bCs/>
                <w:sz w:val="24"/>
                <w:szCs w:val="24"/>
                <w:lang w:val="nl-BE"/>
              </w:rPr>
            </w:pPr>
            <w:r>
              <w:rPr>
                <w:rFonts w:ascii="Times New Roman" w:hAnsi="Times New Roman" w:cs="Times New Roman"/>
                <w:bCs/>
                <w:sz w:val="24"/>
                <w:szCs w:val="24"/>
                <w:lang w:val="nl-BE"/>
              </w:rPr>
              <w:t>Het bevoegde douanekantoor zoals bedoeld in artikel 1, punt 36</w:t>
            </w:r>
          </w:p>
        </w:tc>
      </w:tr>
      <w:tr w:rsidR="00477BF0" w:rsidRPr="00845D4B" w14:paraId="0561404A" w14:textId="77777777" w:rsidTr="00477BF0">
        <w:trPr>
          <w:trHeight w:val="454"/>
        </w:trPr>
        <w:tc>
          <w:tcPr>
            <w:tcW w:w="817" w:type="dxa"/>
          </w:tcPr>
          <w:p w14:paraId="05614045" w14:textId="77777777" w:rsidR="00477BF0" w:rsidRDefault="00477BF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4/16</w:t>
            </w:r>
          </w:p>
        </w:tc>
        <w:tc>
          <w:tcPr>
            <w:tcW w:w="3787" w:type="dxa"/>
          </w:tcPr>
          <w:p w14:paraId="05614046" w14:textId="77777777" w:rsidR="00477BF0" w:rsidRDefault="00477BF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Termijn</w:t>
            </w:r>
          </w:p>
        </w:tc>
        <w:tc>
          <w:tcPr>
            <w:tcW w:w="891" w:type="dxa"/>
          </w:tcPr>
          <w:p w14:paraId="05614047" w14:textId="77777777" w:rsidR="00477BF0" w:rsidRDefault="00477BF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5614048" w14:textId="77777777" w:rsidR="00477BF0" w:rsidRDefault="00477BF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[13]</w:t>
            </w:r>
          </w:p>
        </w:tc>
        <w:tc>
          <w:tcPr>
            <w:tcW w:w="3715" w:type="dxa"/>
          </w:tcPr>
          <w:p w14:paraId="05614049" w14:textId="77777777" w:rsidR="00477BF0" w:rsidRPr="00477BF0" w:rsidRDefault="00477BF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Termijn in minuten waarbinnen het douanekantoor blijk kan geven van zijn voornemen om een controle uit te voeren voordat de goederen worden geacht te zijn vrijgegeven</w:t>
            </w:r>
          </w:p>
        </w:tc>
      </w:tr>
    </w:tbl>
    <w:p w14:paraId="0561404B" w14:textId="77777777" w:rsidR="00A84958" w:rsidRDefault="00A84958" w:rsidP="00EF1E85">
      <w:pPr>
        <w:spacing w:after="0" w:line="240" w:lineRule="auto"/>
        <w:jc w:val="both"/>
        <w:rPr>
          <w:rFonts w:ascii="Times New Roman" w:hAnsi="Times New Roman" w:cs="Times New Roman"/>
          <w:bCs/>
          <w:sz w:val="24"/>
          <w:szCs w:val="24"/>
          <w:lang w:val="nl-BE"/>
        </w:rPr>
      </w:pPr>
    </w:p>
    <w:p w14:paraId="0561404C" w14:textId="77777777" w:rsidR="00A84958" w:rsidRDefault="00A84958" w:rsidP="00EF1E85">
      <w:pPr>
        <w:spacing w:after="0" w:line="240" w:lineRule="auto"/>
        <w:jc w:val="both"/>
        <w:rPr>
          <w:rFonts w:ascii="Times New Roman" w:hAnsi="Times New Roman" w:cs="Times New Roman"/>
          <w:bCs/>
          <w:sz w:val="24"/>
          <w:szCs w:val="24"/>
          <w:lang w:val="nl-BE"/>
        </w:rPr>
      </w:pPr>
    </w:p>
    <w:p w14:paraId="0561404D" w14:textId="77777777" w:rsidR="002E0F60" w:rsidRDefault="002E0F60" w:rsidP="00EF1E85">
      <w:pPr>
        <w:spacing w:after="0" w:line="240" w:lineRule="auto"/>
        <w:jc w:val="both"/>
        <w:rPr>
          <w:rFonts w:ascii="Times New Roman" w:hAnsi="Times New Roman" w:cs="Times New Roman"/>
          <w:bCs/>
          <w:sz w:val="24"/>
          <w:szCs w:val="24"/>
          <w:lang w:val="nl-BE"/>
        </w:rPr>
      </w:pPr>
    </w:p>
    <w:p w14:paraId="0561404E" w14:textId="77777777" w:rsidR="00477BF0" w:rsidRPr="00477BF0" w:rsidRDefault="00477BF0" w:rsidP="00477BF0">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sidRPr="00477BF0">
        <w:rPr>
          <w:rFonts w:ascii="Times New Roman" w:hAnsi="Times New Roman" w:cs="Times New Roman"/>
          <w:bCs/>
          <w:sz w:val="24"/>
          <w:szCs w:val="24"/>
          <w:lang w:val="nl-BE"/>
        </w:rPr>
        <w:t>BIJLAGE 3</w:t>
      </w:r>
      <w:r>
        <w:rPr>
          <w:rFonts w:ascii="Times New Roman" w:hAnsi="Times New Roman" w:cs="Times New Roman"/>
          <w:bCs/>
          <w:sz w:val="24"/>
          <w:szCs w:val="24"/>
          <w:lang w:val="nl-BE"/>
        </w:rPr>
        <w:t xml:space="preserve"> (blz. 2)</w:t>
      </w:r>
    </w:p>
    <w:p w14:paraId="0561404F" w14:textId="77777777" w:rsidR="00477BF0" w:rsidRDefault="00477BF0" w:rsidP="00EF1E85">
      <w:pPr>
        <w:spacing w:after="0" w:line="240" w:lineRule="auto"/>
        <w:jc w:val="both"/>
        <w:rPr>
          <w:rFonts w:ascii="Times New Roman" w:hAnsi="Times New Roman" w:cs="Times New Roman"/>
          <w:bCs/>
          <w:sz w:val="24"/>
          <w:szCs w:val="24"/>
          <w:lang w:val="nl-BE"/>
        </w:rPr>
      </w:pPr>
    </w:p>
    <w:tbl>
      <w:tblPr>
        <w:tblStyle w:val="Tabelraster"/>
        <w:tblW w:w="0" w:type="auto"/>
        <w:tblLook w:val="04A0" w:firstRow="1" w:lastRow="0" w:firstColumn="1" w:lastColumn="0" w:noHBand="0" w:noVBand="1"/>
      </w:tblPr>
      <w:tblGrid>
        <w:gridCol w:w="817"/>
        <w:gridCol w:w="3787"/>
        <w:gridCol w:w="891"/>
        <w:gridCol w:w="3715"/>
      </w:tblGrid>
      <w:tr w:rsidR="002E0F60" w14:paraId="05614054" w14:textId="77777777" w:rsidTr="00ED54DD">
        <w:trPr>
          <w:trHeight w:val="454"/>
        </w:trPr>
        <w:tc>
          <w:tcPr>
            <w:tcW w:w="817" w:type="dxa"/>
            <w:vAlign w:val="center"/>
          </w:tcPr>
          <w:p w14:paraId="05614050"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5/1</w:t>
            </w:r>
          </w:p>
        </w:tc>
        <w:tc>
          <w:tcPr>
            <w:tcW w:w="3787" w:type="dxa"/>
            <w:vAlign w:val="center"/>
          </w:tcPr>
          <w:p w14:paraId="05614051"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Goederencode</w:t>
            </w:r>
          </w:p>
        </w:tc>
        <w:tc>
          <w:tcPr>
            <w:tcW w:w="891" w:type="dxa"/>
            <w:vAlign w:val="center"/>
          </w:tcPr>
          <w:p w14:paraId="05614052"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4053"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Ten minste de eerste 4 cijfers van de GN-code</w:t>
            </w:r>
          </w:p>
        </w:tc>
      </w:tr>
      <w:tr w:rsidR="006A6856" w14:paraId="05614059" w14:textId="77777777" w:rsidTr="002B150D">
        <w:trPr>
          <w:trHeight w:val="454"/>
        </w:trPr>
        <w:tc>
          <w:tcPr>
            <w:tcW w:w="817" w:type="dxa"/>
            <w:vAlign w:val="center"/>
          </w:tcPr>
          <w:p w14:paraId="05614055"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5/2</w:t>
            </w:r>
          </w:p>
        </w:tc>
        <w:tc>
          <w:tcPr>
            <w:tcW w:w="3787" w:type="dxa"/>
            <w:vAlign w:val="center"/>
          </w:tcPr>
          <w:p w14:paraId="05614056"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Omschrijving van de goederen</w:t>
            </w:r>
          </w:p>
        </w:tc>
        <w:tc>
          <w:tcPr>
            <w:tcW w:w="891" w:type="dxa"/>
            <w:vAlign w:val="center"/>
          </w:tcPr>
          <w:p w14:paraId="05614057"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tcPr>
          <w:p w14:paraId="05614058" w14:textId="32770C31" w:rsidR="006A6856" w:rsidRPr="00D41302" w:rsidRDefault="006A6856" w:rsidP="006A6856">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2 van Titel I)</w:t>
            </w:r>
          </w:p>
        </w:tc>
      </w:tr>
      <w:tr w:rsidR="006A6856" w14:paraId="0561405E" w14:textId="77777777" w:rsidTr="002B150D">
        <w:trPr>
          <w:trHeight w:val="454"/>
        </w:trPr>
        <w:tc>
          <w:tcPr>
            <w:tcW w:w="817" w:type="dxa"/>
            <w:vAlign w:val="center"/>
          </w:tcPr>
          <w:p w14:paraId="0561405A"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6/1</w:t>
            </w:r>
          </w:p>
        </w:tc>
        <w:tc>
          <w:tcPr>
            <w:tcW w:w="3787" w:type="dxa"/>
            <w:vAlign w:val="center"/>
          </w:tcPr>
          <w:p w14:paraId="0561405B"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Verboden en beperkingen</w:t>
            </w:r>
          </w:p>
        </w:tc>
        <w:tc>
          <w:tcPr>
            <w:tcW w:w="891" w:type="dxa"/>
            <w:vAlign w:val="center"/>
          </w:tcPr>
          <w:p w14:paraId="0561405C"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tcPr>
          <w:p w14:paraId="0561405D" w14:textId="63CE6F85" w:rsidR="006A6856" w:rsidRPr="00D41302" w:rsidRDefault="006A6856" w:rsidP="006A6856">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2 van Titel I)</w:t>
            </w:r>
          </w:p>
        </w:tc>
      </w:tr>
      <w:tr w:rsidR="006A6856" w14:paraId="05614063" w14:textId="77777777" w:rsidTr="002B150D">
        <w:trPr>
          <w:trHeight w:val="454"/>
        </w:trPr>
        <w:tc>
          <w:tcPr>
            <w:tcW w:w="817" w:type="dxa"/>
            <w:vAlign w:val="center"/>
          </w:tcPr>
          <w:p w14:paraId="0561405F"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6/3</w:t>
            </w:r>
          </w:p>
        </w:tc>
        <w:tc>
          <w:tcPr>
            <w:tcW w:w="3787" w:type="dxa"/>
            <w:vAlign w:val="center"/>
          </w:tcPr>
          <w:p w14:paraId="05614060"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Algemene opmerkingen</w:t>
            </w:r>
          </w:p>
        </w:tc>
        <w:tc>
          <w:tcPr>
            <w:tcW w:w="891" w:type="dxa"/>
            <w:vAlign w:val="center"/>
          </w:tcPr>
          <w:p w14:paraId="05614061"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tcPr>
          <w:p w14:paraId="05614062" w14:textId="6EF7C28C" w:rsidR="006A6856" w:rsidRPr="00D41302" w:rsidRDefault="006A6856" w:rsidP="006A6856">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2 van Titel I)</w:t>
            </w:r>
          </w:p>
        </w:tc>
      </w:tr>
      <w:tr w:rsidR="006A6856" w14:paraId="05614068" w14:textId="77777777" w:rsidTr="002B150D">
        <w:trPr>
          <w:trHeight w:val="454"/>
        </w:trPr>
        <w:tc>
          <w:tcPr>
            <w:tcW w:w="817" w:type="dxa"/>
            <w:vAlign w:val="center"/>
          </w:tcPr>
          <w:p w14:paraId="05614064"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7/2</w:t>
            </w:r>
          </w:p>
        </w:tc>
        <w:tc>
          <w:tcPr>
            <w:tcW w:w="3787" w:type="dxa"/>
            <w:vAlign w:val="center"/>
          </w:tcPr>
          <w:p w14:paraId="05614065"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Soort douaneregeling</w:t>
            </w:r>
          </w:p>
        </w:tc>
        <w:tc>
          <w:tcPr>
            <w:tcW w:w="891" w:type="dxa"/>
            <w:vAlign w:val="center"/>
          </w:tcPr>
          <w:p w14:paraId="05614066"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tcPr>
          <w:p w14:paraId="05614067" w14:textId="4828FE05" w:rsidR="006A6856" w:rsidRPr="00D41302" w:rsidRDefault="006A6856" w:rsidP="006A6856">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2 van Titel I)</w:t>
            </w:r>
          </w:p>
        </w:tc>
      </w:tr>
      <w:tr w:rsidR="002E0F60" w:rsidRPr="00F113DE" w14:paraId="0561406D" w14:textId="77777777" w:rsidTr="00ED54DD">
        <w:trPr>
          <w:trHeight w:val="454"/>
        </w:trPr>
        <w:tc>
          <w:tcPr>
            <w:tcW w:w="817" w:type="dxa"/>
            <w:vAlign w:val="center"/>
          </w:tcPr>
          <w:p w14:paraId="05614069"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8/3</w:t>
            </w:r>
          </w:p>
        </w:tc>
        <w:tc>
          <w:tcPr>
            <w:tcW w:w="3787" w:type="dxa"/>
            <w:vAlign w:val="center"/>
          </w:tcPr>
          <w:p w14:paraId="0561406A"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Toegang tot gegevens</w:t>
            </w:r>
          </w:p>
        </w:tc>
        <w:tc>
          <w:tcPr>
            <w:tcW w:w="891" w:type="dxa"/>
            <w:vAlign w:val="center"/>
          </w:tcPr>
          <w:p w14:paraId="0561406B"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406C" w14:textId="77777777" w:rsidR="002E0F60" w:rsidRPr="00AA65F4"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Specifieer de manieren waarop de douaneautoriteiten kunnen beschikken over de bijzonderheden van de douaneaangifte</w:t>
            </w:r>
          </w:p>
        </w:tc>
      </w:tr>
    </w:tbl>
    <w:p w14:paraId="0561406E" w14:textId="77777777" w:rsidR="00E518D1" w:rsidRDefault="00E518D1" w:rsidP="00EF1E85">
      <w:pPr>
        <w:spacing w:after="0" w:line="240" w:lineRule="auto"/>
        <w:jc w:val="both"/>
        <w:rPr>
          <w:rFonts w:ascii="Times New Roman" w:hAnsi="Times New Roman" w:cs="Times New Roman"/>
          <w:bCs/>
          <w:sz w:val="24"/>
          <w:szCs w:val="24"/>
          <w:lang w:val="nl-BE"/>
        </w:rPr>
      </w:pPr>
    </w:p>
    <w:p w14:paraId="0561406F"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70" w14:textId="77777777" w:rsidR="00364C8C" w:rsidRDefault="00364C8C" w:rsidP="00364C8C">
      <w:pPr>
        <w:spacing w:after="0" w:line="240" w:lineRule="auto"/>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Symbolen in de vakken</w:t>
      </w:r>
    </w:p>
    <w:p w14:paraId="05614071" w14:textId="77777777" w:rsidR="00364C8C" w:rsidRDefault="00364C8C" w:rsidP="00364C8C">
      <w:pPr>
        <w:spacing w:after="0" w:line="240" w:lineRule="auto"/>
        <w:jc w:val="both"/>
        <w:rPr>
          <w:rFonts w:ascii="Times New Roman" w:hAnsi="Times New Roman" w:cs="Times New Roman"/>
          <w:bCs/>
          <w:sz w:val="24"/>
          <w:szCs w:val="24"/>
          <w:lang w:val="nl-BE"/>
        </w:rPr>
      </w:pPr>
    </w:p>
    <w:p w14:paraId="05614072" w14:textId="77777777" w:rsidR="00364C8C" w:rsidRDefault="00364C8C" w:rsidP="00364C8C">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 = Verplicht: gegevens die door elke lidstaat worden verlangd.</w:t>
      </w:r>
    </w:p>
    <w:p w14:paraId="05614073" w14:textId="77777777" w:rsidR="00364C8C" w:rsidRDefault="00364C8C" w:rsidP="00364C8C">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B = Facultatief voor de lidstaten: gegevens waarvan de lidstaten al dan niet kunnen afzien</w:t>
      </w:r>
    </w:p>
    <w:p w14:paraId="05614074" w14:textId="77777777" w:rsidR="00364C8C" w:rsidRDefault="00364C8C" w:rsidP="00364C8C">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C = Facultatief voor de aanvrager: gegevens die de aanvrager vrijwillig kan verstrekken, maar waarvan de opgave niet door de lidstaten kan worden verlangd.</w:t>
      </w:r>
    </w:p>
    <w:p w14:paraId="05614075" w14:textId="77777777" w:rsidR="00364C8C" w:rsidRDefault="00364C8C" w:rsidP="00364C8C">
      <w:pPr>
        <w:spacing w:after="0" w:line="240" w:lineRule="auto"/>
        <w:ind w:left="426" w:hanging="426"/>
        <w:jc w:val="both"/>
        <w:rPr>
          <w:rFonts w:ascii="Times New Roman" w:hAnsi="Times New Roman" w:cs="Times New Roman"/>
          <w:bCs/>
          <w:sz w:val="24"/>
          <w:szCs w:val="24"/>
          <w:lang w:val="nl-BE"/>
        </w:rPr>
      </w:pPr>
    </w:p>
    <w:p w14:paraId="05614076" w14:textId="77777777" w:rsidR="00364C8C" w:rsidRDefault="00364C8C" w:rsidP="00364C8C">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 = Dit gegevenselement wordt uitsluitend voor de betrokken aanvraag gebruikt.</w:t>
      </w:r>
    </w:p>
    <w:p w14:paraId="05614077" w14:textId="77777777" w:rsidR="00364C8C" w:rsidRPr="009E29A4" w:rsidRDefault="00364C8C" w:rsidP="00364C8C">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 = Dit gegevenselement wordt uitsluitend voor de betrokken beschikking gebruikt.</w:t>
      </w:r>
    </w:p>
    <w:p w14:paraId="05614078" w14:textId="77777777" w:rsidR="00364C8C" w:rsidRDefault="00364C8C" w:rsidP="00364C8C">
      <w:pPr>
        <w:spacing w:after="0" w:line="240" w:lineRule="auto"/>
        <w:jc w:val="both"/>
        <w:rPr>
          <w:rFonts w:ascii="Times New Roman" w:hAnsi="Times New Roman" w:cs="Times New Roman"/>
          <w:bCs/>
          <w:sz w:val="24"/>
          <w:szCs w:val="24"/>
          <w:lang w:val="nl-BE"/>
        </w:rPr>
      </w:pPr>
    </w:p>
    <w:p w14:paraId="05614079" w14:textId="77777777" w:rsidR="00364C8C" w:rsidRDefault="00364C8C" w:rsidP="00364C8C">
      <w:pPr>
        <w:spacing w:after="0" w:line="240" w:lineRule="auto"/>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Voetnoten</w:t>
      </w:r>
    </w:p>
    <w:p w14:paraId="0561407A" w14:textId="77777777" w:rsidR="00364C8C" w:rsidRDefault="00364C8C" w:rsidP="00364C8C">
      <w:pPr>
        <w:spacing w:after="0" w:line="240" w:lineRule="auto"/>
        <w:jc w:val="both"/>
        <w:rPr>
          <w:rFonts w:ascii="Times New Roman" w:hAnsi="Times New Roman" w:cs="Times New Roman"/>
          <w:b/>
          <w:bCs/>
          <w:sz w:val="24"/>
          <w:szCs w:val="24"/>
          <w:lang w:val="nl-BE"/>
        </w:rPr>
      </w:pPr>
    </w:p>
    <w:p w14:paraId="0561407B" w14:textId="77777777" w:rsidR="00364C8C" w:rsidRDefault="00364C8C" w:rsidP="00364C8C">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[2]: Dit gegevenselement wordt niet gebruikt in de aanvraag, tenzij het gaat om een aanvraag voor een wijziging, verlenging of intrekking van de beschikking.</w:t>
      </w:r>
    </w:p>
    <w:p w14:paraId="0561407C" w14:textId="77777777" w:rsidR="00364C8C" w:rsidRDefault="00364C8C" w:rsidP="00364C8C">
      <w:pPr>
        <w:spacing w:after="0" w:line="240" w:lineRule="auto"/>
        <w:ind w:left="426" w:hanging="426"/>
        <w:jc w:val="both"/>
        <w:rPr>
          <w:rFonts w:ascii="Times New Roman" w:hAnsi="Times New Roman" w:cs="Times New Roman"/>
          <w:bCs/>
          <w:sz w:val="24"/>
          <w:szCs w:val="24"/>
          <w:lang w:val="nl-BE"/>
        </w:rPr>
      </w:pPr>
    </w:p>
    <w:p w14:paraId="0561407D" w14:textId="77777777" w:rsidR="00364C8C" w:rsidRDefault="00364C8C" w:rsidP="00364C8C">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[4]: Deze informatie is uitsluitend verplicht wanneer het EORI-nummer van de persoon niet wordt vereist. Wanneer het EORI-nummer is verstrekt, hoeft geen naam of adres te worden verstrekt, tenzij een papieren aanvraag of beschikking wordt gebruikt.</w:t>
      </w:r>
    </w:p>
    <w:p w14:paraId="0561407E" w14:textId="77777777" w:rsidR="00364C8C" w:rsidRDefault="00364C8C" w:rsidP="00364C8C">
      <w:pPr>
        <w:spacing w:after="0" w:line="240" w:lineRule="auto"/>
        <w:ind w:left="426" w:hanging="426"/>
        <w:jc w:val="both"/>
        <w:rPr>
          <w:rFonts w:ascii="Times New Roman" w:hAnsi="Times New Roman" w:cs="Times New Roman"/>
          <w:bCs/>
          <w:sz w:val="24"/>
          <w:szCs w:val="24"/>
          <w:lang w:val="nl-BE"/>
        </w:rPr>
      </w:pPr>
    </w:p>
    <w:p w14:paraId="0561407F" w14:textId="77777777" w:rsidR="00364C8C" w:rsidRDefault="00364C8C" w:rsidP="00364C8C">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[7]: Deze  informatie wordt alleen gebruikt bij een papieren aanvraag.</w:t>
      </w:r>
    </w:p>
    <w:p w14:paraId="05614080"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81" w14:textId="77777777" w:rsidR="00364C8C" w:rsidRDefault="00364C8C" w:rsidP="00EF1E8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[13]: Deze informatie wordt alleen in de beschikking verstrekt indien de vergunninghouder niet is vrijgesteld van de verplichting om de goederen aan te brengen.</w:t>
      </w:r>
    </w:p>
    <w:p w14:paraId="05614082"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83"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84" w14:textId="77777777" w:rsidR="00364C8C" w:rsidRPr="00364C8C" w:rsidRDefault="00364C8C" w:rsidP="00364C8C">
      <w:pPr>
        <w:spacing w:after="0" w:line="240" w:lineRule="auto"/>
        <w:jc w:val="both"/>
        <w:rPr>
          <w:rFonts w:ascii="Times New Roman" w:hAnsi="Times New Roman" w:cs="Times New Roman"/>
          <w:b/>
          <w:bCs/>
          <w:sz w:val="24"/>
          <w:szCs w:val="24"/>
          <w:u w:val="single"/>
          <w:lang w:val="nl-BE"/>
        </w:rPr>
      </w:pPr>
      <w:r w:rsidRPr="00364C8C">
        <w:rPr>
          <w:rFonts w:ascii="Times New Roman" w:hAnsi="Times New Roman" w:cs="Times New Roman"/>
          <w:b/>
          <w:bCs/>
          <w:sz w:val="24"/>
          <w:szCs w:val="24"/>
          <w:u w:val="single"/>
          <w:lang w:val="nl-BE"/>
        </w:rPr>
        <w:t>Specifieke gegevensvereisten</w:t>
      </w:r>
    </w:p>
    <w:p w14:paraId="05614085" w14:textId="77777777" w:rsidR="00364C8C" w:rsidRPr="00364C8C" w:rsidRDefault="00364C8C" w:rsidP="00364C8C">
      <w:pPr>
        <w:spacing w:after="0" w:line="240" w:lineRule="auto"/>
        <w:jc w:val="both"/>
        <w:rPr>
          <w:rFonts w:ascii="Times New Roman" w:hAnsi="Times New Roman" w:cs="Times New Roman"/>
          <w:bCs/>
          <w:sz w:val="24"/>
          <w:szCs w:val="24"/>
          <w:lang w:val="nl-BE"/>
        </w:rPr>
      </w:pPr>
    </w:p>
    <w:p w14:paraId="05614086" w14:textId="35C1ACC1" w:rsidR="00364C8C" w:rsidRPr="00364C8C" w:rsidRDefault="00364C8C" w:rsidP="00364C8C">
      <w:pPr>
        <w:spacing w:after="0" w:line="240" w:lineRule="auto"/>
        <w:jc w:val="both"/>
        <w:rPr>
          <w:rFonts w:ascii="Times New Roman" w:hAnsi="Times New Roman" w:cs="Times New Roman"/>
          <w:bCs/>
          <w:sz w:val="24"/>
          <w:szCs w:val="24"/>
          <w:lang w:val="nl-BE"/>
        </w:rPr>
      </w:pPr>
      <w:r w:rsidRPr="00364C8C">
        <w:rPr>
          <w:rFonts w:ascii="Times New Roman" w:hAnsi="Times New Roman" w:cs="Times New Roman"/>
          <w:bCs/>
          <w:sz w:val="24"/>
          <w:szCs w:val="24"/>
          <w:lang w:val="nl-BE"/>
        </w:rPr>
        <w:t xml:space="preserve">De specifieke gegevens voor de </w:t>
      </w:r>
      <w:r>
        <w:rPr>
          <w:rFonts w:ascii="Times New Roman" w:hAnsi="Times New Roman" w:cs="Times New Roman"/>
          <w:bCs/>
          <w:sz w:val="24"/>
          <w:szCs w:val="24"/>
          <w:lang w:val="nl-BE"/>
        </w:rPr>
        <w:t>vergunnin</w:t>
      </w:r>
      <w:r w:rsidRPr="00364C8C">
        <w:rPr>
          <w:rFonts w:ascii="Times New Roman" w:hAnsi="Times New Roman" w:cs="Times New Roman"/>
          <w:bCs/>
          <w:sz w:val="24"/>
          <w:szCs w:val="24"/>
          <w:lang w:val="nl-BE"/>
        </w:rPr>
        <w:t xml:space="preserve">g voor het doen van een douaneaangifte door inschrijving in de administratie van de aangever zijn opgenomen in TITEL XIV van </w:t>
      </w:r>
      <w:r w:rsidR="00FB5D56">
        <w:rPr>
          <w:rFonts w:ascii="Times New Roman" w:hAnsi="Times New Roman" w:cs="Times New Roman"/>
          <w:bCs/>
          <w:sz w:val="24"/>
          <w:szCs w:val="24"/>
          <w:lang w:val="nl-BE"/>
        </w:rPr>
        <w:t>b</w:t>
      </w:r>
      <w:r w:rsidRPr="00364C8C">
        <w:rPr>
          <w:rFonts w:ascii="Times New Roman" w:hAnsi="Times New Roman" w:cs="Times New Roman"/>
          <w:bCs/>
          <w:sz w:val="24"/>
          <w:szCs w:val="24"/>
          <w:lang w:val="nl-BE"/>
        </w:rPr>
        <w:t>ijlage A van Verordening 2015/2446 (DA).</w:t>
      </w:r>
    </w:p>
    <w:p w14:paraId="05614087" w14:textId="77777777" w:rsidR="00364C8C" w:rsidRDefault="00364C8C" w:rsidP="00EF1E85">
      <w:pPr>
        <w:spacing w:after="0" w:line="240" w:lineRule="auto"/>
        <w:jc w:val="both"/>
        <w:rPr>
          <w:rFonts w:ascii="Times New Roman" w:hAnsi="Times New Roman" w:cs="Times New Roman"/>
          <w:bCs/>
          <w:sz w:val="24"/>
          <w:szCs w:val="24"/>
          <w:lang w:val="nl-BE"/>
        </w:rPr>
      </w:pPr>
    </w:p>
    <w:p w14:paraId="65C99FAA" w14:textId="77777777" w:rsidR="004D5DCD" w:rsidRDefault="004D5DCD" w:rsidP="00EF1E85">
      <w:pPr>
        <w:spacing w:after="0" w:line="240" w:lineRule="auto"/>
        <w:jc w:val="both"/>
        <w:rPr>
          <w:rFonts w:ascii="Times New Roman" w:hAnsi="Times New Roman" w:cs="Times New Roman"/>
          <w:bCs/>
          <w:sz w:val="24"/>
          <w:szCs w:val="24"/>
          <w:lang w:val="nl-BE"/>
        </w:rPr>
      </w:pPr>
    </w:p>
    <w:p w14:paraId="059BFA5B" w14:textId="77777777" w:rsidR="002D58E8" w:rsidRDefault="002D58E8" w:rsidP="00EF1E85">
      <w:pPr>
        <w:spacing w:after="0" w:line="240" w:lineRule="auto"/>
        <w:jc w:val="both"/>
        <w:rPr>
          <w:rFonts w:ascii="Times New Roman" w:hAnsi="Times New Roman" w:cs="Times New Roman"/>
          <w:bCs/>
          <w:sz w:val="24"/>
          <w:szCs w:val="24"/>
          <w:lang w:val="nl-BE"/>
        </w:rPr>
      </w:pPr>
    </w:p>
    <w:p w14:paraId="2C2DCB04" w14:textId="77777777" w:rsidR="004D5DCD" w:rsidRPr="00364C8C" w:rsidRDefault="004D5DCD" w:rsidP="004D5DCD">
      <w:pPr>
        <w:spacing w:after="0" w:line="240" w:lineRule="auto"/>
        <w:jc w:val="both"/>
        <w:rPr>
          <w:rFonts w:ascii="Times New Roman" w:hAnsi="Times New Roman" w:cs="Times New Roman"/>
          <w:bCs/>
          <w:sz w:val="24"/>
          <w:szCs w:val="24"/>
          <w:lang w:val="nl-BE"/>
        </w:rPr>
      </w:pPr>
      <w:r w:rsidRPr="00364C8C">
        <w:rPr>
          <w:rFonts w:ascii="Times New Roman" w:hAnsi="Times New Roman" w:cs="Times New Roman"/>
          <w:bCs/>
          <w:sz w:val="24"/>
          <w:szCs w:val="24"/>
          <w:lang w:val="nl-BE"/>
        </w:rPr>
        <w:tab/>
      </w:r>
      <w:r w:rsidRPr="00364C8C">
        <w:rPr>
          <w:rFonts w:ascii="Times New Roman" w:hAnsi="Times New Roman" w:cs="Times New Roman"/>
          <w:bCs/>
          <w:sz w:val="24"/>
          <w:szCs w:val="24"/>
          <w:lang w:val="nl-BE"/>
        </w:rPr>
        <w:tab/>
      </w:r>
      <w:r w:rsidRPr="00364C8C">
        <w:rPr>
          <w:rFonts w:ascii="Times New Roman" w:hAnsi="Times New Roman" w:cs="Times New Roman"/>
          <w:bCs/>
          <w:sz w:val="24"/>
          <w:szCs w:val="24"/>
          <w:lang w:val="nl-BE"/>
        </w:rPr>
        <w:tab/>
      </w:r>
      <w:r w:rsidRPr="00364C8C">
        <w:rPr>
          <w:rFonts w:ascii="Times New Roman" w:hAnsi="Times New Roman" w:cs="Times New Roman"/>
          <w:bCs/>
          <w:sz w:val="24"/>
          <w:szCs w:val="24"/>
          <w:lang w:val="nl-BE"/>
        </w:rPr>
        <w:tab/>
      </w:r>
      <w:r w:rsidRPr="00364C8C">
        <w:rPr>
          <w:rFonts w:ascii="Times New Roman" w:hAnsi="Times New Roman" w:cs="Times New Roman"/>
          <w:bCs/>
          <w:sz w:val="24"/>
          <w:szCs w:val="24"/>
          <w:lang w:val="nl-BE"/>
        </w:rPr>
        <w:tab/>
      </w:r>
      <w:r w:rsidRPr="00364C8C">
        <w:rPr>
          <w:rFonts w:ascii="Times New Roman" w:hAnsi="Times New Roman" w:cs="Times New Roman"/>
          <w:bCs/>
          <w:sz w:val="24"/>
          <w:szCs w:val="24"/>
          <w:lang w:val="nl-BE"/>
        </w:rPr>
        <w:tab/>
      </w:r>
      <w:r w:rsidRPr="00364C8C">
        <w:rPr>
          <w:rFonts w:ascii="Times New Roman" w:hAnsi="Times New Roman" w:cs="Times New Roman"/>
          <w:bCs/>
          <w:sz w:val="24"/>
          <w:szCs w:val="24"/>
          <w:lang w:val="nl-BE"/>
        </w:rPr>
        <w:tab/>
      </w:r>
      <w:r w:rsidRPr="00364C8C">
        <w:rPr>
          <w:rFonts w:ascii="Times New Roman" w:hAnsi="Times New Roman" w:cs="Times New Roman"/>
          <w:bCs/>
          <w:sz w:val="24"/>
          <w:szCs w:val="24"/>
          <w:lang w:val="nl-BE"/>
        </w:rPr>
        <w:tab/>
      </w:r>
      <w:r w:rsidRPr="00364C8C">
        <w:rPr>
          <w:rFonts w:ascii="Times New Roman" w:hAnsi="Times New Roman" w:cs="Times New Roman"/>
          <w:bCs/>
          <w:sz w:val="24"/>
          <w:szCs w:val="24"/>
          <w:lang w:val="nl-BE"/>
        </w:rPr>
        <w:tab/>
      </w:r>
      <w:r w:rsidRPr="00364C8C">
        <w:rPr>
          <w:rFonts w:ascii="Times New Roman" w:hAnsi="Times New Roman" w:cs="Times New Roman"/>
          <w:bCs/>
          <w:sz w:val="24"/>
          <w:szCs w:val="24"/>
          <w:lang w:val="nl-BE"/>
        </w:rPr>
        <w:tab/>
        <w:t xml:space="preserve">BIJLAGE 3 (blz. </w:t>
      </w:r>
      <w:r>
        <w:rPr>
          <w:rFonts w:ascii="Times New Roman" w:hAnsi="Times New Roman" w:cs="Times New Roman"/>
          <w:bCs/>
          <w:sz w:val="24"/>
          <w:szCs w:val="24"/>
          <w:lang w:val="nl-BE"/>
        </w:rPr>
        <w:t>3</w:t>
      </w:r>
      <w:r w:rsidRPr="00364C8C">
        <w:rPr>
          <w:rFonts w:ascii="Times New Roman" w:hAnsi="Times New Roman" w:cs="Times New Roman"/>
          <w:bCs/>
          <w:sz w:val="24"/>
          <w:szCs w:val="24"/>
          <w:lang w:val="nl-BE"/>
        </w:rPr>
        <w:t>)</w:t>
      </w:r>
    </w:p>
    <w:p w14:paraId="68A4C8FE" w14:textId="77777777" w:rsidR="004D5DCD" w:rsidRDefault="004D5DCD" w:rsidP="00EF1E85">
      <w:pPr>
        <w:spacing w:after="0" w:line="240" w:lineRule="auto"/>
        <w:jc w:val="both"/>
        <w:rPr>
          <w:rFonts w:ascii="Times New Roman" w:hAnsi="Times New Roman" w:cs="Times New Roman"/>
          <w:bCs/>
          <w:sz w:val="24"/>
          <w:szCs w:val="24"/>
          <w:lang w:val="nl-BE"/>
        </w:rPr>
      </w:pPr>
    </w:p>
    <w:tbl>
      <w:tblPr>
        <w:tblStyle w:val="Tabelraster"/>
        <w:tblW w:w="0" w:type="auto"/>
        <w:tblLook w:val="04A0" w:firstRow="1" w:lastRow="0" w:firstColumn="1" w:lastColumn="0" w:noHBand="0" w:noVBand="1"/>
      </w:tblPr>
      <w:tblGrid>
        <w:gridCol w:w="830"/>
        <w:gridCol w:w="3787"/>
        <w:gridCol w:w="891"/>
        <w:gridCol w:w="3715"/>
      </w:tblGrid>
      <w:tr w:rsidR="00FB0BD0" w:rsidRPr="00FB5D56" w14:paraId="0CE3445A" w14:textId="77777777" w:rsidTr="00FB0BD0">
        <w:tc>
          <w:tcPr>
            <w:tcW w:w="830" w:type="dxa"/>
          </w:tcPr>
          <w:p w14:paraId="0534E33B" w14:textId="77777777" w:rsidR="00FB0BD0" w:rsidRPr="00FB5D56" w:rsidRDefault="00FB0BD0" w:rsidP="00B8609B">
            <w:pPr>
              <w:jc w:val="both"/>
              <w:rPr>
                <w:rFonts w:ascii="Times New Roman" w:hAnsi="Times New Roman" w:cs="Times New Roman"/>
                <w:b/>
                <w:bCs/>
                <w:sz w:val="24"/>
                <w:szCs w:val="24"/>
                <w:lang w:val="nl-BE"/>
              </w:rPr>
            </w:pPr>
            <w:r w:rsidRPr="00FB5D56">
              <w:rPr>
                <w:rFonts w:ascii="Times New Roman" w:hAnsi="Times New Roman" w:cs="Times New Roman"/>
                <w:b/>
                <w:bCs/>
                <w:sz w:val="24"/>
                <w:szCs w:val="24"/>
                <w:lang w:val="nl-BE"/>
              </w:rPr>
              <w:t>Nr.</w:t>
            </w:r>
          </w:p>
          <w:p w14:paraId="58FE0175" w14:textId="77777777" w:rsidR="00FB0BD0" w:rsidRPr="00FB5D56" w:rsidRDefault="00FB0BD0" w:rsidP="00B8609B">
            <w:pPr>
              <w:jc w:val="both"/>
              <w:rPr>
                <w:rFonts w:ascii="Times New Roman" w:hAnsi="Times New Roman" w:cs="Times New Roman"/>
                <w:b/>
                <w:bCs/>
                <w:sz w:val="24"/>
                <w:szCs w:val="24"/>
                <w:lang w:val="nl-BE"/>
              </w:rPr>
            </w:pPr>
            <w:r w:rsidRPr="00FB5D56">
              <w:rPr>
                <w:rFonts w:ascii="Times New Roman" w:hAnsi="Times New Roman" w:cs="Times New Roman"/>
                <w:b/>
                <w:bCs/>
                <w:sz w:val="24"/>
                <w:szCs w:val="24"/>
                <w:lang w:val="nl-BE"/>
              </w:rPr>
              <w:t>G.E.</w:t>
            </w:r>
          </w:p>
        </w:tc>
        <w:tc>
          <w:tcPr>
            <w:tcW w:w="3787" w:type="dxa"/>
          </w:tcPr>
          <w:p w14:paraId="238ADA18" w14:textId="77777777" w:rsidR="00FB0BD0" w:rsidRPr="00FB5D56" w:rsidRDefault="00FB0BD0" w:rsidP="00B8609B">
            <w:pPr>
              <w:jc w:val="both"/>
              <w:rPr>
                <w:rFonts w:ascii="Times New Roman" w:hAnsi="Times New Roman" w:cs="Times New Roman"/>
                <w:b/>
                <w:bCs/>
                <w:sz w:val="24"/>
                <w:szCs w:val="24"/>
                <w:lang w:val="nl-BE"/>
              </w:rPr>
            </w:pPr>
            <w:r w:rsidRPr="00FB5D56">
              <w:rPr>
                <w:rFonts w:ascii="Times New Roman" w:hAnsi="Times New Roman" w:cs="Times New Roman"/>
                <w:b/>
                <w:bCs/>
                <w:sz w:val="24"/>
                <w:szCs w:val="24"/>
                <w:lang w:val="nl-BE"/>
              </w:rPr>
              <w:t>Naam Gegevenselement</w:t>
            </w:r>
          </w:p>
        </w:tc>
        <w:tc>
          <w:tcPr>
            <w:tcW w:w="891" w:type="dxa"/>
          </w:tcPr>
          <w:p w14:paraId="20DD9679" w14:textId="77777777" w:rsidR="00FB0BD0" w:rsidRPr="00FB5D56" w:rsidRDefault="00FB0BD0" w:rsidP="00B8609B">
            <w:pPr>
              <w:jc w:val="both"/>
              <w:rPr>
                <w:rFonts w:ascii="Times New Roman" w:hAnsi="Times New Roman" w:cs="Times New Roman"/>
                <w:b/>
                <w:bCs/>
                <w:sz w:val="24"/>
                <w:szCs w:val="24"/>
                <w:lang w:val="nl-BE"/>
              </w:rPr>
            </w:pPr>
            <w:r w:rsidRPr="00FB5D56">
              <w:rPr>
                <w:rFonts w:ascii="Times New Roman" w:hAnsi="Times New Roman" w:cs="Times New Roman"/>
                <w:b/>
                <w:bCs/>
                <w:sz w:val="24"/>
                <w:szCs w:val="24"/>
                <w:lang w:val="nl-BE"/>
              </w:rPr>
              <w:t>Status</w:t>
            </w:r>
          </w:p>
          <w:p w14:paraId="6FE26BEF" w14:textId="77777777" w:rsidR="00FB0BD0" w:rsidRPr="00FB5D56" w:rsidRDefault="00FB0BD0" w:rsidP="00B8609B">
            <w:pPr>
              <w:jc w:val="both"/>
              <w:rPr>
                <w:rFonts w:ascii="Times New Roman" w:hAnsi="Times New Roman" w:cs="Times New Roman"/>
                <w:b/>
                <w:bCs/>
                <w:sz w:val="24"/>
                <w:szCs w:val="24"/>
                <w:lang w:val="nl-BE"/>
              </w:rPr>
            </w:pPr>
            <w:r w:rsidRPr="00FB5D56">
              <w:rPr>
                <w:rFonts w:ascii="Times New Roman" w:hAnsi="Times New Roman" w:cs="Times New Roman"/>
                <w:b/>
                <w:bCs/>
                <w:sz w:val="24"/>
                <w:szCs w:val="24"/>
                <w:lang w:val="nl-BE"/>
              </w:rPr>
              <w:t>G.E.</w:t>
            </w:r>
          </w:p>
        </w:tc>
        <w:tc>
          <w:tcPr>
            <w:tcW w:w="3715" w:type="dxa"/>
          </w:tcPr>
          <w:p w14:paraId="5C5390B5" w14:textId="77777777" w:rsidR="00FB0BD0" w:rsidRPr="00FB5D56" w:rsidRDefault="00FB0BD0" w:rsidP="00B8609B">
            <w:pPr>
              <w:jc w:val="both"/>
              <w:rPr>
                <w:rFonts w:ascii="Times New Roman" w:hAnsi="Times New Roman" w:cs="Times New Roman"/>
                <w:b/>
                <w:bCs/>
                <w:sz w:val="24"/>
                <w:szCs w:val="24"/>
                <w:lang w:val="nl-BE"/>
              </w:rPr>
            </w:pPr>
            <w:r w:rsidRPr="00FB5D56">
              <w:rPr>
                <w:rFonts w:ascii="Times New Roman" w:hAnsi="Times New Roman" w:cs="Times New Roman"/>
                <w:b/>
                <w:bCs/>
                <w:sz w:val="24"/>
                <w:szCs w:val="24"/>
                <w:lang w:val="nl-BE"/>
              </w:rPr>
              <w:t>Toelichting</w:t>
            </w:r>
          </w:p>
        </w:tc>
      </w:tr>
      <w:tr w:rsidR="00FB0BD0" w:rsidRPr="00FB5D56" w14:paraId="07322B05" w14:textId="77777777" w:rsidTr="00FB0BD0">
        <w:trPr>
          <w:trHeight w:val="454"/>
        </w:trPr>
        <w:tc>
          <w:tcPr>
            <w:tcW w:w="830" w:type="dxa"/>
            <w:vAlign w:val="center"/>
          </w:tcPr>
          <w:p w14:paraId="05C1E6F3" w14:textId="776DF7F6"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XIV/1</w:t>
            </w:r>
          </w:p>
        </w:tc>
        <w:tc>
          <w:tcPr>
            <w:tcW w:w="3787" w:type="dxa"/>
            <w:vAlign w:val="center"/>
          </w:tcPr>
          <w:p w14:paraId="7AC598DE" w14:textId="2BCA94CF"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Ontheffing van de kennisgeving van aanbrengen</w:t>
            </w:r>
          </w:p>
        </w:tc>
        <w:tc>
          <w:tcPr>
            <w:tcW w:w="891" w:type="dxa"/>
            <w:vAlign w:val="center"/>
          </w:tcPr>
          <w:p w14:paraId="09867D61" w14:textId="77777777"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A</w:t>
            </w:r>
          </w:p>
        </w:tc>
        <w:tc>
          <w:tcPr>
            <w:tcW w:w="3715" w:type="dxa"/>
            <w:vAlign w:val="center"/>
          </w:tcPr>
          <w:p w14:paraId="0784A81E" w14:textId="0FE478E3" w:rsidR="00FB0BD0" w:rsidRPr="00D41302" w:rsidRDefault="006153F8" w:rsidP="00B8609B">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1 van Titel XIV)</w:t>
            </w:r>
          </w:p>
        </w:tc>
      </w:tr>
      <w:tr w:rsidR="00FB0BD0" w:rsidRPr="00FB5D56" w14:paraId="71C13129" w14:textId="77777777" w:rsidTr="00FB0BD0">
        <w:trPr>
          <w:trHeight w:val="454"/>
        </w:trPr>
        <w:tc>
          <w:tcPr>
            <w:tcW w:w="830" w:type="dxa"/>
            <w:vAlign w:val="center"/>
          </w:tcPr>
          <w:p w14:paraId="265128FD" w14:textId="266F9F78"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XIV/2</w:t>
            </w:r>
          </w:p>
        </w:tc>
        <w:tc>
          <w:tcPr>
            <w:tcW w:w="3787" w:type="dxa"/>
            <w:vAlign w:val="center"/>
          </w:tcPr>
          <w:p w14:paraId="129E4B28" w14:textId="4DC716B6"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Ontheffing van aangifte vóór vertrek</w:t>
            </w:r>
          </w:p>
        </w:tc>
        <w:tc>
          <w:tcPr>
            <w:tcW w:w="891" w:type="dxa"/>
            <w:vAlign w:val="center"/>
          </w:tcPr>
          <w:p w14:paraId="5DB5EE75" w14:textId="77777777"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A</w:t>
            </w:r>
          </w:p>
        </w:tc>
        <w:tc>
          <w:tcPr>
            <w:tcW w:w="3715" w:type="dxa"/>
            <w:vAlign w:val="center"/>
          </w:tcPr>
          <w:p w14:paraId="2789EFCC" w14:textId="7739F71E" w:rsidR="00FB0BD0" w:rsidRPr="00D41302" w:rsidRDefault="006153F8" w:rsidP="00B8609B">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1 van Titel XIV)</w:t>
            </w:r>
          </w:p>
        </w:tc>
      </w:tr>
      <w:tr w:rsidR="00FB0BD0" w:rsidRPr="00FB5D56" w14:paraId="569CE345" w14:textId="77777777" w:rsidTr="00FB0BD0">
        <w:trPr>
          <w:trHeight w:val="454"/>
        </w:trPr>
        <w:tc>
          <w:tcPr>
            <w:tcW w:w="830" w:type="dxa"/>
            <w:vAlign w:val="center"/>
          </w:tcPr>
          <w:p w14:paraId="10C039AB" w14:textId="69BF1A35"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XIV/3</w:t>
            </w:r>
          </w:p>
        </w:tc>
        <w:tc>
          <w:tcPr>
            <w:tcW w:w="3787" w:type="dxa"/>
            <w:vAlign w:val="center"/>
          </w:tcPr>
          <w:p w14:paraId="3971103E" w14:textId="635D5824"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Douanekantoor dat verantwoordelijk is voor de plaats waar de goederen beschikbaar zijn voor controle</w:t>
            </w:r>
          </w:p>
        </w:tc>
        <w:tc>
          <w:tcPr>
            <w:tcW w:w="891" w:type="dxa"/>
            <w:vAlign w:val="center"/>
          </w:tcPr>
          <w:p w14:paraId="4188DA10" w14:textId="77777777"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A</w:t>
            </w:r>
          </w:p>
        </w:tc>
        <w:tc>
          <w:tcPr>
            <w:tcW w:w="3715" w:type="dxa"/>
            <w:vAlign w:val="center"/>
          </w:tcPr>
          <w:p w14:paraId="3A2272DA" w14:textId="3B2C3D4B" w:rsidR="00FB0BD0" w:rsidRPr="00D41302" w:rsidRDefault="006153F8" w:rsidP="00B8609B">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1 van Titel XIV)</w:t>
            </w:r>
          </w:p>
        </w:tc>
      </w:tr>
      <w:tr w:rsidR="00FB0BD0" w:rsidRPr="00FB5D56" w14:paraId="6FC75845" w14:textId="77777777" w:rsidTr="00FB0BD0">
        <w:trPr>
          <w:trHeight w:val="454"/>
        </w:trPr>
        <w:tc>
          <w:tcPr>
            <w:tcW w:w="830" w:type="dxa"/>
            <w:vAlign w:val="center"/>
          </w:tcPr>
          <w:p w14:paraId="4F768337" w14:textId="0A0F7D74"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XIV/3</w:t>
            </w:r>
          </w:p>
        </w:tc>
        <w:tc>
          <w:tcPr>
            <w:tcW w:w="3787" w:type="dxa"/>
            <w:vAlign w:val="center"/>
          </w:tcPr>
          <w:p w14:paraId="1094C2D5" w14:textId="0F4C775A"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Termijn voor indiening van de gegevens van de volledige douaneaangifte</w:t>
            </w:r>
          </w:p>
        </w:tc>
        <w:tc>
          <w:tcPr>
            <w:tcW w:w="891" w:type="dxa"/>
            <w:vAlign w:val="center"/>
          </w:tcPr>
          <w:p w14:paraId="3603146F" w14:textId="77777777"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A</w:t>
            </w:r>
          </w:p>
        </w:tc>
        <w:tc>
          <w:tcPr>
            <w:tcW w:w="3715" w:type="dxa"/>
            <w:vAlign w:val="center"/>
          </w:tcPr>
          <w:p w14:paraId="2F33C2DD" w14:textId="5D27EA13" w:rsidR="00FB0BD0" w:rsidRPr="00D41302" w:rsidRDefault="006153F8" w:rsidP="00B8609B">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1 van Titel XIV)</w:t>
            </w:r>
          </w:p>
        </w:tc>
      </w:tr>
    </w:tbl>
    <w:p w14:paraId="0E1D5D8A" w14:textId="24D51856" w:rsidR="00FB0BD0" w:rsidRDefault="00FB0BD0" w:rsidP="00EF1E85">
      <w:pPr>
        <w:spacing w:after="0" w:line="240" w:lineRule="auto"/>
        <w:jc w:val="both"/>
        <w:rPr>
          <w:rFonts w:ascii="Times New Roman" w:hAnsi="Times New Roman" w:cs="Times New Roman"/>
          <w:bCs/>
          <w:sz w:val="24"/>
          <w:szCs w:val="24"/>
          <w:lang w:val="nl-BE"/>
        </w:rPr>
      </w:pPr>
    </w:p>
    <w:p w14:paraId="05614088"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8C" w14:textId="77777777" w:rsidR="0093304D" w:rsidRPr="00F113DE" w:rsidRDefault="0093304D" w:rsidP="0093304D">
      <w:pPr>
        <w:spacing w:after="0" w:line="240" w:lineRule="auto"/>
        <w:ind w:left="426" w:hanging="426"/>
        <w:jc w:val="both"/>
        <w:rPr>
          <w:rFonts w:ascii="Times New Roman" w:hAnsi="Times New Roman" w:cs="Times New Roman"/>
          <w:b/>
          <w:bCs/>
          <w:sz w:val="24"/>
          <w:szCs w:val="24"/>
          <w:u w:val="single"/>
          <w:lang w:val="nl-BE"/>
        </w:rPr>
      </w:pPr>
      <w:r w:rsidRPr="00F113DE">
        <w:rPr>
          <w:rFonts w:ascii="Times New Roman" w:hAnsi="Times New Roman" w:cs="Times New Roman"/>
          <w:b/>
          <w:bCs/>
          <w:sz w:val="24"/>
          <w:szCs w:val="24"/>
          <w:u w:val="single"/>
          <w:lang w:val="nl-BE"/>
        </w:rPr>
        <w:t xml:space="preserve">Overgangsregels (cijfer </w:t>
      </w:r>
      <w:r>
        <w:rPr>
          <w:rFonts w:ascii="Times New Roman" w:hAnsi="Times New Roman" w:cs="Times New Roman"/>
          <w:b/>
          <w:bCs/>
          <w:sz w:val="24"/>
          <w:szCs w:val="24"/>
          <w:u w:val="single"/>
          <w:lang w:val="nl-BE"/>
        </w:rPr>
        <w:t>7</w:t>
      </w:r>
      <w:r w:rsidRPr="00F113DE">
        <w:rPr>
          <w:rFonts w:ascii="Times New Roman" w:hAnsi="Times New Roman" w:cs="Times New Roman"/>
          <w:b/>
          <w:bCs/>
          <w:sz w:val="24"/>
          <w:szCs w:val="24"/>
          <w:u w:val="single"/>
          <w:lang w:val="nl-BE"/>
        </w:rPr>
        <w:t xml:space="preserve"> van artikel 55 van Verordening (EU) nr. 2016/341</w:t>
      </w:r>
    </w:p>
    <w:p w14:paraId="0561408D" w14:textId="77777777" w:rsidR="0093304D" w:rsidRDefault="0093304D" w:rsidP="0093304D">
      <w:pPr>
        <w:spacing w:after="0" w:line="240" w:lineRule="auto"/>
        <w:jc w:val="both"/>
        <w:rPr>
          <w:rFonts w:ascii="Times New Roman" w:hAnsi="Times New Roman" w:cs="Times New Roman"/>
          <w:b/>
          <w:bCs/>
          <w:sz w:val="24"/>
          <w:szCs w:val="24"/>
          <w:lang w:val="nl-BE"/>
        </w:rPr>
      </w:pPr>
    </w:p>
    <w:p w14:paraId="0561408E" w14:textId="77777777" w:rsidR="0093304D" w:rsidRDefault="0093304D" w:rsidP="0093304D">
      <w:pPr>
        <w:spacing w:after="0" w:line="240" w:lineRule="auto"/>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7. Tot de datum van de uitrol van het DWU-systeem Douanebeschikkingen kunnen de douaneautoriteiten voor de volgende regelingen toestaan dat de gegevensvereisten voor aanvragen en vergunningen die zijn vastgesteld in bijlage 12 Gedelegeerde Verordening (EU) nr. 2016/341, van toepassing zijn in plaats van de gegevensvereisten die zijn vastgesteld in bijlage A bij deze verordening:</w:t>
      </w:r>
    </w:p>
    <w:p w14:paraId="0561408F" w14:textId="77777777" w:rsidR="0093304D" w:rsidRDefault="0093304D" w:rsidP="0093304D">
      <w:pPr>
        <w:spacing w:after="0" w:line="240" w:lineRule="auto"/>
        <w:jc w:val="both"/>
        <w:rPr>
          <w:rFonts w:ascii="Times New Roman" w:hAnsi="Times New Roman" w:cs="Times New Roman"/>
          <w:b/>
          <w:bCs/>
          <w:sz w:val="24"/>
          <w:szCs w:val="24"/>
          <w:lang w:val="nl-BE"/>
        </w:rPr>
      </w:pPr>
    </w:p>
    <w:p w14:paraId="05614090" w14:textId="77777777" w:rsidR="0093304D" w:rsidRDefault="0093304D" w:rsidP="0093304D">
      <w:pPr>
        <w:spacing w:after="0" w:line="240" w:lineRule="auto"/>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 c) aanvragen en vergunningen voor inschrijving in de administratie van de aangever.</w:t>
      </w:r>
    </w:p>
    <w:p w14:paraId="05614091" w14:textId="77777777" w:rsidR="0093304D" w:rsidRDefault="0093304D" w:rsidP="0093304D">
      <w:pPr>
        <w:spacing w:after="0" w:line="240" w:lineRule="auto"/>
        <w:jc w:val="both"/>
        <w:rPr>
          <w:rFonts w:ascii="Times New Roman" w:hAnsi="Times New Roman" w:cs="Times New Roman"/>
          <w:b/>
          <w:bCs/>
          <w:sz w:val="24"/>
          <w:szCs w:val="24"/>
          <w:lang w:val="nl-BE"/>
        </w:rPr>
      </w:pPr>
    </w:p>
    <w:p w14:paraId="05614092" w14:textId="77777777" w:rsidR="0093304D" w:rsidRPr="00866FD9" w:rsidRDefault="0093304D" w:rsidP="0093304D">
      <w:pPr>
        <w:spacing w:after="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Toelichting</w:t>
      </w:r>
    </w:p>
    <w:p w14:paraId="05614093" w14:textId="77777777" w:rsidR="0093304D" w:rsidRDefault="0093304D" w:rsidP="0093304D">
      <w:pPr>
        <w:spacing w:after="0" w:line="240" w:lineRule="auto"/>
        <w:jc w:val="both"/>
        <w:rPr>
          <w:rFonts w:ascii="Times New Roman" w:hAnsi="Times New Roman" w:cs="Times New Roman"/>
          <w:bCs/>
          <w:sz w:val="24"/>
          <w:szCs w:val="24"/>
          <w:lang w:val="nl-BE"/>
        </w:rPr>
      </w:pPr>
    </w:p>
    <w:p w14:paraId="05614094" w14:textId="30CE3FD8" w:rsidR="0093304D" w:rsidRPr="00866FD9" w:rsidRDefault="0093304D" w:rsidP="0093304D">
      <w:pPr>
        <w:spacing w:after="0" w:line="240" w:lineRule="auto"/>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 xml:space="preserve">Hiervoor kan verder gebruik worden gemaakt van het model van vergunning in bijlage 4 van onderhavige </w:t>
      </w:r>
      <w:r w:rsidR="00060D45">
        <w:rPr>
          <w:rFonts w:ascii="Times New Roman" w:hAnsi="Times New Roman" w:cs="Times New Roman"/>
          <w:b/>
          <w:bCs/>
          <w:sz w:val="24"/>
          <w:szCs w:val="24"/>
          <w:lang w:val="nl-BE"/>
        </w:rPr>
        <w:t>circulair</w:t>
      </w:r>
      <w:r>
        <w:rPr>
          <w:rFonts w:ascii="Times New Roman" w:hAnsi="Times New Roman" w:cs="Times New Roman"/>
          <w:b/>
          <w:bCs/>
          <w:sz w:val="24"/>
          <w:szCs w:val="24"/>
          <w:lang w:val="nl-BE"/>
        </w:rPr>
        <w:t>e.</w:t>
      </w:r>
    </w:p>
    <w:p w14:paraId="05614095"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96"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97"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98"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99"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9A"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9B"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9C"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9D"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9E"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9F"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A0"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A1"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A2"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A3"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A4"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A5"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A6"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A7" w14:textId="77777777" w:rsidR="00364C8C" w:rsidRDefault="00364C8C" w:rsidP="00EF1E85">
      <w:pPr>
        <w:spacing w:after="0" w:line="240" w:lineRule="auto"/>
        <w:jc w:val="both"/>
        <w:rPr>
          <w:rFonts w:ascii="Times New Roman" w:hAnsi="Times New Roman" w:cs="Times New Roman"/>
          <w:bCs/>
          <w:sz w:val="24"/>
          <w:szCs w:val="24"/>
          <w:lang w:val="nl-BE"/>
        </w:rPr>
      </w:pPr>
    </w:p>
    <w:p w14:paraId="53937A59" w14:textId="77777777" w:rsidR="00810331" w:rsidRDefault="00810331" w:rsidP="00EF1E85">
      <w:pPr>
        <w:spacing w:after="0" w:line="240" w:lineRule="auto"/>
        <w:jc w:val="both"/>
        <w:rPr>
          <w:rFonts w:ascii="Times New Roman" w:hAnsi="Times New Roman" w:cs="Times New Roman"/>
          <w:bCs/>
          <w:sz w:val="24"/>
          <w:szCs w:val="24"/>
          <w:lang w:val="nl-BE"/>
        </w:rPr>
      </w:pPr>
    </w:p>
    <w:p w14:paraId="056140B6" w14:textId="77777777" w:rsidR="003928A2" w:rsidRDefault="003928A2" w:rsidP="00EF1E85">
      <w:pPr>
        <w:spacing w:after="0" w:line="240" w:lineRule="auto"/>
        <w:jc w:val="both"/>
        <w:rPr>
          <w:rFonts w:ascii="Times New Roman" w:hAnsi="Times New Roman" w:cs="Times New Roman"/>
          <w:bCs/>
          <w:sz w:val="24"/>
          <w:szCs w:val="24"/>
          <w:lang w:val="nl-BE"/>
        </w:rPr>
      </w:pPr>
      <w:r w:rsidRPr="003928A2">
        <w:rPr>
          <w:rFonts w:ascii="Times New Roman" w:hAnsi="Times New Roman" w:cs="Times New Roman"/>
          <w:bCs/>
          <w:sz w:val="24"/>
          <w:szCs w:val="24"/>
          <w:lang w:val="nl-BE"/>
        </w:rPr>
        <w:tab/>
      </w:r>
      <w:r w:rsidRPr="003928A2">
        <w:rPr>
          <w:rFonts w:ascii="Times New Roman" w:hAnsi="Times New Roman" w:cs="Times New Roman"/>
          <w:bCs/>
          <w:sz w:val="24"/>
          <w:szCs w:val="24"/>
          <w:lang w:val="nl-BE"/>
        </w:rPr>
        <w:tab/>
      </w:r>
      <w:r w:rsidRPr="003928A2">
        <w:rPr>
          <w:rFonts w:ascii="Times New Roman" w:hAnsi="Times New Roman" w:cs="Times New Roman"/>
          <w:bCs/>
          <w:sz w:val="24"/>
          <w:szCs w:val="24"/>
          <w:lang w:val="nl-BE"/>
        </w:rPr>
        <w:tab/>
      </w:r>
      <w:r w:rsidRPr="003928A2">
        <w:rPr>
          <w:rFonts w:ascii="Times New Roman" w:hAnsi="Times New Roman" w:cs="Times New Roman"/>
          <w:bCs/>
          <w:sz w:val="24"/>
          <w:szCs w:val="24"/>
          <w:lang w:val="nl-BE"/>
        </w:rPr>
        <w:tab/>
      </w:r>
      <w:r w:rsidRPr="003928A2">
        <w:rPr>
          <w:rFonts w:ascii="Times New Roman" w:hAnsi="Times New Roman" w:cs="Times New Roman"/>
          <w:bCs/>
          <w:sz w:val="24"/>
          <w:szCs w:val="24"/>
          <w:lang w:val="nl-BE"/>
        </w:rPr>
        <w:tab/>
      </w:r>
      <w:r w:rsidRPr="003928A2">
        <w:rPr>
          <w:rFonts w:ascii="Times New Roman" w:hAnsi="Times New Roman" w:cs="Times New Roman"/>
          <w:bCs/>
          <w:sz w:val="24"/>
          <w:szCs w:val="24"/>
          <w:lang w:val="nl-BE"/>
        </w:rPr>
        <w:tab/>
      </w:r>
      <w:r w:rsidRPr="003928A2">
        <w:rPr>
          <w:rFonts w:ascii="Times New Roman" w:hAnsi="Times New Roman" w:cs="Times New Roman"/>
          <w:bCs/>
          <w:sz w:val="24"/>
          <w:szCs w:val="24"/>
          <w:lang w:val="nl-BE"/>
        </w:rPr>
        <w:tab/>
      </w:r>
      <w:r w:rsidRPr="003928A2">
        <w:rPr>
          <w:rFonts w:ascii="Times New Roman" w:hAnsi="Times New Roman" w:cs="Times New Roman"/>
          <w:bCs/>
          <w:sz w:val="24"/>
          <w:szCs w:val="24"/>
          <w:lang w:val="nl-BE"/>
        </w:rPr>
        <w:tab/>
      </w:r>
      <w:r w:rsidRPr="003928A2">
        <w:rPr>
          <w:rFonts w:ascii="Times New Roman" w:hAnsi="Times New Roman" w:cs="Times New Roman"/>
          <w:bCs/>
          <w:sz w:val="24"/>
          <w:szCs w:val="24"/>
          <w:lang w:val="nl-BE"/>
        </w:rPr>
        <w:tab/>
      </w:r>
      <w:r w:rsidRPr="003928A2">
        <w:rPr>
          <w:rFonts w:ascii="Times New Roman" w:hAnsi="Times New Roman" w:cs="Times New Roman"/>
          <w:bCs/>
          <w:sz w:val="24"/>
          <w:szCs w:val="24"/>
          <w:lang w:val="nl-BE"/>
        </w:rPr>
        <w:tab/>
      </w:r>
      <w:r w:rsidRPr="003928A2">
        <w:rPr>
          <w:rFonts w:ascii="Times New Roman" w:hAnsi="Times New Roman" w:cs="Times New Roman"/>
          <w:bCs/>
          <w:sz w:val="24"/>
          <w:szCs w:val="24"/>
          <w:lang w:val="nl-BE"/>
        </w:rPr>
        <w:tab/>
        <w:t xml:space="preserve">BIJLAGE </w:t>
      </w:r>
      <w:r w:rsidR="0093304D">
        <w:rPr>
          <w:rFonts w:ascii="Times New Roman" w:hAnsi="Times New Roman" w:cs="Times New Roman"/>
          <w:bCs/>
          <w:sz w:val="24"/>
          <w:szCs w:val="24"/>
          <w:lang w:val="nl-BE"/>
        </w:rPr>
        <w:t>4</w:t>
      </w:r>
    </w:p>
    <w:p w14:paraId="056140B7" w14:textId="77777777" w:rsidR="002F561D" w:rsidRDefault="002F561D" w:rsidP="00EF1E85">
      <w:pPr>
        <w:spacing w:after="0" w:line="240" w:lineRule="auto"/>
        <w:jc w:val="both"/>
        <w:rPr>
          <w:rFonts w:ascii="Times New Roman" w:hAnsi="Times New Roman" w:cs="Times New Roman"/>
          <w:bCs/>
          <w:sz w:val="24"/>
          <w:szCs w:val="24"/>
          <w:lang w:val="nl-BE"/>
        </w:rPr>
      </w:pPr>
    </w:p>
    <w:p w14:paraId="056140B8" w14:textId="77777777" w:rsidR="003928A2" w:rsidRDefault="003928A2" w:rsidP="00EF1E85">
      <w:pPr>
        <w:spacing w:after="0" w:line="240" w:lineRule="auto"/>
        <w:jc w:val="both"/>
        <w:rPr>
          <w:rFonts w:ascii="Times New Roman" w:hAnsi="Times New Roman" w:cs="Times New Roman"/>
          <w:bCs/>
          <w:sz w:val="24"/>
          <w:szCs w:val="24"/>
        </w:rPr>
      </w:pPr>
      <w:r w:rsidRPr="00AB5DA6">
        <w:rPr>
          <w:rFonts w:ascii="Times New Roman" w:hAnsi="Times New Roman" w:cs="Times New Roman"/>
          <w:noProof/>
          <w:sz w:val="24"/>
          <w:szCs w:val="24"/>
          <w:lang w:val="nl-BE" w:eastAsia="nl-BE"/>
        </w:rPr>
        <w:drawing>
          <wp:inline distT="0" distB="0" distL="0" distR="0" wp14:anchorId="056143A9" wp14:editId="056143AA">
            <wp:extent cx="5759457" cy="8082951"/>
            <wp:effectExtent l="0" t="0" r="0" b="0"/>
            <wp:docPr id="7" name="Afbeelding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8083832"/>
                    </a:xfrm>
                    <a:prstGeom prst="rect">
                      <a:avLst/>
                    </a:prstGeom>
                    <a:noFill/>
                    <a:ln>
                      <a:noFill/>
                    </a:ln>
                  </pic:spPr>
                </pic:pic>
              </a:graphicData>
            </a:graphic>
          </wp:inline>
        </w:drawing>
      </w:r>
    </w:p>
    <w:p w14:paraId="056140B9" w14:textId="77777777" w:rsidR="003928A2" w:rsidRDefault="003928A2" w:rsidP="00EF1E85">
      <w:pPr>
        <w:spacing w:after="0" w:line="240" w:lineRule="auto"/>
        <w:jc w:val="both"/>
        <w:rPr>
          <w:rFonts w:ascii="Times New Roman" w:hAnsi="Times New Roman" w:cs="Times New Roman"/>
          <w:bCs/>
          <w:sz w:val="24"/>
          <w:szCs w:val="24"/>
        </w:rPr>
      </w:pPr>
    </w:p>
    <w:p w14:paraId="056140BA" w14:textId="77777777" w:rsidR="003806CC" w:rsidRDefault="003806CC" w:rsidP="00EF1E85">
      <w:pPr>
        <w:spacing w:after="0" w:line="240" w:lineRule="auto"/>
        <w:jc w:val="both"/>
        <w:rPr>
          <w:rFonts w:ascii="Times New Roman" w:hAnsi="Times New Roman" w:cs="Times New Roman"/>
          <w:bCs/>
          <w:sz w:val="24"/>
          <w:szCs w:val="24"/>
        </w:rPr>
      </w:pPr>
    </w:p>
    <w:p w14:paraId="056140BB" w14:textId="173CC752" w:rsidR="003928A2" w:rsidRDefault="00FB5D56" w:rsidP="003928A2">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sidR="003928A2" w:rsidRPr="003928A2">
        <w:rPr>
          <w:rFonts w:ascii="Times New Roman" w:hAnsi="Times New Roman" w:cs="Times New Roman"/>
          <w:bCs/>
          <w:sz w:val="24"/>
          <w:szCs w:val="24"/>
          <w:lang w:val="nl-BE"/>
        </w:rPr>
        <w:t xml:space="preserve">BIJLAGE </w:t>
      </w:r>
      <w:r w:rsidR="0093304D">
        <w:rPr>
          <w:rFonts w:ascii="Times New Roman" w:hAnsi="Times New Roman" w:cs="Times New Roman"/>
          <w:bCs/>
          <w:sz w:val="24"/>
          <w:szCs w:val="24"/>
          <w:lang w:val="nl-BE"/>
        </w:rPr>
        <w:t>4</w:t>
      </w:r>
      <w:r w:rsidR="003928A2" w:rsidRPr="003928A2">
        <w:rPr>
          <w:rFonts w:ascii="Times New Roman" w:hAnsi="Times New Roman" w:cs="Times New Roman"/>
          <w:bCs/>
          <w:sz w:val="24"/>
          <w:szCs w:val="24"/>
          <w:lang w:val="nl-BE"/>
        </w:rPr>
        <w:t xml:space="preserve"> (blad invoer)</w:t>
      </w:r>
      <w:r>
        <w:rPr>
          <w:rFonts w:ascii="Times New Roman" w:hAnsi="Times New Roman" w:cs="Times New Roman"/>
          <w:bCs/>
          <w:sz w:val="24"/>
          <w:szCs w:val="24"/>
          <w:lang w:val="nl-BE"/>
        </w:rPr>
        <w:t>(blz. 2)</w:t>
      </w:r>
    </w:p>
    <w:p w14:paraId="056140BC" w14:textId="77777777" w:rsidR="00D35404" w:rsidRPr="003928A2" w:rsidRDefault="00D35404" w:rsidP="003928A2">
      <w:pPr>
        <w:spacing w:after="0" w:line="240" w:lineRule="auto"/>
        <w:jc w:val="both"/>
        <w:rPr>
          <w:rFonts w:ascii="Times New Roman" w:hAnsi="Times New Roman" w:cs="Times New Roman"/>
          <w:bCs/>
          <w:sz w:val="24"/>
          <w:szCs w:val="24"/>
          <w:lang w:val="nl-BE"/>
        </w:rPr>
      </w:pPr>
    </w:p>
    <w:p w14:paraId="056140BD" w14:textId="77777777" w:rsidR="003928A2" w:rsidRDefault="003928A2" w:rsidP="00EF1E85">
      <w:pPr>
        <w:spacing w:after="0" w:line="240" w:lineRule="auto"/>
        <w:jc w:val="both"/>
        <w:rPr>
          <w:rFonts w:ascii="Times New Roman" w:hAnsi="Times New Roman" w:cs="Times New Roman"/>
          <w:bCs/>
          <w:sz w:val="24"/>
          <w:szCs w:val="24"/>
        </w:rPr>
      </w:pPr>
      <w:r w:rsidRPr="00AB5DA6">
        <w:rPr>
          <w:rFonts w:ascii="Times New Roman" w:hAnsi="Times New Roman" w:cs="Times New Roman"/>
          <w:noProof/>
          <w:sz w:val="24"/>
          <w:szCs w:val="24"/>
          <w:lang w:val="nl-BE" w:eastAsia="nl-BE"/>
        </w:rPr>
        <w:drawing>
          <wp:inline distT="0" distB="0" distL="0" distR="0" wp14:anchorId="056143AB" wp14:editId="056143AC">
            <wp:extent cx="5760974" cy="8126084"/>
            <wp:effectExtent l="0" t="0" r="0" b="8890"/>
            <wp:docPr id="8" name="Afbeelding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8124830"/>
                    </a:xfrm>
                    <a:prstGeom prst="rect">
                      <a:avLst/>
                    </a:prstGeom>
                    <a:noFill/>
                    <a:ln>
                      <a:noFill/>
                    </a:ln>
                  </pic:spPr>
                </pic:pic>
              </a:graphicData>
            </a:graphic>
          </wp:inline>
        </w:drawing>
      </w:r>
    </w:p>
    <w:p w14:paraId="056140BE" w14:textId="77777777" w:rsidR="003928A2" w:rsidRDefault="003928A2" w:rsidP="00EF1E85">
      <w:pPr>
        <w:spacing w:after="0" w:line="240" w:lineRule="auto"/>
        <w:jc w:val="both"/>
        <w:rPr>
          <w:rFonts w:ascii="Times New Roman" w:hAnsi="Times New Roman" w:cs="Times New Roman"/>
          <w:bCs/>
          <w:sz w:val="24"/>
          <w:szCs w:val="24"/>
        </w:rPr>
      </w:pPr>
    </w:p>
    <w:p w14:paraId="056140BF" w14:textId="77777777" w:rsidR="003928A2" w:rsidRDefault="003928A2" w:rsidP="00EF1E85">
      <w:pPr>
        <w:spacing w:after="0" w:line="240" w:lineRule="auto"/>
        <w:jc w:val="both"/>
        <w:rPr>
          <w:rFonts w:ascii="Times New Roman" w:hAnsi="Times New Roman" w:cs="Times New Roman"/>
          <w:bCs/>
          <w:sz w:val="24"/>
          <w:szCs w:val="24"/>
        </w:rPr>
      </w:pPr>
    </w:p>
    <w:p w14:paraId="056140C0" w14:textId="42F648C0" w:rsidR="003928A2" w:rsidRPr="003928A2" w:rsidRDefault="00FB5D56" w:rsidP="003928A2">
      <w:pPr>
        <w:rPr>
          <w:rFonts w:ascii="Times New Roman" w:hAnsi="Times New Roman" w:cs="Times New Roman"/>
          <w:sz w:val="24"/>
          <w:szCs w:val="24"/>
          <w:lang w:val="nl-BE"/>
        </w:rPr>
      </w:pPr>
      <w:r>
        <w:rPr>
          <w:rFonts w:ascii="Times New Roman" w:hAnsi="Times New Roman" w:cs="Times New Roman"/>
          <w:sz w:val="24"/>
          <w:szCs w:val="24"/>
          <w:lang w:val="nl-BE"/>
        </w:rPr>
        <w:tab/>
      </w:r>
      <w:r>
        <w:rPr>
          <w:rFonts w:ascii="Times New Roman" w:hAnsi="Times New Roman" w:cs="Times New Roman"/>
          <w:sz w:val="24"/>
          <w:szCs w:val="24"/>
          <w:lang w:val="nl-BE"/>
        </w:rPr>
        <w:tab/>
      </w:r>
      <w:r>
        <w:rPr>
          <w:rFonts w:ascii="Times New Roman" w:hAnsi="Times New Roman" w:cs="Times New Roman"/>
          <w:sz w:val="24"/>
          <w:szCs w:val="24"/>
          <w:lang w:val="nl-BE"/>
        </w:rPr>
        <w:tab/>
      </w:r>
      <w:r>
        <w:rPr>
          <w:rFonts w:ascii="Times New Roman" w:hAnsi="Times New Roman" w:cs="Times New Roman"/>
          <w:sz w:val="24"/>
          <w:szCs w:val="24"/>
          <w:lang w:val="nl-BE"/>
        </w:rPr>
        <w:tab/>
      </w:r>
      <w:r>
        <w:rPr>
          <w:rFonts w:ascii="Times New Roman" w:hAnsi="Times New Roman" w:cs="Times New Roman"/>
          <w:sz w:val="24"/>
          <w:szCs w:val="24"/>
          <w:lang w:val="nl-BE"/>
        </w:rPr>
        <w:tab/>
      </w:r>
      <w:r>
        <w:rPr>
          <w:rFonts w:ascii="Times New Roman" w:hAnsi="Times New Roman" w:cs="Times New Roman"/>
          <w:sz w:val="24"/>
          <w:szCs w:val="24"/>
          <w:lang w:val="nl-BE"/>
        </w:rPr>
        <w:tab/>
      </w:r>
      <w:r>
        <w:rPr>
          <w:rFonts w:ascii="Times New Roman" w:hAnsi="Times New Roman" w:cs="Times New Roman"/>
          <w:sz w:val="24"/>
          <w:szCs w:val="24"/>
          <w:lang w:val="nl-BE"/>
        </w:rPr>
        <w:tab/>
      </w:r>
      <w:r>
        <w:rPr>
          <w:rFonts w:ascii="Times New Roman" w:hAnsi="Times New Roman" w:cs="Times New Roman"/>
          <w:sz w:val="24"/>
          <w:szCs w:val="24"/>
          <w:lang w:val="nl-BE"/>
        </w:rPr>
        <w:tab/>
      </w:r>
      <w:r w:rsidR="003928A2" w:rsidRPr="003928A2">
        <w:rPr>
          <w:rFonts w:ascii="Times New Roman" w:hAnsi="Times New Roman" w:cs="Times New Roman"/>
          <w:sz w:val="24"/>
          <w:szCs w:val="24"/>
          <w:lang w:val="nl-BE"/>
        </w:rPr>
        <w:t xml:space="preserve">BIJLAGE </w:t>
      </w:r>
      <w:r w:rsidR="0093304D">
        <w:rPr>
          <w:rFonts w:ascii="Times New Roman" w:hAnsi="Times New Roman" w:cs="Times New Roman"/>
          <w:sz w:val="24"/>
          <w:szCs w:val="24"/>
          <w:lang w:val="nl-BE"/>
        </w:rPr>
        <w:t>4</w:t>
      </w:r>
      <w:r w:rsidR="003928A2" w:rsidRPr="003928A2">
        <w:rPr>
          <w:rFonts w:ascii="Times New Roman" w:hAnsi="Times New Roman" w:cs="Times New Roman"/>
          <w:sz w:val="24"/>
          <w:szCs w:val="24"/>
          <w:lang w:val="nl-BE"/>
        </w:rPr>
        <w:t xml:space="preserve"> (blad uitvoer)</w:t>
      </w:r>
      <w:r>
        <w:rPr>
          <w:rFonts w:ascii="Times New Roman" w:hAnsi="Times New Roman" w:cs="Times New Roman"/>
          <w:sz w:val="24"/>
          <w:szCs w:val="24"/>
          <w:lang w:val="nl-BE"/>
        </w:rPr>
        <w:t>(blz. 3)</w:t>
      </w:r>
    </w:p>
    <w:p w14:paraId="056140C1" w14:textId="77777777" w:rsidR="003928A2" w:rsidRDefault="003928A2" w:rsidP="00EF1E85">
      <w:pPr>
        <w:spacing w:after="0" w:line="240" w:lineRule="auto"/>
        <w:jc w:val="both"/>
        <w:rPr>
          <w:rFonts w:ascii="Times New Roman" w:hAnsi="Times New Roman" w:cs="Times New Roman"/>
          <w:bCs/>
          <w:sz w:val="24"/>
          <w:szCs w:val="24"/>
        </w:rPr>
      </w:pPr>
      <w:r w:rsidRPr="00A71347">
        <w:rPr>
          <w:rFonts w:ascii="Times New Roman" w:hAnsi="Times New Roman" w:cs="Times New Roman"/>
          <w:noProof/>
          <w:sz w:val="24"/>
          <w:szCs w:val="24"/>
          <w:lang w:val="nl-BE" w:eastAsia="nl-BE"/>
        </w:rPr>
        <w:drawing>
          <wp:inline distT="0" distB="0" distL="0" distR="0" wp14:anchorId="056143AD" wp14:editId="056143AE">
            <wp:extent cx="5760085" cy="8131661"/>
            <wp:effectExtent l="0" t="0" r="0" b="3175"/>
            <wp:docPr id="9" name="Afbeelding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8131661"/>
                    </a:xfrm>
                    <a:prstGeom prst="rect">
                      <a:avLst/>
                    </a:prstGeom>
                    <a:noFill/>
                    <a:ln>
                      <a:noFill/>
                    </a:ln>
                  </pic:spPr>
                </pic:pic>
              </a:graphicData>
            </a:graphic>
          </wp:inline>
        </w:drawing>
      </w:r>
    </w:p>
    <w:p w14:paraId="056140C2" w14:textId="77777777" w:rsidR="003928A2" w:rsidRDefault="003928A2" w:rsidP="00EF1E85">
      <w:pPr>
        <w:spacing w:after="0" w:line="240" w:lineRule="auto"/>
        <w:jc w:val="both"/>
        <w:rPr>
          <w:rFonts w:ascii="Times New Roman" w:hAnsi="Times New Roman" w:cs="Times New Roman"/>
          <w:bCs/>
          <w:sz w:val="24"/>
          <w:szCs w:val="24"/>
        </w:rPr>
      </w:pPr>
    </w:p>
    <w:p w14:paraId="3E6F740D" w14:textId="77777777" w:rsidR="009C0A8A" w:rsidRDefault="009C0A8A" w:rsidP="00EF1E85">
      <w:pPr>
        <w:spacing w:after="0" w:line="240" w:lineRule="auto"/>
        <w:jc w:val="both"/>
        <w:rPr>
          <w:rFonts w:ascii="Times New Roman" w:hAnsi="Times New Roman" w:cs="Times New Roman"/>
          <w:bCs/>
          <w:sz w:val="24"/>
          <w:szCs w:val="24"/>
        </w:rPr>
      </w:pPr>
    </w:p>
    <w:p w14:paraId="056140C4"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t xml:space="preserve">BIJLAGE </w:t>
      </w:r>
      <w:r w:rsidR="00AF3148">
        <w:rPr>
          <w:rFonts w:ascii="Times New Roman" w:hAnsi="Times New Roman" w:cs="Times New Roman"/>
          <w:bCs/>
          <w:sz w:val="24"/>
          <w:szCs w:val="24"/>
          <w:lang w:val="nl-BE"/>
        </w:rPr>
        <w:t>5</w:t>
      </w:r>
    </w:p>
    <w:p w14:paraId="056140C5" w14:textId="77777777" w:rsidR="00BA3D24" w:rsidRDefault="00BA3D24" w:rsidP="00BA3D24">
      <w:pPr>
        <w:spacing w:after="0" w:line="240" w:lineRule="auto"/>
        <w:jc w:val="both"/>
        <w:rPr>
          <w:rFonts w:ascii="Times New Roman" w:hAnsi="Times New Roman" w:cs="Times New Roman"/>
          <w:bCs/>
          <w:sz w:val="24"/>
          <w:szCs w:val="24"/>
          <w:lang w:val="nl-BE"/>
        </w:rPr>
      </w:pPr>
    </w:p>
    <w:p w14:paraId="6DAD239C" w14:textId="02A9BF05" w:rsidR="00534675" w:rsidRPr="00E14813" w:rsidRDefault="00413129" w:rsidP="00BA3D24">
      <w:pPr>
        <w:spacing w:after="0" w:line="240" w:lineRule="auto"/>
        <w:jc w:val="both"/>
        <w:rPr>
          <w:rFonts w:ascii="Times New Roman" w:hAnsi="Times New Roman" w:cs="Times New Roman"/>
          <w:b/>
          <w:bCs/>
          <w:sz w:val="24"/>
          <w:szCs w:val="24"/>
          <w:u w:val="single"/>
          <w:lang w:val="nl-BE"/>
        </w:rPr>
      </w:pPr>
      <w:r w:rsidRPr="00E14813">
        <w:rPr>
          <w:rFonts w:ascii="Times New Roman" w:hAnsi="Times New Roman" w:cs="Times New Roman"/>
          <w:b/>
          <w:bCs/>
          <w:sz w:val="24"/>
          <w:szCs w:val="24"/>
          <w:u w:val="single"/>
          <w:lang w:val="nl-BE"/>
        </w:rPr>
        <w:t>G</w:t>
      </w:r>
      <w:r w:rsidR="00D82374" w:rsidRPr="00E14813">
        <w:rPr>
          <w:rFonts w:ascii="Times New Roman" w:hAnsi="Times New Roman" w:cs="Times New Roman"/>
          <w:b/>
          <w:bCs/>
          <w:sz w:val="24"/>
          <w:szCs w:val="24"/>
          <w:u w:val="single"/>
          <w:lang w:val="nl-BE"/>
        </w:rPr>
        <w:t>O</w:t>
      </w:r>
      <w:r w:rsidRPr="00E14813">
        <w:rPr>
          <w:rFonts w:ascii="Times New Roman" w:hAnsi="Times New Roman" w:cs="Times New Roman"/>
          <w:b/>
          <w:bCs/>
          <w:sz w:val="24"/>
          <w:szCs w:val="24"/>
          <w:u w:val="single"/>
          <w:lang w:val="nl-BE"/>
        </w:rPr>
        <w:t>E</w:t>
      </w:r>
      <w:r w:rsidR="00D82374" w:rsidRPr="00E14813">
        <w:rPr>
          <w:rFonts w:ascii="Times New Roman" w:hAnsi="Times New Roman" w:cs="Times New Roman"/>
          <w:b/>
          <w:bCs/>
          <w:sz w:val="24"/>
          <w:szCs w:val="24"/>
          <w:u w:val="single"/>
          <w:lang w:val="nl-BE"/>
        </w:rPr>
        <w:t>DEREN EN SITUATIES</w:t>
      </w:r>
      <w:r w:rsidRPr="00E14813">
        <w:rPr>
          <w:rFonts w:ascii="Times New Roman" w:hAnsi="Times New Roman" w:cs="Times New Roman"/>
          <w:b/>
          <w:bCs/>
          <w:sz w:val="24"/>
          <w:szCs w:val="24"/>
          <w:u w:val="single"/>
          <w:lang w:val="nl-BE"/>
        </w:rPr>
        <w:t xml:space="preserve"> WAARBIJ GEEN AANGIFTE VÓÓR VERTREK MOET WORDEN INGEDIEND</w:t>
      </w:r>
    </w:p>
    <w:p w14:paraId="1A0668B7" w14:textId="77777777" w:rsidR="00534675" w:rsidRDefault="00534675" w:rsidP="00BA3D24">
      <w:pPr>
        <w:spacing w:after="0" w:line="240" w:lineRule="auto"/>
        <w:jc w:val="both"/>
        <w:rPr>
          <w:rFonts w:ascii="Times New Roman" w:hAnsi="Times New Roman" w:cs="Times New Roman"/>
          <w:bCs/>
          <w:sz w:val="24"/>
          <w:szCs w:val="24"/>
          <w:lang w:val="nl-BE"/>
        </w:rPr>
      </w:pPr>
    </w:p>
    <w:p w14:paraId="6826BA00" w14:textId="77777777" w:rsidR="00534675" w:rsidRDefault="00534675" w:rsidP="00BA3D24">
      <w:pPr>
        <w:spacing w:after="0" w:line="240" w:lineRule="auto"/>
        <w:jc w:val="both"/>
        <w:rPr>
          <w:rFonts w:ascii="Times New Roman" w:hAnsi="Times New Roman" w:cs="Times New Roman"/>
          <w:bCs/>
          <w:sz w:val="24"/>
          <w:szCs w:val="24"/>
          <w:lang w:val="nl-BE"/>
        </w:rPr>
      </w:pPr>
    </w:p>
    <w:p w14:paraId="5DEC168E" w14:textId="36C9751A" w:rsidR="00413129" w:rsidRPr="00E14813" w:rsidRDefault="00413129" w:rsidP="00CA77E4">
      <w:pPr>
        <w:spacing w:after="0" w:line="240" w:lineRule="auto"/>
        <w:jc w:val="center"/>
        <w:rPr>
          <w:rFonts w:ascii="Times New Roman" w:hAnsi="Times New Roman" w:cs="Times New Roman"/>
          <w:bCs/>
          <w:i/>
          <w:sz w:val="24"/>
          <w:szCs w:val="24"/>
          <w:u w:val="single"/>
          <w:lang w:val="nl-BE"/>
        </w:rPr>
      </w:pPr>
      <w:r w:rsidRPr="00E14813">
        <w:rPr>
          <w:rFonts w:ascii="Times New Roman" w:hAnsi="Times New Roman" w:cs="Times New Roman"/>
          <w:bCs/>
          <w:i/>
          <w:sz w:val="24"/>
          <w:szCs w:val="24"/>
          <w:u w:val="single"/>
          <w:lang w:val="nl-BE"/>
        </w:rPr>
        <w:t>Artikel 245</w:t>
      </w:r>
      <w:r w:rsidR="00D82374" w:rsidRPr="00E14813">
        <w:rPr>
          <w:rFonts w:ascii="Times New Roman" w:hAnsi="Times New Roman" w:cs="Times New Roman"/>
          <w:bCs/>
          <w:i/>
          <w:sz w:val="24"/>
          <w:szCs w:val="24"/>
          <w:u w:val="single"/>
          <w:lang w:val="nl-BE"/>
        </w:rPr>
        <w:t xml:space="preserve"> (DA)</w:t>
      </w:r>
    </w:p>
    <w:p w14:paraId="2DF8FE13"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452A2040" w14:textId="42E843A1" w:rsidR="00413129" w:rsidRPr="00E14813" w:rsidRDefault="00E14813" w:rsidP="00D82374">
      <w:pPr>
        <w:spacing w:after="0" w:line="240" w:lineRule="auto"/>
        <w:jc w:val="center"/>
        <w:rPr>
          <w:rFonts w:ascii="Times New Roman" w:hAnsi="Times New Roman" w:cs="Times New Roman"/>
          <w:b/>
          <w:bCs/>
          <w:i/>
          <w:sz w:val="24"/>
          <w:szCs w:val="24"/>
          <w:lang w:val="nl-BE"/>
        </w:rPr>
      </w:pPr>
      <w:r w:rsidRPr="00E14813">
        <w:rPr>
          <w:rFonts w:ascii="Times New Roman" w:hAnsi="Times New Roman" w:cs="Times New Roman"/>
          <w:b/>
          <w:bCs/>
          <w:i/>
          <w:sz w:val="24"/>
          <w:szCs w:val="24"/>
          <w:lang w:val="nl-BE"/>
        </w:rPr>
        <w:t>“</w:t>
      </w:r>
      <w:r w:rsidR="00413129" w:rsidRPr="00E14813">
        <w:rPr>
          <w:rFonts w:ascii="Times New Roman" w:hAnsi="Times New Roman" w:cs="Times New Roman"/>
          <w:b/>
          <w:bCs/>
          <w:i/>
          <w:sz w:val="24"/>
          <w:szCs w:val="24"/>
          <w:lang w:val="nl-BE"/>
        </w:rPr>
        <w:t>Ontheffing van de verplichting tot indiening van een aangifte vóór vertrek</w:t>
      </w:r>
    </w:p>
    <w:p w14:paraId="7C2408D8" w14:textId="11EFAE8A" w:rsidR="00413129" w:rsidRPr="00E14813" w:rsidRDefault="00413129" w:rsidP="00413129">
      <w:pPr>
        <w:spacing w:after="0" w:line="240" w:lineRule="auto"/>
        <w:jc w:val="both"/>
        <w:rPr>
          <w:rFonts w:ascii="Times New Roman" w:hAnsi="Times New Roman" w:cs="Times New Roman"/>
          <w:bCs/>
          <w:i/>
          <w:sz w:val="24"/>
          <w:szCs w:val="24"/>
          <w:lang w:val="nl-BE"/>
        </w:rPr>
      </w:pPr>
    </w:p>
    <w:p w14:paraId="2F6612BF" w14:textId="581B4571" w:rsidR="00413129" w:rsidRPr="00E14813" w:rsidRDefault="00CA77E4"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1. </w:t>
      </w:r>
      <w:r w:rsidR="00413129" w:rsidRPr="00E14813">
        <w:rPr>
          <w:rFonts w:ascii="Times New Roman" w:hAnsi="Times New Roman" w:cs="Times New Roman"/>
          <w:bCs/>
          <w:i/>
          <w:sz w:val="24"/>
          <w:szCs w:val="24"/>
          <w:lang w:val="nl-BE"/>
        </w:rPr>
        <w:t xml:space="preserve">Onverminderd de verplichting tot indiening van een douaneaangifte overeenkomstig artikel 158, lid 1, van het wetboek of van een aangifte tot wederuitvoer overeenkomstig artikel 270, lid 1, van het wetboek, wordt afgezien van </w:t>
      </w:r>
      <w:r w:rsidRPr="00E14813">
        <w:rPr>
          <w:rFonts w:ascii="Times New Roman" w:hAnsi="Times New Roman" w:cs="Times New Roman"/>
          <w:bCs/>
          <w:i/>
          <w:sz w:val="24"/>
          <w:szCs w:val="24"/>
          <w:lang w:val="nl-BE"/>
        </w:rPr>
        <w:t xml:space="preserve">de </w:t>
      </w:r>
      <w:r w:rsidR="00413129" w:rsidRPr="00E14813">
        <w:rPr>
          <w:rFonts w:ascii="Times New Roman" w:hAnsi="Times New Roman" w:cs="Times New Roman"/>
          <w:bCs/>
          <w:i/>
          <w:sz w:val="24"/>
          <w:szCs w:val="24"/>
          <w:lang w:val="nl-BE"/>
        </w:rPr>
        <w:t>verplichting om een aangifte vóór vertrek in te dienen voor de volgende goederen:</w:t>
      </w:r>
    </w:p>
    <w:p w14:paraId="2943E129"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79E9F8E2" w14:textId="5ACD5E7E"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a) elektrische energie;</w:t>
      </w:r>
    </w:p>
    <w:p w14:paraId="13AEEEA7"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1FFDEB97" w14:textId="09120072"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b) goederen die via een pijpleiding vertrekken;</w:t>
      </w:r>
    </w:p>
    <w:p w14:paraId="51DE18ED"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6B43D280" w14:textId="448F8B41"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c) brievenpost;</w:t>
      </w:r>
    </w:p>
    <w:p w14:paraId="506F0D8B"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23EF5FC1" w14:textId="25E69FCD"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d) goederen die worden vervoerd krachtens de Akten van de Wereldpostunie;</w:t>
      </w:r>
    </w:p>
    <w:p w14:paraId="1B8D5072"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79B13859" w14:textId="7CCD704B"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e) roerende goederen en voorwerpen zoals omschreven </w:t>
      </w:r>
      <w:r w:rsidR="00CA77E4" w:rsidRPr="00E14813">
        <w:rPr>
          <w:rFonts w:ascii="Times New Roman" w:hAnsi="Times New Roman" w:cs="Times New Roman"/>
          <w:bCs/>
          <w:i/>
          <w:sz w:val="24"/>
          <w:szCs w:val="24"/>
          <w:lang w:val="nl-BE"/>
        </w:rPr>
        <w:t xml:space="preserve">in </w:t>
      </w:r>
      <w:r w:rsidRPr="00E14813">
        <w:rPr>
          <w:rFonts w:ascii="Times New Roman" w:hAnsi="Times New Roman" w:cs="Times New Roman"/>
          <w:bCs/>
          <w:i/>
          <w:sz w:val="24"/>
          <w:szCs w:val="24"/>
          <w:lang w:val="nl-BE"/>
        </w:rPr>
        <w:t>artikel 2, lid 1, onder d), van Verordening (EG) nr. 1186/2009, mits zij niet op grond van een vervoersovereenkomst</w:t>
      </w:r>
      <w:r w:rsidR="00CA77E4" w:rsidRPr="00E14813">
        <w:rPr>
          <w:rFonts w:ascii="Times New Roman" w:hAnsi="Times New Roman" w:cs="Times New Roman"/>
          <w:bCs/>
          <w:i/>
          <w:sz w:val="24"/>
          <w:szCs w:val="24"/>
          <w:lang w:val="nl-BE"/>
        </w:rPr>
        <w:t xml:space="preserve"> worden </w:t>
      </w:r>
      <w:r w:rsidRPr="00E14813">
        <w:rPr>
          <w:rFonts w:ascii="Times New Roman" w:hAnsi="Times New Roman" w:cs="Times New Roman"/>
          <w:bCs/>
          <w:i/>
          <w:sz w:val="24"/>
          <w:szCs w:val="24"/>
          <w:lang w:val="nl-BE"/>
        </w:rPr>
        <w:t>vervoerd;</w:t>
      </w:r>
    </w:p>
    <w:p w14:paraId="7059E07C" w14:textId="77777777" w:rsidR="00CA77E4" w:rsidRDefault="00CA77E4" w:rsidP="00413129">
      <w:pPr>
        <w:spacing w:after="0" w:line="240" w:lineRule="auto"/>
        <w:jc w:val="both"/>
        <w:rPr>
          <w:rFonts w:ascii="Times New Roman" w:hAnsi="Times New Roman" w:cs="Times New Roman"/>
          <w:bCs/>
          <w:i/>
          <w:sz w:val="24"/>
          <w:szCs w:val="24"/>
          <w:lang w:val="nl-BE"/>
        </w:rPr>
      </w:pPr>
    </w:p>
    <w:p w14:paraId="2D7E628D" w14:textId="0E3B0481" w:rsidR="00456E63" w:rsidRPr="00FB5D56" w:rsidRDefault="00456E63" w:rsidP="00456E63">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w:t>
      </w:r>
      <w:r w:rsidRPr="00FB5D56">
        <w:rPr>
          <w:rFonts w:ascii="Times New Roman" w:hAnsi="Times New Roman" w:cs="Times New Roman"/>
          <w:bCs/>
          <w:sz w:val="24"/>
          <w:szCs w:val="24"/>
          <w:lang w:val="nl-BE"/>
        </w:rPr>
        <w:t xml:space="preserve">Het gaat hier om „roerende goederen en voorwerpen”, persoonlijke voorwerpen, linnengoed, goederen bestemd voor meubilering of uitrusting voor persoonlijk gebruik van de belanghebbenden of voor </w:t>
      </w:r>
      <w:r w:rsidRPr="00456E63">
        <w:rPr>
          <w:rFonts w:ascii="Times New Roman" w:hAnsi="Times New Roman" w:cs="Times New Roman"/>
          <w:bCs/>
          <w:sz w:val="24"/>
          <w:szCs w:val="24"/>
          <w:lang w:val="nl-BE"/>
        </w:rPr>
        <w:t>de behoeften van hun huishouden</w:t>
      </w:r>
      <w:r>
        <w:rPr>
          <w:rFonts w:ascii="Times New Roman" w:hAnsi="Times New Roman" w:cs="Times New Roman"/>
          <w:bCs/>
          <w:sz w:val="24"/>
          <w:szCs w:val="24"/>
          <w:lang w:val="nl-BE"/>
        </w:rPr>
        <w:t>)</w:t>
      </w:r>
    </w:p>
    <w:p w14:paraId="72537DBE" w14:textId="77777777" w:rsidR="00456E63" w:rsidRPr="00E14813" w:rsidRDefault="00456E63" w:rsidP="00413129">
      <w:pPr>
        <w:spacing w:after="0" w:line="240" w:lineRule="auto"/>
        <w:jc w:val="both"/>
        <w:rPr>
          <w:rFonts w:ascii="Times New Roman" w:hAnsi="Times New Roman" w:cs="Times New Roman"/>
          <w:bCs/>
          <w:i/>
          <w:sz w:val="24"/>
          <w:szCs w:val="24"/>
          <w:lang w:val="nl-BE"/>
        </w:rPr>
      </w:pPr>
    </w:p>
    <w:p w14:paraId="1ECBB761" w14:textId="30F95DC8" w:rsidR="00413129" w:rsidRPr="00E14813" w:rsidRDefault="00CA77E4"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f) goederen die</w:t>
      </w:r>
      <w:r w:rsidR="00413129" w:rsidRPr="00E14813">
        <w:rPr>
          <w:rFonts w:ascii="Times New Roman" w:hAnsi="Times New Roman" w:cs="Times New Roman"/>
          <w:bCs/>
          <w:i/>
          <w:sz w:val="24"/>
          <w:szCs w:val="24"/>
          <w:lang w:val="nl-BE"/>
        </w:rPr>
        <w:t xml:space="preserve"> deel uitmaken van de persoonlijke bagage van reizigers;</w:t>
      </w:r>
    </w:p>
    <w:p w14:paraId="698F91D4"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0F91A67A" w14:textId="580D9F39" w:rsidR="00534675"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g) goederen zoals bedoeld in artikel 140, lid 1, met uitzondering van, in het geval van vervoer op grond van een vervoersovereenkomst</w:t>
      </w:r>
      <w:r w:rsidR="00CA77E4" w:rsidRPr="00E14813">
        <w:rPr>
          <w:rFonts w:ascii="Times New Roman" w:hAnsi="Times New Roman" w:cs="Times New Roman"/>
          <w:bCs/>
          <w:i/>
          <w:sz w:val="24"/>
          <w:szCs w:val="24"/>
          <w:lang w:val="nl-BE"/>
        </w:rPr>
        <w:t>:</w:t>
      </w:r>
    </w:p>
    <w:p w14:paraId="1E03164F"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55D3C720" w14:textId="54F08496" w:rsidR="00413129" w:rsidRPr="00E14813" w:rsidRDefault="00CA77E4"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     i</w:t>
      </w:r>
      <w:r w:rsidR="00413129" w:rsidRPr="00E14813">
        <w:rPr>
          <w:rFonts w:ascii="Times New Roman" w:hAnsi="Times New Roman" w:cs="Times New Roman"/>
          <w:bCs/>
          <w:i/>
          <w:sz w:val="24"/>
          <w:szCs w:val="24"/>
          <w:lang w:val="nl-BE"/>
        </w:rPr>
        <w:t>) laadborden en reserveonderdelen, toebehoren en uitrusting van laadborden;</w:t>
      </w:r>
    </w:p>
    <w:p w14:paraId="2A1B567F"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388B00F3" w14:textId="11403AE6" w:rsidR="00413129" w:rsidRPr="00E14813" w:rsidRDefault="00CA77E4"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    </w:t>
      </w:r>
      <w:r w:rsidR="00413129" w:rsidRPr="00E14813">
        <w:rPr>
          <w:rFonts w:ascii="Times New Roman" w:hAnsi="Times New Roman" w:cs="Times New Roman"/>
          <w:bCs/>
          <w:i/>
          <w:sz w:val="24"/>
          <w:szCs w:val="24"/>
          <w:lang w:val="nl-BE"/>
        </w:rPr>
        <w:t>ii) containers en reserveonderdelen, toebehoren en uitrusting van containers;</w:t>
      </w:r>
    </w:p>
    <w:p w14:paraId="682051EF"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47B03A73" w14:textId="5986AB92" w:rsidR="00413129" w:rsidRPr="00E14813" w:rsidRDefault="00CA77E4"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   </w:t>
      </w:r>
      <w:r w:rsidR="00413129" w:rsidRPr="00E14813">
        <w:rPr>
          <w:rFonts w:ascii="Times New Roman" w:hAnsi="Times New Roman" w:cs="Times New Roman"/>
          <w:bCs/>
          <w:i/>
          <w:sz w:val="24"/>
          <w:szCs w:val="24"/>
          <w:lang w:val="nl-BE"/>
        </w:rPr>
        <w:t xml:space="preserve">iii) </w:t>
      </w:r>
      <w:r w:rsidRPr="00E14813">
        <w:rPr>
          <w:rFonts w:ascii="Times New Roman" w:hAnsi="Times New Roman" w:cs="Times New Roman"/>
          <w:bCs/>
          <w:i/>
          <w:sz w:val="24"/>
          <w:szCs w:val="24"/>
          <w:lang w:val="nl-BE"/>
        </w:rPr>
        <w:t xml:space="preserve">vervoermiddelen </w:t>
      </w:r>
      <w:r w:rsidR="00413129" w:rsidRPr="00E14813">
        <w:rPr>
          <w:rFonts w:ascii="Times New Roman" w:hAnsi="Times New Roman" w:cs="Times New Roman"/>
          <w:bCs/>
          <w:i/>
          <w:sz w:val="24"/>
          <w:szCs w:val="24"/>
          <w:lang w:val="nl-BE"/>
        </w:rPr>
        <w:t>en reserveonderdelen, toebehoren en uitrusting van vervoermiddelen;</w:t>
      </w:r>
    </w:p>
    <w:p w14:paraId="1E70F0F5"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4EBF3541" w14:textId="4DB83D45"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h) door ATA- en CPD-carnets gedekte goederen;</w:t>
      </w:r>
    </w:p>
    <w:p w14:paraId="30136E23"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1C6D55DA" w14:textId="3829ADCA"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i) goederen die worden vervoerd onder dekking van formulier 302 krachtens het op 19 juni 1951 te Londen ondertekende verdrag tussen de staten die partij zijn bij het Noord-Atlantisch Verdrag nopens de rechtspositie van hun </w:t>
      </w:r>
      <w:r w:rsidR="000B3461" w:rsidRPr="00E14813">
        <w:rPr>
          <w:rFonts w:ascii="Times New Roman" w:hAnsi="Times New Roman" w:cs="Times New Roman"/>
          <w:bCs/>
          <w:i/>
          <w:sz w:val="24"/>
          <w:szCs w:val="24"/>
          <w:lang w:val="nl-BE"/>
        </w:rPr>
        <w:t>k</w:t>
      </w:r>
      <w:r w:rsidRPr="00E14813">
        <w:rPr>
          <w:rFonts w:ascii="Times New Roman" w:hAnsi="Times New Roman" w:cs="Times New Roman"/>
          <w:bCs/>
          <w:i/>
          <w:sz w:val="24"/>
          <w:szCs w:val="24"/>
          <w:lang w:val="nl-BE"/>
        </w:rPr>
        <w:t>rijgsmachten;</w:t>
      </w:r>
    </w:p>
    <w:p w14:paraId="31FCF6B9" w14:textId="77777777" w:rsidR="000B3461" w:rsidRPr="00E14813" w:rsidRDefault="000B3461" w:rsidP="00413129">
      <w:pPr>
        <w:spacing w:after="0" w:line="240" w:lineRule="auto"/>
        <w:jc w:val="both"/>
        <w:rPr>
          <w:rFonts w:ascii="Times New Roman" w:hAnsi="Times New Roman" w:cs="Times New Roman"/>
          <w:bCs/>
          <w:i/>
          <w:sz w:val="24"/>
          <w:szCs w:val="24"/>
          <w:lang w:val="nl-BE"/>
        </w:rPr>
      </w:pPr>
    </w:p>
    <w:p w14:paraId="7DA1B453" w14:textId="77777777" w:rsidR="00905FEA" w:rsidRDefault="00905FEA" w:rsidP="00413129">
      <w:pPr>
        <w:spacing w:after="0" w:line="240" w:lineRule="auto"/>
        <w:jc w:val="both"/>
        <w:rPr>
          <w:rFonts w:ascii="Times New Roman" w:hAnsi="Times New Roman" w:cs="Times New Roman"/>
          <w:bCs/>
          <w:i/>
          <w:sz w:val="24"/>
          <w:szCs w:val="24"/>
          <w:lang w:val="nl-BE"/>
        </w:rPr>
      </w:pPr>
    </w:p>
    <w:p w14:paraId="76FF423A" w14:textId="77777777" w:rsidR="00905FEA" w:rsidRDefault="00905FEA" w:rsidP="00413129">
      <w:pPr>
        <w:spacing w:after="0" w:line="240" w:lineRule="auto"/>
        <w:jc w:val="both"/>
        <w:rPr>
          <w:rFonts w:ascii="Times New Roman" w:hAnsi="Times New Roman" w:cs="Times New Roman"/>
          <w:bCs/>
          <w:i/>
          <w:sz w:val="24"/>
          <w:szCs w:val="24"/>
          <w:lang w:val="nl-BE"/>
        </w:rPr>
      </w:pPr>
    </w:p>
    <w:p w14:paraId="7DB586D1" w14:textId="77777777" w:rsidR="00905FEA" w:rsidRDefault="00905FEA" w:rsidP="00413129">
      <w:pPr>
        <w:spacing w:after="0" w:line="240" w:lineRule="auto"/>
        <w:jc w:val="both"/>
        <w:rPr>
          <w:rFonts w:ascii="Times New Roman" w:hAnsi="Times New Roman" w:cs="Times New Roman"/>
          <w:bCs/>
          <w:i/>
          <w:sz w:val="24"/>
          <w:szCs w:val="24"/>
          <w:lang w:val="nl-BE"/>
        </w:rPr>
      </w:pPr>
    </w:p>
    <w:p w14:paraId="6BD4B587" w14:textId="77777777" w:rsidR="00905FEA" w:rsidRPr="00BA3D24" w:rsidRDefault="00905FEA" w:rsidP="00905FEA">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 xml:space="preserve">BIJLAGE </w:t>
      </w:r>
      <w:r>
        <w:rPr>
          <w:rFonts w:ascii="Times New Roman" w:hAnsi="Times New Roman" w:cs="Times New Roman"/>
          <w:bCs/>
          <w:sz w:val="24"/>
          <w:szCs w:val="24"/>
          <w:lang w:val="nl-BE"/>
        </w:rPr>
        <w:t>5 (blz. 2)</w:t>
      </w:r>
    </w:p>
    <w:p w14:paraId="3AC4193D" w14:textId="77777777" w:rsidR="00905FEA" w:rsidRDefault="00905FEA" w:rsidP="00413129">
      <w:pPr>
        <w:spacing w:after="0" w:line="240" w:lineRule="auto"/>
        <w:jc w:val="both"/>
        <w:rPr>
          <w:rFonts w:ascii="Times New Roman" w:hAnsi="Times New Roman" w:cs="Times New Roman"/>
          <w:bCs/>
          <w:i/>
          <w:sz w:val="24"/>
          <w:szCs w:val="24"/>
          <w:lang w:val="nl-BE"/>
        </w:rPr>
      </w:pPr>
    </w:p>
    <w:p w14:paraId="46FD1F5F" w14:textId="4D9B4C23"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j) goederen die worden vervoerd aan boord van vaartuigen tussen EU-havens zonder dat een haven buiten het douanegebied van de Unie wordt aangedaan;</w:t>
      </w:r>
    </w:p>
    <w:p w14:paraId="4357ED23" w14:textId="77777777" w:rsidR="00FB5D56" w:rsidRPr="00E14813" w:rsidRDefault="00FB5D56" w:rsidP="00413129">
      <w:pPr>
        <w:spacing w:after="0" w:line="240" w:lineRule="auto"/>
        <w:jc w:val="both"/>
        <w:rPr>
          <w:rFonts w:ascii="Times New Roman" w:hAnsi="Times New Roman" w:cs="Times New Roman"/>
          <w:bCs/>
          <w:i/>
          <w:sz w:val="24"/>
          <w:szCs w:val="24"/>
          <w:lang w:val="nl-BE"/>
        </w:rPr>
      </w:pPr>
    </w:p>
    <w:p w14:paraId="3787DB5A" w14:textId="37DAB5D9"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k) goederen die worden vervoerd aan boord van luchtvaartuigen tussen EU-luchthavens zonder dat een luchthaven buiten het douanegebied van de Unie wordt aangedaan;</w:t>
      </w:r>
    </w:p>
    <w:p w14:paraId="5C7F2451" w14:textId="77777777" w:rsidR="000B3461" w:rsidRPr="00E14813" w:rsidRDefault="000B3461" w:rsidP="00413129">
      <w:pPr>
        <w:spacing w:after="0" w:line="240" w:lineRule="auto"/>
        <w:jc w:val="both"/>
        <w:rPr>
          <w:rFonts w:ascii="Times New Roman" w:hAnsi="Times New Roman" w:cs="Times New Roman"/>
          <w:bCs/>
          <w:i/>
          <w:sz w:val="24"/>
          <w:szCs w:val="24"/>
          <w:lang w:val="nl-BE"/>
        </w:rPr>
      </w:pPr>
    </w:p>
    <w:p w14:paraId="4AE10E18" w14:textId="1B5AB3CB"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l) wapens en militaire uitrusting </w:t>
      </w:r>
      <w:r w:rsidR="000B3461" w:rsidRPr="00E14813">
        <w:rPr>
          <w:rFonts w:ascii="Times New Roman" w:hAnsi="Times New Roman" w:cs="Times New Roman"/>
          <w:bCs/>
          <w:i/>
          <w:sz w:val="24"/>
          <w:szCs w:val="24"/>
          <w:lang w:val="nl-BE"/>
        </w:rPr>
        <w:t>d</w:t>
      </w:r>
      <w:r w:rsidRPr="00E14813">
        <w:rPr>
          <w:rFonts w:ascii="Times New Roman" w:hAnsi="Times New Roman" w:cs="Times New Roman"/>
          <w:bCs/>
          <w:i/>
          <w:sz w:val="24"/>
          <w:szCs w:val="24"/>
          <w:lang w:val="nl-BE"/>
        </w:rPr>
        <w:t>ie door de met de militaire verdediging van een lidstaat belaste autoriteiten buiten het douanegebied van de Unie worden gebracht in het kader van een militair vervoer of een uitsluitend voor de militaire autoriteiten bestemd vervoer</w:t>
      </w:r>
      <w:r w:rsidR="000B3461" w:rsidRPr="00E14813">
        <w:rPr>
          <w:rFonts w:ascii="Times New Roman" w:hAnsi="Times New Roman" w:cs="Times New Roman"/>
          <w:bCs/>
          <w:i/>
          <w:sz w:val="24"/>
          <w:szCs w:val="24"/>
          <w:lang w:val="nl-BE"/>
        </w:rPr>
        <w:t>;</w:t>
      </w:r>
    </w:p>
    <w:p w14:paraId="4357D387" w14:textId="77777777" w:rsidR="000B3461" w:rsidRPr="00E14813" w:rsidRDefault="000B3461" w:rsidP="00413129">
      <w:pPr>
        <w:spacing w:after="0" w:line="240" w:lineRule="auto"/>
        <w:jc w:val="both"/>
        <w:rPr>
          <w:rFonts w:ascii="Times New Roman" w:hAnsi="Times New Roman" w:cs="Times New Roman"/>
          <w:bCs/>
          <w:i/>
          <w:sz w:val="24"/>
          <w:szCs w:val="24"/>
          <w:lang w:val="nl-BE"/>
        </w:rPr>
      </w:pPr>
    </w:p>
    <w:p w14:paraId="3DBD6814" w14:textId="4359E1F1"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m) de volgende goederen die het douanegebied van de Unie rechtstreeks verlaten naar offshore installaties die door een in het douanegebied van de Unie gevestigde persoon worden geëxploiteerd:</w:t>
      </w:r>
    </w:p>
    <w:p w14:paraId="6A3DBAC2" w14:textId="77777777" w:rsidR="000B3461" w:rsidRPr="00E14813" w:rsidRDefault="000B3461" w:rsidP="00413129">
      <w:pPr>
        <w:spacing w:after="0" w:line="240" w:lineRule="auto"/>
        <w:jc w:val="both"/>
        <w:rPr>
          <w:rFonts w:ascii="Times New Roman" w:hAnsi="Times New Roman" w:cs="Times New Roman"/>
          <w:bCs/>
          <w:i/>
          <w:sz w:val="24"/>
          <w:szCs w:val="24"/>
          <w:lang w:val="nl-BE"/>
        </w:rPr>
      </w:pPr>
    </w:p>
    <w:p w14:paraId="2F25F5E6" w14:textId="234A1A2C" w:rsidR="00413129" w:rsidRPr="00E14813" w:rsidRDefault="000B3461"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     </w:t>
      </w:r>
      <w:r w:rsidR="00413129" w:rsidRPr="00E14813">
        <w:rPr>
          <w:rFonts w:ascii="Times New Roman" w:hAnsi="Times New Roman" w:cs="Times New Roman"/>
          <w:bCs/>
          <w:i/>
          <w:sz w:val="24"/>
          <w:szCs w:val="24"/>
          <w:lang w:val="nl-BE"/>
        </w:rPr>
        <w:t>i) goederen die zijn bestemd voor de bouw, het</w:t>
      </w:r>
      <w:r w:rsidRPr="00E14813">
        <w:rPr>
          <w:rFonts w:ascii="Times New Roman" w:hAnsi="Times New Roman" w:cs="Times New Roman"/>
          <w:bCs/>
          <w:i/>
          <w:sz w:val="24"/>
          <w:szCs w:val="24"/>
          <w:lang w:val="nl-BE"/>
        </w:rPr>
        <w:t xml:space="preserve"> herstellen, </w:t>
      </w:r>
      <w:r w:rsidR="00413129" w:rsidRPr="00E14813">
        <w:rPr>
          <w:rFonts w:ascii="Times New Roman" w:hAnsi="Times New Roman" w:cs="Times New Roman"/>
          <w:bCs/>
          <w:i/>
          <w:sz w:val="24"/>
          <w:szCs w:val="24"/>
          <w:lang w:val="nl-BE"/>
        </w:rPr>
        <w:t>het onderhoud of de verbouwing van de offshore installaties;</w:t>
      </w:r>
    </w:p>
    <w:p w14:paraId="6CDAD2E3" w14:textId="77777777" w:rsidR="000B3461" w:rsidRPr="00E14813" w:rsidRDefault="000B3461" w:rsidP="00413129">
      <w:pPr>
        <w:spacing w:after="0" w:line="240" w:lineRule="auto"/>
        <w:jc w:val="both"/>
        <w:rPr>
          <w:rFonts w:ascii="Times New Roman" w:hAnsi="Times New Roman" w:cs="Times New Roman"/>
          <w:bCs/>
          <w:i/>
          <w:sz w:val="24"/>
          <w:szCs w:val="24"/>
          <w:lang w:val="nl-BE"/>
        </w:rPr>
      </w:pPr>
    </w:p>
    <w:p w14:paraId="5E574940" w14:textId="6951D2C9" w:rsidR="00413129" w:rsidRPr="00E14813" w:rsidRDefault="000B3461"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    </w:t>
      </w:r>
      <w:r w:rsidR="00413129" w:rsidRPr="00E14813">
        <w:rPr>
          <w:rFonts w:ascii="Times New Roman" w:hAnsi="Times New Roman" w:cs="Times New Roman"/>
          <w:bCs/>
          <w:i/>
          <w:sz w:val="24"/>
          <w:szCs w:val="24"/>
          <w:lang w:val="nl-BE"/>
        </w:rPr>
        <w:t xml:space="preserve">ii) goederen die </w:t>
      </w:r>
      <w:r w:rsidRPr="00E14813">
        <w:rPr>
          <w:rFonts w:ascii="Times New Roman" w:hAnsi="Times New Roman" w:cs="Times New Roman"/>
          <w:bCs/>
          <w:i/>
          <w:sz w:val="24"/>
          <w:szCs w:val="24"/>
          <w:lang w:val="nl-BE"/>
        </w:rPr>
        <w:t>z</w:t>
      </w:r>
      <w:r w:rsidR="00413129" w:rsidRPr="00E14813">
        <w:rPr>
          <w:rFonts w:ascii="Times New Roman" w:hAnsi="Times New Roman" w:cs="Times New Roman"/>
          <w:bCs/>
          <w:i/>
          <w:sz w:val="24"/>
          <w:szCs w:val="24"/>
          <w:lang w:val="nl-BE"/>
        </w:rPr>
        <w:t xml:space="preserve">ijn </w:t>
      </w:r>
      <w:r w:rsidRPr="00E14813">
        <w:rPr>
          <w:rFonts w:ascii="Times New Roman" w:hAnsi="Times New Roman" w:cs="Times New Roman"/>
          <w:bCs/>
          <w:i/>
          <w:sz w:val="24"/>
          <w:szCs w:val="24"/>
          <w:lang w:val="nl-BE"/>
        </w:rPr>
        <w:t xml:space="preserve">bestemd </w:t>
      </w:r>
      <w:r w:rsidR="00413129" w:rsidRPr="00E14813">
        <w:rPr>
          <w:rFonts w:ascii="Times New Roman" w:hAnsi="Times New Roman" w:cs="Times New Roman"/>
          <w:bCs/>
          <w:i/>
          <w:sz w:val="24"/>
          <w:szCs w:val="24"/>
          <w:lang w:val="nl-BE"/>
        </w:rPr>
        <w:t>voor de uitrusting  van de offshore  installaties;</w:t>
      </w:r>
    </w:p>
    <w:p w14:paraId="031067A7" w14:textId="77777777" w:rsidR="000B3461" w:rsidRPr="00E14813" w:rsidRDefault="000B3461" w:rsidP="00413129">
      <w:pPr>
        <w:spacing w:after="0" w:line="240" w:lineRule="auto"/>
        <w:jc w:val="both"/>
        <w:rPr>
          <w:rFonts w:ascii="Times New Roman" w:hAnsi="Times New Roman" w:cs="Times New Roman"/>
          <w:bCs/>
          <w:i/>
          <w:sz w:val="24"/>
          <w:szCs w:val="24"/>
          <w:lang w:val="nl-BE"/>
        </w:rPr>
      </w:pPr>
    </w:p>
    <w:p w14:paraId="55A20E24" w14:textId="6596835E" w:rsidR="00413129" w:rsidRPr="00E14813" w:rsidRDefault="000B3461"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   </w:t>
      </w:r>
      <w:r w:rsidR="00413129" w:rsidRPr="00E14813">
        <w:rPr>
          <w:rFonts w:ascii="Times New Roman" w:hAnsi="Times New Roman" w:cs="Times New Roman"/>
          <w:bCs/>
          <w:i/>
          <w:sz w:val="24"/>
          <w:szCs w:val="24"/>
          <w:lang w:val="nl-BE"/>
        </w:rPr>
        <w:t>iii) provisie die is bestemd om op de offshore installaties te worden gebruikt of verbruikt;</w:t>
      </w:r>
    </w:p>
    <w:p w14:paraId="5A3AA7A8" w14:textId="77777777" w:rsidR="000B3461" w:rsidRPr="00E14813" w:rsidRDefault="000B3461" w:rsidP="00413129">
      <w:pPr>
        <w:spacing w:after="0" w:line="240" w:lineRule="auto"/>
        <w:jc w:val="both"/>
        <w:rPr>
          <w:rFonts w:ascii="Times New Roman" w:hAnsi="Times New Roman" w:cs="Times New Roman"/>
          <w:bCs/>
          <w:i/>
          <w:sz w:val="24"/>
          <w:szCs w:val="24"/>
          <w:lang w:val="nl-BE"/>
        </w:rPr>
      </w:pPr>
    </w:p>
    <w:p w14:paraId="163E9324" w14:textId="664BE79C"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n) goederen waarvoor vrijstelling kan worden gevraagd op grond van het Verdrag van Wenen inzake diplomatieke betrekkingen van 18 </w:t>
      </w:r>
      <w:r w:rsidR="000B3461" w:rsidRPr="00E14813">
        <w:rPr>
          <w:rFonts w:ascii="Times New Roman" w:hAnsi="Times New Roman" w:cs="Times New Roman"/>
          <w:bCs/>
          <w:i/>
          <w:sz w:val="24"/>
          <w:szCs w:val="24"/>
          <w:lang w:val="nl-BE"/>
        </w:rPr>
        <w:t>april 1</w:t>
      </w:r>
      <w:r w:rsidRPr="00E14813">
        <w:rPr>
          <w:rFonts w:ascii="Times New Roman" w:hAnsi="Times New Roman" w:cs="Times New Roman"/>
          <w:bCs/>
          <w:i/>
          <w:sz w:val="24"/>
          <w:szCs w:val="24"/>
          <w:lang w:val="nl-BE"/>
        </w:rPr>
        <w:t>961, het Verdrag van Wenen inzake consulaire betrekkingen van 24 april 1963, andere consulaire verdragen of het Verdrag van New York inzake bijzondere missies van 16 december 1969;</w:t>
      </w:r>
    </w:p>
    <w:p w14:paraId="09014356" w14:textId="77777777" w:rsidR="000B3461" w:rsidRPr="00E14813" w:rsidRDefault="000B3461" w:rsidP="00413129">
      <w:pPr>
        <w:spacing w:after="0" w:line="240" w:lineRule="auto"/>
        <w:jc w:val="both"/>
        <w:rPr>
          <w:rFonts w:ascii="Times New Roman" w:hAnsi="Times New Roman" w:cs="Times New Roman"/>
          <w:bCs/>
          <w:i/>
          <w:sz w:val="24"/>
          <w:szCs w:val="24"/>
          <w:lang w:val="nl-BE"/>
        </w:rPr>
      </w:pPr>
    </w:p>
    <w:p w14:paraId="11D51BF7" w14:textId="5D1BD80B"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o) goederen die worden geleverd om als onderdeel of toebehoren in schepen of luchtvaartuigen te worden gemonteerd, of voor de werking van de motoren, machines en </w:t>
      </w:r>
      <w:r w:rsidR="00D82374" w:rsidRPr="00E14813">
        <w:rPr>
          <w:rFonts w:ascii="Times New Roman" w:hAnsi="Times New Roman" w:cs="Times New Roman"/>
          <w:bCs/>
          <w:i/>
          <w:sz w:val="24"/>
          <w:szCs w:val="24"/>
          <w:lang w:val="nl-BE"/>
        </w:rPr>
        <w:t>a</w:t>
      </w:r>
      <w:r w:rsidRPr="00E14813">
        <w:rPr>
          <w:rFonts w:ascii="Times New Roman" w:hAnsi="Times New Roman" w:cs="Times New Roman"/>
          <w:bCs/>
          <w:i/>
          <w:sz w:val="24"/>
          <w:szCs w:val="24"/>
          <w:lang w:val="nl-BE"/>
        </w:rPr>
        <w:t>ndere uitrusting van schepen of luchtvaartuigen te worden gebruikt, alsook levensmiddelen en andere artikelen bestemd om aan boord te worden verbruikt of verkocht;</w:t>
      </w:r>
    </w:p>
    <w:p w14:paraId="103BF990" w14:textId="77777777" w:rsidR="00D82374" w:rsidRPr="00E14813" w:rsidRDefault="00D82374" w:rsidP="00413129">
      <w:pPr>
        <w:spacing w:after="0" w:line="240" w:lineRule="auto"/>
        <w:jc w:val="both"/>
        <w:rPr>
          <w:rFonts w:ascii="Times New Roman" w:hAnsi="Times New Roman" w:cs="Times New Roman"/>
          <w:bCs/>
          <w:i/>
          <w:sz w:val="24"/>
          <w:szCs w:val="24"/>
          <w:lang w:val="nl-BE"/>
        </w:rPr>
      </w:pPr>
    </w:p>
    <w:p w14:paraId="776DB233" w14:textId="4815FF9F" w:rsidR="00534675"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p) goederen die vanuit het douanegebied van de Unie worden </w:t>
      </w:r>
      <w:r w:rsidR="00D82374" w:rsidRPr="00E14813">
        <w:rPr>
          <w:rFonts w:ascii="Times New Roman" w:hAnsi="Times New Roman" w:cs="Times New Roman"/>
          <w:bCs/>
          <w:i/>
          <w:sz w:val="24"/>
          <w:szCs w:val="24"/>
          <w:lang w:val="nl-BE"/>
        </w:rPr>
        <w:t xml:space="preserve">verzonden </w:t>
      </w:r>
      <w:r w:rsidRPr="00E14813">
        <w:rPr>
          <w:rFonts w:ascii="Times New Roman" w:hAnsi="Times New Roman" w:cs="Times New Roman"/>
          <w:bCs/>
          <w:i/>
          <w:sz w:val="24"/>
          <w:szCs w:val="24"/>
          <w:lang w:val="nl-BE"/>
        </w:rPr>
        <w:t>naar Ceuta en Melilla, Gibraltar, Helgoland, de Republiek San Marino, Vaticaanstad, de gemeenten Livigno en Campione d’Italia of de Italiaanse wateren van het meer van Lugano vanaf de oever tot aan de politieke grens van de zone tussen Ponte Tresa en Porto Ceresio</w:t>
      </w:r>
      <w:r w:rsidR="00D82374" w:rsidRPr="00E14813">
        <w:rPr>
          <w:rFonts w:ascii="Times New Roman" w:hAnsi="Times New Roman" w:cs="Times New Roman"/>
          <w:bCs/>
          <w:i/>
          <w:sz w:val="24"/>
          <w:szCs w:val="24"/>
          <w:lang w:val="nl-BE"/>
        </w:rPr>
        <w:t>.</w:t>
      </w:r>
    </w:p>
    <w:p w14:paraId="0EFC49DC" w14:textId="77777777" w:rsidR="00D82374" w:rsidRPr="00E14813" w:rsidRDefault="00D82374" w:rsidP="00413129">
      <w:pPr>
        <w:spacing w:after="0" w:line="240" w:lineRule="auto"/>
        <w:jc w:val="both"/>
        <w:rPr>
          <w:rFonts w:ascii="Times New Roman" w:hAnsi="Times New Roman" w:cs="Times New Roman"/>
          <w:bCs/>
          <w:i/>
          <w:sz w:val="24"/>
          <w:szCs w:val="24"/>
          <w:lang w:val="nl-BE"/>
        </w:rPr>
      </w:pPr>
    </w:p>
    <w:p w14:paraId="10EEAF15" w14:textId="18711662" w:rsidR="00413129" w:rsidRPr="00E14813" w:rsidRDefault="00D82374"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2. </w:t>
      </w:r>
      <w:r w:rsidR="00413129" w:rsidRPr="00E14813">
        <w:rPr>
          <w:rFonts w:ascii="Times New Roman" w:hAnsi="Times New Roman" w:cs="Times New Roman"/>
          <w:bCs/>
          <w:i/>
          <w:sz w:val="24"/>
          <w:szCs w:val="24"/>
          <w:lang w:val="nl-BE"/>
        </w:rPr>
        <w:t xml:space="preserve">In de </w:t>
      </w:r>
      <w:r w:rsidRPr="00E14813">
        <w:rPr>
          <w:rFonts w:ascii="Times New Roman" w:hAnsi="Times New Roman" w:cs="Times New Roman"/>
          <w:bCs/>
          <w:i/>
          <w:sz w:val="24"/>
          <w:szCs w:val="24"/>
          <w:lang w:val="nl-BE"/>
        </w:rPr>
        <w:t>volgende s</w:t>
      </w:r>
      <w:r w:rsidR="00413129" w:rsidRPr="00E14813">
        <w:rPr>
          <w:rFonts w:ascii="Times New Roman" w:hAnsi="Times New Roman" w:cs="Times New Roman"/>
          <w:bCs/>
          <w:i/>
          <w:sz w:val="24"/>
          <w:szCs w:val="24"/>
          <w:lang w:val="nl-BE"/>
        </w:rPr>
        <w:t>ituaties wordt afgezien van de verplichting om een aangifte vóór vertrek in te dienen:</w:t>
      </w:r>
    </w:p>
    <w:p w14:paraId="45746D24" w14:textId="77777777" w:rsidR="00D82374" w:rsidRPr="00E14813" w:rsidRDefault="00D82374" w:rsidP="00413129">
      <w:pPr>
        <w:spacing w:after="0" w:line="240" w:lineRule="auto"/>
        <w:jc w:val="both"/>
        <w:rPr>
          <w:rFonts w:ascii="Times New Roman" w:hAnsi="Times New Roman" w:cs="Times New Roman"/>
          <w:bCs/>
          <w:i/>
          <w:sz w:val="24"/>
          <w:szCs w:val="24"/>
          <w:lang w:val="nl-BE"/>
        </w:rPr>
      </w:pPr>
    </w:p>
    <w:p w14:paraId="06745747" w14:textId="67BACFD4"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a) wanneer een schip dat de goederen tussen EU-havens vervoert, een haven buiten het douanegebied van de Unie zal aandoen en de goederen gedurende het verblijf in de haven buiten het douanegebied van de Unie aan boord van het schip zullen blijven;</w:t>
      </w:r>
    </w:p>
    <w:p w14:paraId="04C3E2F1" w14:textId="77777777" w:rsidR="00D82374" w:rsidRPr="00E14813" w:rsidRDefault="00D82374" w:rsidP="00413129">
      <w:pPr>
        <w:spacing w:after="0" w:line="240" w:lineRule="auto"/>
        <w:jc w:val="both"/>
        <w:rPr>
          <w:rFonts w:ascii="Times New Roman" w:hAnsi="Times New Roman" w:cs="Times New Roman"/>
          <w:bCs/>
          <w:i/>
          <w:sz w:val="24"/>
          <w:szCs w:val="24"/>
          <w:lang w:val="nl-BE"/>
        </w:rPr>
      </w:pPr>
    </w:p>
    <w:p w14:paraId="445B4405" w14:textId="6B4D6482"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b) wanneer een luchtvaartuig dat de goederen tussen EU-luchthavens vervoert, een luchthaven buiten het douanegebied van de Unie zal aandoen en de goederen gedurende het verblijf in de luchthaven buiten het </w:t>
      </w:r>
      <w:r w:rsidR="00D82374" w:rsidRPr="00E14813">
        <w:rPr>
          <w:rFonts w:ascii="Times New Roman" w:hAnsi="Times New Roman" w:cs="Times New Roman"/>
          <w:bCs/>
          <w:i/>
          <w:sz w:val="24"/>
          <w:szCs w:val="24"/>
          <w:lang w:val="nl-BE"/>
        </w:rPr>
        <w:t xml:space="preserve">douanegebied </w:t>
      </w:r>
      <w:r w:rsidRPr="00E14813">
        <w:rPr>
          <w:rFonts w:ascii="Times New Roman" w:hAnsi="Times New Roman" w:cs="Times New Roman"/>
          <w:bCs/>
          <w:i/>
          <w:sz w:val="24"/>
          <w:szCs w:val="24"/>
          <w:lang w:val="nl-BE"/>
        </w:rPr>
        <w:t xml:space="preserve">van </w:t>
      </w:r>
      <w:r w:rsidR="00564F13" w:rsidRPr="00E14813">
        <w:rPr>
          <w:rFonts w:ascii="Times New Roman" w:hAnsi="Times New Roman" w:cs="Times New Roman"/>
          <w:bCs/>
          <w:i/>
          <w:sz w:val="24"/>
          <w:szCs w:val="24"/>
          <w:lang w:val="nl-BE"/>
        </w:rPr>
        <w:t>de U</w:t>
      </w:r>
      <w:r w:rsidRPr="00E14813">
        <w:rPr>
          <w:rFonts w:ascii="Times New Roman" w:hAnsi="Times New Roman" w:cs="Times New Roman"/>
          <w:bCs/>
          <w:i/>
          <w:sz w:val="24"/>
          <w:szCs w:val="24"/>
          <w:lang w:val="nl-BE"/>
        </w:rPr>
        <w:t>nie aan boord van het luchtvaartuig zullen blijven;</w:t>
      </w:r>
    </w:p>
    <w:p w14:paraId="1315C145" w14:textId="77777777" w:rsidR="00564F13" w:rsidRDefault="00564F13" w:rsidP="00413129">
      <w:pPr>
        <w:spacing w:after="0" w:line="240" w:lineRule="auto"/>
        <w:jc w:val="both"/>
        <w:rPr>
          <w:rFonts w:ascii="Times New Roman" w:hAnsi="Times New Roman" w:cs="Times New Roman"/>
          <w:bCs/>
          <w:i/>
          <w:sz w:val="24"/>
          <w:szCs w:val="24"/>
          <w:lang w:val="nl-BE"/>
        </w:rPr>
      </w:pPr>
    </w:p>
    <w:p w14:paraId="77915414" w14:textId="09DE5156" w:rsidR="00905FEA" w:rsidRDefault="00905FEA" w:rsidP="00413129">
      <w:pPr>
        <w:spacing w:after="0" w:line="240" w:lineRule="auto"/>
        <w:jc w:val="both"/>
        <w:rPr>
          <w:rFonts w:ascii="Times New Roman" w:hAnsi="Times New Roman" w:cs="Times New Roman"/>
          <w:bCs/>
          <w:i/>
          <w:sz w:val="24"/>
          <w:szCs w:val="24"/>
          <w:lang w:val="nl-BE"/>
        </w:rPr>
      </w:pPr>
    </w:p>
    <w:p w14:paraId="3DD75B82" w14:textId="77777777" w:rsidR="00905FEA" w:rsidRDefault="00905FEA" w:rsidP="00413129">
      <w:pPr>
        <w:spacing w:after="0" w:line="240" w:lineRule="auto"/>
        <w:jc w:val="both"/>
        <w:rPr>
          <w:rFonts w:ascii="Times New Roman" w:hAnsi="Times New Roman" w:cs="Times New Roman"/>
          <w:bCs/>
          <w:i/>
          <w:sz w:val="24"/>
          <w:szCs w:val="24"/>
          <w:lang w:val="nl-BE"/>
        </w:rPr>
      </w:pPr>
    </w:p>
    <w:p w14:paraId="62D71A97" w14:textId="77777777" w:rsidR="00905FEA" w:rsidRPr="00BA3D24" w:rsidRDefault="00905FEA" w:rsidP="00905FEA">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 xml:space="preserve">BIJLAGE </w:t>
      </w:r>
      <w:r>
        <w:rPr>
          <w:rFonts w:ascii="Times New Roman" w:hAnsi="Times New Roman" w:cs="Times New Roman"/>
          <w:bCs/>
          <w:sz w:val="24"/>
          <w:szCs w:val="24"/>
          <w:lang w:val="nl-BE"/>
        </w:rPr>
        <w:t>5 (blz. 3)</w:t>
      </w:r>
    </w:p>
    <w:p w14:paraId="52B48554" w14:textId="77777777" w:rsidR="00905FEA" w:rsidRPr="00E14813" w:rsidRDefault="00905FEA" w:rsidP="00413129">
      <w:pPr>
        <w:spacing w:after="0" w:line="240" w:lineRule="auto"/>
        <w:jc w:val="both"/>
        <w:rPr>
          <w:rFonts w:ascii="Times New Roman" w:hAnsi="Times New Roman" w:cs="Times New Roman"/>
          <w:bCs/>
          <w:i/>
          <w:sz w:val="24"/>
          <w:szCs w:val="24"/>
          <w:lang w:val="nl-BE"/>
        </w:rPr>
      </w:pPr>
    </w:p>
    <w:p w14:paraId="7D2B698E" w14:textId="2B3F95A9" w:rsidR="00534675"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c)  wanneer de goederen, in een haven of luchthaven, niet gelost worden uit het vervoermiddel waarmee ze het douanegebied van de Unie zijn binnengekomen en waarmee ze dat gebied zullen verlaten</w:t>
      </w:r>
      <w:r w:rsidR="00564F13" w:rsidRPr="00E14813">
        <w:rPr>
          <w:rFonts w:ascii="Times New Roman" w:hAnsi="Times New Roman" w:cs="Times New Roman"/>
          <w:bCs/>
          <w:i/>
          <w:sz w:val="24"/>
          <w:szCs w:val="24"/>
          <w:lang w:val="nl-BE"/>
        </w:rPr>
        <w:t>;</w:t>
      </w:r>
    </w:p>
    <w:p w14:paraId="4261567B" w14:textId="77777777" w:rsidR="00564F13" w:rsidRDefault="00564F13" w:rsidP="00413129">
      <w:pPr>
        <w:spacing w:after="0" w:line="240" w:lineRule="auto"/>
        <w:jc w:val="both"/>
        <w:rPr>
          <w:rFonts w:ascii="Times New Roman" w:hAnsi="Times New Roman" w:cs="Times New Roman"/>
          <w:bCs/>
          <w:i/>
          <w:sz w:val="24"/>
          <w:szCs w:val="24"/>
          <w:lang w:val="nl-BE"/>
        </w:rPr>
      </w:pPr>
    </w:p>
    <w:p w14:paraId="55F67806" w14:textId="7108E096"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d) wanneer de goederen in een vorige haven of luchthaven in het douanegebied van de Unie werden geladen en daar een aangifte vóór vertrek werd ingediend of een ontheffing van de verplichting tot indiening van een aangifte vóór vertrek gold, en zij in  het vervoermiddel blijven waarmee ze het douanegebied van de Unie zullen verlaten;</w:t>
      </w:r>
    </w:p>
    <w:p w14:paraId="7C9CD2E6" w14:textId="77777777" w:rsidR="00564F13" w:rsidRPr="00E14813" w:rsidRDefault="00564F13" w:rsidP="00413129">
      <w:pPr>
        <w:spacing w:after="0" w:line="240" w:lineRule="auto"/>
        <w:jc w:val="both"/>
        <w:rPr>
          <w:rFonts w:ascii="Times New Roman" w:hAnsi="Times New Roman" w:cs="Times New Roman"/>
          <w:bCs/>
          <w:i/>
          <w:sz w:val="24"/>
          <w:szCs w:val="24"/>
          <w:lang w:val="nl-BE"/>
        </w:rPr>
      </w:pPr>
    </w:p>
    <w:p w14:paraId="235675C4" w14:textId="2512D418"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e) wanneer goederen in tijdelijke opslag of onder de regeling vrije zone van het vervoermiddel waarmee zij naar de ruimte voor tijdelijke opslag of de vrije zone zijn gebracht, onder toezicht van hetzelfde douanekantoor worden overgeladen in of op een vaartuig, luchtvaartuig of trein waarmee zij het douanegebied van de Unie zullen verlaten, mits de volgende</w:t>
      </w:r>
      <w:r w:rsidR="00564F13" w:rsidRPr="00E14813">
        <w:rPr>
          <w:rFonts w:ascii="Times New Roman" w:hAnsi="Times New Roman" w:cs="Times New Roman"/>
          <w:bCs/>
          <w:i/>
          <w:sz w:val="24"/>
          <w:szCs w:val="24"/>
          <w:lang w:val="nl-BE"/>
        </w:rPr>
        <w:t xml:space="preserve"> voorwaarden </w:t>
      </w:r>
      <w:r w:rsidRPr="00E14813">
        <w:rPr>
          <w:rFonts w:ascii="Times New Roman" w:hAnsi="Times New Roman" w:cs="Times New Roman"/>
          <w:bCs/>
          <w:i/>
          <w:sz w:val="24"/>
          <w:szCs w:val="24"/>
          <w:lang w:val="nl-BE"/>
        </w:rPr>
        <w:t>zijn vervuld:</w:t>
      </w:r>
    </w:p>
    <w:p w14:paraId="5E5F6DA4" w14:textId="77777777" w:rsidR="00564F13" w:rsidRPr="00E14813" w:rsidRDefault="00564F13" w:rsidP="00413129">
      <w:pPr>
        <w:spacing w:after="0" w:line="240" w:lineRule="auto"/>
        <w:jc w:val="both"/>
        <w:rPr>
          <w:rFonts w:ascii="Times New Roman" w:hAnsi="Times New Roman" w:cs="Times New Roman"/>
          <w:bCs/>
          <w:i/>
          <w:sz w:val="24"/>
          <w:szCs w:val="24"/>
          <w:lang w:val="nl-BE"/>
        </w:rPr>
      </w:pPr>
    </w:p>
    <w:p w14:paraId="67DA2C05" w14:textId="05D4EACC" w:rsidR="00413129" w:rsidRPr="00E14813" w:rsidRDefault="00564F13"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     </w:t>
      </w:r>
      <w:r w:rsidR="00413129" w:rsidRPr="00E14813">
        <w:rPr>
          <w:rFonts w:ascii="Times New Roman" w:hAnsi="Times New Roman" w:cs="Times New Roman"/>
          <w:bCs/>
          <w:i/>
          <w:sz w:val="24"/>
          <w:szCs w:val="24"/>
          <w:lang w:val="nl-BE"/>
        </w:rPr>
        <w:t>i) de overlading vindt plaats binnen veertien dagen nadat de goederen zijn aangebracht overeenkomstig de artikelen 144 of 245 van het wetboek of, in uitzonderlijke omstandigheden, binnen een langere termijn die door de douaneautoriteiten is toegestaan wanneer de termijn van veertien dagen ontoereikend is rekening houdend met die omstandigheden;</w:t>
      </w:r>
    </w:p>
    <w:p w14:paraId="544037ED" w14:textId="77777777" w:rsidR="00564F13" w:rsidRPr="00E14813" w:rsidRDefault="00564F13" w:rsidP="00413129">
      <w:pPr>
        <w:spacing w:after="0" w:line="240" w:lineRule="auto"/>
        <w:jc w:val="both"/>
        <w:rPr>
          <w:rFonts w:ascii="Times New Roman" w:hAnsi="Times New Roman" w:cs="Times New Roman"/>
          <w:bCs/>
          <w:i/>
          <w:sz w:val="24"/>
          <w:szCs w:val="24"/>
          <w:lang w:val="nl-BE"/>
        </w:rPr>
      </w:pPr>
    </w:p>
    <w:p w14:paraId="37D7BA25" w14:textId="6AB3677B" w:rsidR="00413129" w:rsidRPr="00E14813" w:rsidRDefault="00564F13"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    </w:t>
      </w:r>
      <w:r w:rsidR="00413129" w:rsidRPr="00E14813">
        <w:rPr>
          <w:rFonts w:ascii="Times New Roman" w:hAnsi="Times New Roman" w:cs="Times New Roman"/>
          <w:bCs/>
          <w:i/>
          <w:sz w:val="24"/>
          <w:szCs w:val="24"/>
          <w:lang w:val="nl-BE"/>
        </w:rPr>
        <w:t>ii) informatie over de goederen ter beschikking staat van de douaneautoriteiten;</w:t>
      </w:r>
    </w:p>
    <w:p w14:paraId="7F95D670" w14:textId="77777777" w:rsidR="00564F13" w:rsidRPr="00E14813" w:rsidRDefault="00564F13" w:rsidP="00413129">
      <w:pPr>
        <w:spacing w:after="0" w:line="240" w:lineRule="auto"/>
        <w:jc w:val="both"/>
        <w:rPr>
          <w:rFonts w:ascii="Times New Roman" w:hAnsi="Times New Roman" w:cs="Times New Roman"/>
          <w:bCs/>
          <w:i/>
          <w:sz w:val="24"/>
          <w:szCs w:val="24"/>
          <w:lang w:val="nl-BE"/>
        </w:rPr>
      </w:pPr>
    </w:p>
    <w:p w14:paraId="6A0D00B8" w14:textId="7C7DF230" w:rsidR="00413129" w:rsidRPr="00E14813" w:rsidRDefault="00564F13"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   </w:t>
      </w:r>
      <w:r w:rsidR="00413129" w:rsidRPr="00E14813">
        <w:rPr>
          <w:rFonts w:ascii="Times New Roman" w:hAnsi="Times New Roman" w:cs="Times New Roman"/>
          <w:bCs/>
          <w:i/>
          <w:sz w:val="24"/>
          <w:szCs w:val="24"/>
          <w:lang w:val="nl-BE"/>
        </w:rPr>
        <w:t xml:space="preserve">iii) de bestemming </w:t>
      </w:r>
      <w:r w:rsidRPr="00E14813">
        <w:rPr>
          <w:rFonts w:ascii="Times New Roman" w:hAnsi="Times New Roman" w:cs="Times New Roman"/>
          <w:bCs/>
          <w:i/>
          <w:sz w:val="24"/>
          <w:szCs w:val="24"/>
          <w:lang w:val="nl-BE"/>
        </w:rPr>
        <w:t>en de g</w:t>
      </w:r>
      <w:r w:rsidR="00413129" w:rsidRPr="00E14813">
        <w:rPr>
          <w:rFonts w:ascii="Times New Roman" w:hAnsi="Times New Roman" w:cs="Times New Roman"/>
          <w:bCs/>
          <w:i/>
          <w:sz w:val="24"/>
          <w:szCs w:val="24"/>
          <w:lang w:val="nl-BE"/>
        </w:rPr>
        <w:t xml:space="preserve">eadresseerde van </w:t>
      </w:r>
      <w:r w:rsidRPr="00E14813">
        <w:rPr>
          <w:rFonts w:ascii="Times New Roman" w:hAnsi="Times New Roman" w:cs="Times New Roman"/>
          <w:bCs/>
          <w:i/>
          <w:sz w:val="24"/>
          <w:szCs w:val="24"/>
          <w:lang w:val="nl-BE"/>
        </w:rPr>
        <w:t xml:space="preserve">de </w:t>
      </w:r>
      <w:r w:rsidR="00413129" w:rsidRPr="00E14813">
        <w:rPr>
          <w:rFonts w:ascii="Times New Roman" w:hAnsi="Times New Roman" w:cs="Times New Roman"/>
          <w:bCs/>
          <w:i/>
          <w:sz w:val="24"/>
          <w:szCs w:val="24"/>
          <w:lang w:val="nl-BE"/>
        </w:rPr>
        <w:t xml:space="preserve">goederen niet wijzigen, voor zover de vervoerder </w:t>
      </w:r>
      <w:r w:rsidRPr="00E14813">
        <w:rPr>
          <w:rFonts w:ascii="Times New Roman" w:hAnsi="Times New Roman" w:cs="Times New Roman"/>
          <w:bCs/>
          <w:i/>
          <w:sz w:val="24"/>
          <w:szCs w:val="24"/>
          <w:lang w:val="nl-BE"/>
        </w:rPr>
        <w:t>b</w:t>
      </w:r>
      <w:r w:rsidR="00413129" w:rsidRPr="00E14813">
        <w:rPr>
          <w:rFonts w:ascii="Times New Roman" w:hAnsi="Times New Roman" w:cs="Times New Roman"/>
          <w:bCs/>
          <w:i/>
          <w:sz w:val="24"/>
          <w:szCs w:val="24"/>
          <w:lang w:val="nl-BE"/>
        </w:rPr>
        <w:t>ekend is;</w:t>
      </w:r>
    </w:p>
    <w:p w14:paraId="06C11068" w14:textId="77777777" w:rsidR="00564F13" w:rsidRPr="00E14813" w:rsidRDefault="00564F13" w:rsidP="00413129">
      <w:pPr>
        <w:spacing w:after="0" w:line="240" w:lineRule="auto"/>
        <w:jc w:val="both"/>
        <w:rPr>
          <w:rFonts w:ascii="Times New Roman" w:hAnsi="Times New Roman" w:cs="Times New Roman"/>
          <w:bCs/>
          <w:i/>
          <w:sz w:val="24"/>
          <w:szCs w:val="24"/>
          <w:lang w:val="nl-BE"/>
        </w:rPr>
      </w:pPr>
    </w:p>
    <w:p w14:paraId="1F70AA19" w14:textId="56400F74" w:rsidR="00534675"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f) </w:t>
      </w:r>
      <w:r w:rsidR="00564F13" w:rsidRPr="00E14813">
        <w:rPr>
          <w:rFonts w:ascii="Times New Roman" w:hAnsi="Times New Roman" w:cs="Times New Roman"/>
          <w:bCs/>
          <w:i/>
          <w:sz w:val="24"/>
          <w:szCs w:val="24"/>
          <w:lang w:val="nl-BE"/>
        </w:rPr>
        <w:t xml:space="preserve">wanneer </w:t>
      </w:r>
      <w:r w:rsidRPr="00E14813">
        <w:rPr>
          <w:rFonts w:ascii="Times New Roman" w:hAnsi="Times New Roman" w:cs="Times New Roman"/>
          <w:bCs/>
          <w:i/>
          <w:sz w:val="24"/>
          <w:szCs w:val="24"/>
          <w:lang w:val="nl-BE"/>
        </w:rPr>
        <w:t>goederen het douanegebied van de Unie zijn binnengebracht, maar door de bevoegde douaneautoriteit zijn geweigerd en onmiddellijk teruggezonden zijn naar het land van uitvoer</w:t>
      </w:r>
      <w:r w:rsidR="00E14813" w:rsidRPr="00E14813">
        <w:rPr>
          <w:rFonts w:ascii="Times New Roman" w:hAnsi="Times New Roman" w:cs="Times New Roman"/>
          <w:bCs/>
          <w:i/>
          <w:sz w:val="24"/>
          <w:szCs w:val="24"/>
          <w:lang w:val="nl-BE"/>
        </w:rPr>
        <w:t>.”</w:t>
      </w:r>
    </w:p>
    <w:p w14:paraId="7A872227" w14:textId="77777777" w:rsidR="00534675" w:rsidRDefault="00534675" w:rsidP="00BA3D24">
      <w:pPr>
        <w:spacing w:after="0" w:line="240" w:lineRule="auto"/>
        <w:jc w:val="both"/>
        <w:rPr>
          <w:rFonts w:ascii="Times New Roman" w:hAnsi="Times New Roman" w:cs="Times New Roman"/>
          <w:bCs/>
          <w:sz w:val="24"/>
          <w:szCs w:val="24"/>
          <w:lang w:val="nl-BE"/>
        </w:rPr>
      </w:pPr>
    </w:p>
    <w:p w14:paraId="5DF2DDB9" w14:textId="77777777" w:rsidR="00534675" w:rsidRDefault="00534675" w:rsidP="00BA3D24">
      <w:pPr>
        <w:spacing w:after="0" w:line="240" w:lineRule="auto"/>
        <w:jc w:val="both"/>
        <w:rPr>
          <w:rFonts w:ascii="Times New Roman" w:hAnsi="Times New Roman" w:cs="Times New Roman"/>
          <w:bCs/>
          <w:sz w:val="24"/>
          <w:szCs w:val="24"/>
          <w:lang w:val="nl-BE"/>
        </w:rPr>
      </w:pPr>
    </w:p>
    <w:p w14:paraId="7EE1B1D2" w14:textId="72C7AF49" w:rsidR="00534675" w:rsidRDefault="00E14813" w:rsidP="00E14813">
      <w:pPr>
        <w:spacing w:after="0" w:line="240" w:lineRule="auto"/>
        <w:jc w:val="center"/>
        <w:rPr>
          <w:rFonts w:ascii="Times New Roman" w:hAnsi="Times New Roman" w:cs="Times New Roman"/>
          <w:bCs/>
          <w:sz w:val="24"/>
          <w:szCs w:val="24"/>
          <w:lang w:val="nl-BE"/>
        </w:rPr>
      </w:pPr>
      <w:r>
        <w:rPr>
          <w:rFonts w:ascii="Times New Roman" w:hAnsi="Times New Roman" w:cs="Times New Roman"/>
          <w:bCs/>
          <w:sz w:val="24"/>
          <w:szCs w:val="24"/>
          <w:lang w:val="nl-BE"/>
        </w:rPr>
        <w:t>___________________________</w:t>
      </w:r>
    </w:p>
    <w:p w14:paraId="35718888" w14:textId="77777777" w:rsidR="00534675" w:rsidRDefault="00534675" w:rsidP="00BA3D24">
      <w:pPr>
        <w:spacing w:after="0" w:line="240" w:lineRule="auto"/>
        <w:jc w:val="both"/>
        <w:rPr>
          <w:rFonts w:ascii="Times New Roman" w:hAnsi="Times New Roman" w:cs="Times New Roman"/>
          <w:bCs/>
          <w:sz w:val="24"/>
          <w:szCs w:val="24"/>
          <w:lang w:val="nl-BE"/>
        </w:rPr>
      </w:pPr>
    </w:p>
    <w:p w14:paraId="40745414" w14:textId="77777777" w:rsidR="00534675" w:rsidRDefault="00534675" w:rsidP="00BA3D24">
      <w:pPr>
        <w:spacing w:after="0" w:line="240" w:lineRule="auto"/>
        <w:jc w:val="both"/>
        <w:rPr>
          <w:rFonts w:ascii="Times New Roman" w:hAnsi="Times New Roman" w:cs="Times New Roman"/>
          <w:bCs/>
          <w:sz w:val="24"/>
          <w:szCs w:val="24"/>
          <w:lang w:val="nl-BE"/>
        </w:rPr>
      </w:pPr>
    </w:p>
    <w:p w14:paraId="7D20EE2C" w14:textId="77777777" w:rsidR="00534675" w:rsidRDefault="00534675" w:rsidP="00BA3D24">
      <w:pPr>
        <w:spacing w:after="0" w:line="240" w:lineRule="auto"/>
        <w:jc w:val="both"/>
        <w:rPr>
          <w:rFonts w:ascii="Times New Roman" w:hAnsi="Times New Roman" w:cs="Times New Roman"/>
          <w:bCs/>
          <w:sz w:val="24"/>
          <w:szCs w:val="24"/>
          <w:lang w:val="nl-BE"/>
        </w:rPr>
      </w:pPr>
    </w:p>
    <w:p w14:paraId="41F14792" w14:textId="77777777" w:rsidR="00534675" w:rsidRDefault="00534675" w:rsidP="00BA3D24">
      <w:pPr>
        <w:spacing w:after="0" w:line="240" w:lineRule="auto"/>
        <w:jc w:val="both"/>
        <w:rPr>
          <w:rFonts w:ascii="Times New Roman" w:hAnsi="Times New Roman" w:cs="Times New Roman"/>
          <w:bCs/>
          <w:sz w:val="24"/>
          <w:szCs w:val="24"/>
          <w:lang w:val="nl-BE"/>
        </w:rPr>
      </w:pPr>
    </w:p>
    <w:p w14:paraId="33CA6043" w14:textId="77777777" w:rsidR="00534675" w:rsidRDefault="00534675" w:rsidP="00BA3D24">
      <w:pPr>
        <w:spacing w:after="0" w:line="240" w:lineRule="auto"/>
        <w:jc w:val="both"/>
        <w:rPr>
          <w:rFonts w:ascii="Times New Roman" w:hAnsi="Times New Roman" w:cs="Times New Roman"/>
          <w:bCs/>
          <w:sz w:val="24"/>
          <w:szCs w:val="24"/>
          <w:lang w:val="nl-BE"/>
        </w:rPr>
      </w:pPr>
    </w:p>
    <w:p w14:paraId="452C8B57" w14:textId="77777777" w:rsidR="00534675" w:rsidRDefault="00534675" w:rsidP="00BA3D24">
      <w:pPr>
        <w:spacing w:after="0" w:line="240" w:lineRule="auto"/>
        <w:jc w:val="both"/>
        <w:rPr>
          <w:rFonts w:ascii="Times New Roman" w:hAnsi="Times New Roman" w:cs="Times New Roman"/>
          <w:bCs/>
          <w:sz w:val="24"/>
          <w:szCs w:val="24"/>
          <w:lang w:val="nl-BE"/>
        </w:rPr>
      </w:pPr>
    </w:p>
    <w:p w14:paraId="28A805AA" w14:textId="77777777" w:rsidR="00534675" w:rsidRDefault="00534675" w:rsidP="00BA3D24">
      <w:pPr>
        <w:spacing w:after="0" w:line="240" w:lineRule="auto"/>
        <w:jc w:val="both"/>
        <w:rPr>
          <w:rFonts w:ascii="Times New Roman" w:hAnsi="Times New Roman" w:cs="Times New Roman"/>
          <w:bCs/>
          <w:sz w:val="24"/>
          <w:szCs w:val="24"/>
          <w:lang w:val="nl-BE"/>
        </w:rPr>
      </w:pPr>
    </w:p>
    <w:p w14:paraId="49D6B0EA" w14:textId="77777777" w:rsidR="00534675" w:rsidRDefault="00534675" w:rsidP="00BA3D24">
      <w:pPr>
        <w:spacing w:after="0" w:line="240" w:lineRule="auto"/>
        <w:jc w:val="both"/>
        <w:rPr>
          <w:rFonts w:ascii="Times New Roman" w:hAnsi="Times New Roman" w:cs="Times New Roman"/>
          <w:bCs/>
          <w:sz w:val="24"/>
          <w:szCs w:val="24"/>
          <w:lang w:val="nl-BE"/>
        </w:rPr>
      </w:pPr>
    </w:p>
    <w:p w14:paraId="64C154D3" w14:textId="77777777" w:rsidR="00534675" w:rsidRDefault="00534675" w:rsidP="00BA3D24">
      <w:pPr>
        <w:spacing w:after="0" w:line="240" w:lineRule="auto"/>
        <w:jc w:val="both"/>
        <w:rPr>
          <w:rFonts w:ascii="Times New Roman" w:hAnsi="Times New Roman" w:cs="Times New Roman"/>
          <w:bCs/>
          <w:sz w:val="24"/>
          <w:szCs w:val="24"/>
          <w:lang w:val="nl-BE"/>
        </w:rPr>
      </w:pPr>
    </w:p>
    <w:p w14:paraId="16773046" w14:textId="77777777" w:rsidR="00534675" w:rsidRDefault="00534675" w:rsidP="00BA3D24">
      <w:pPr>
        <w:spacing w:after="0" w:line="240" w:lineRule="auto"/>
        <w:jc w:val="both"/>
        <w:rPr>
          <w:rFonts w:ascii="Times New Roman" w:hAnsi="Times New Roman" w:cs="Times New Roman"/>
          <w:bCs/>
          <w:sz w:val="24"/>
          <w:szCs w:val="24"/>
          <w:lang w:val="nl-BE"/>
        </w:rPr>
      </w:pPr>
    </w:p>
    <w:p w14:paraId="15ED46D9" w14:textId="77777777" w:rsidR="00534675" w:rsidRDefault="00534675" w:rsidP="00BA3D24">
      <w:pPr>
        <w:spacing w:after="0" w:line="240" w:lineRule="auto"/>
        <w:jc w:val="both"/>
        <w:rPr>
          <w:rFonts w:ascii="Times New Roman" w:hAnsi="Times New Roman" w:cs="Times New Roman"/>
          <w:bCs/>
          <w:sz w:val="24"/>
          <w:szCs w:val="24"/>
          <w:lang w:val="nl-BE"/>
        </w:rPr>
      </w:pPr>
    </w:p>
    <w:p w14:paraId="585D0B0F" w14:textId="77777777" w:rsidR="00534675" w:rsidRDefault="00534675" w:rsidP="00BA3D24">
      <w:pPr>
        <w:spacing w:after="0" w:line="240" w:lineRule="auto"/>
        <w:jc w:val="both"/>
        <w:rPr>
          <w:rFonts w:ascii="Times New Roman" w:hAnsi="Times New Roman" w:cs="Times New Roman"/>
          <w:bCs/>
          <w:sz w:val="24"/>
          <w:szCs w:val="24"/>
          <w:lang w:val="nl-BE"/>
        </w:rPr>
      </w:pPr>
    </w:p>
    <w:p w14:paraId="653A584D" w14:textId="77777777" w:rsidR="00534675" w:rsidRDefault="00534675" w:rsidP="00BA3D24">
      <w:pPr>
        <w:spacing w:after="0" w:line="240" w:lineRule="auto"/>
        <w:jc w:val="both"/>
        <w:rPr>
          <w:rFonts w:ascii="Times New Roman" w:hAnsi="Times New Roman" w:cs="Times New Roman"/>
          <w:bCs/>
          <w:sz w:val="24"/>
          <w:szCs w:val="24"/>
          <w:lang w:val="nl-BE"/>
        </w:rPr>
      </w:pPr>
    </w:p>
    <w:p w14:paraId="2E468614" w14:textId="77777777" w:rsidR="00534675" w:rsidRDefault="00534675" w:rsidP="00BA3D24">
      <w:pPr>
        <w:spacing w:after="0" w:line="240" w:lineRule="auto"/>
        <w:jc w:val="both"/>
        <w:rPr>
          <w:rFonts w:ascii="Times New Roman" w:hAnsi="Times New Roman" w:cs="Times New Roman"/>
          <w:bCs/>
          <w:sz w:val="24"/>
          <w:szCs w:val="24"/>
          <w:lang w:val="nl-BE"/>
        </w:rPr>
      </w:pPr>
    </w:p>
    <w:p w14:paraId="1D2302D7" w14:textId="77777777" w:rsidR="00534675" w:rsidRDefault="00534675" w:rsidP="00BA3D24">
      <w:pPr>
        <w:spacing w:after="0" w:line="240" w:lineRule="auto"/>
        <w:jc w:val="both"/>
        <w:rPr>
          <w:rFonts w:ascii="Times New Roman" w:hAnsi="Times New Roman" w:cs="Times New Roman"/>
          <w:bCs/>
          <w:sz w:val="24"/>
          <w:szCs w:val="24"/>
          <w:lang w:val="nl-BE"/>
        </w:rPr>
      </w:pPr>
    </w:p>
    <w:p w14:paraId="378E8D41" w14:textId="77777777" w:rsidR="00534675" w:rsidRDefault="00534675" w:rsidP="00BA3D24">
      <w:pPr>
        <w:spacing w:after="0" w:line="240" w:lineRule="auto"/>
        <w:jc w:val="both"/>
        <w:rPr>
          <w:rFonts w:ascii="Times New Roman" w:hAnsi="Times New Roman" w:cs="Times New Roman"/>
          <w:bCs/>
          <w:sz w:val="24"/>
          <w:szCs w:val="24"/>
          <w:lang w:val="nl-BE"/>
        </w:rPr>
      </w:pPr>
    </w:p>
    <w:p w14:paraId="2482B301" w14:textId="77777777" w:rsidR="00534675" w:rsidRDefault="00534675" w:rsidP="00BA3D24">
      <w:pPr>
        <w:spacing w:after="0" w:line="240" w:lineRule="auto"/>
        <w:jc w:val="both"/>
        <w:rPr>
          <w:rFonts w:ascii="Times New Roman" w:hAnsi="Times New Roman" w:cs="Times New Roman"/>
          <w:bCs/>
          <w:sz w:val="24"/>
          <w:szCs w:val="24"/>
          <w:lang w:val="nl-BE"/>
        </w:rPr>
      </w:pPr>
    </w:p>
    <w:p w14:paraId="2C7291E2" w14:textId="77777777" w:rsidR="00534675" w:rsidRDefault="00534675" w:rsidP="00BA3D24">
      <w:pPr>
        <w:spacing w:after="0" w:line="240" w:lineRule="auto"/>
        <w:jc w:val="both"/>
        <w:rPr>
          <w:rFonts w:ascii="Times New Roman" w:hAnsi="Times New Roman" w:cs="Times New Roman"/>
          <w:bCs/>
          <w:sz w:val="24"/>
          <w:szCs w:val="24"/>
          <w:lang w:val="nl-BE"/>
        </w:rPr>
      </w:pPr>
    </w:p>
    <w:p w14:paraId="5D6271A1" w14:textId="77777777" w:rsidR="00534675" w:rsidRDefault="00534675" w:rsidP="00BA3D24">
      <w:pPr>
        <w:spacing w:after="0" w:line="240" w:lineRule="auto"/>
        <w:jc w:val="both"/>
        <w:rPr>
          <w:rFonts w:ascii="Times New Roman" w:hAnsi="Times New Roman" w:cs="Times New Roman"/>
          <w:bCs/>
          <w:sz w:val="24"/>
          <w:szCs w:val="24"/>
          <w:lang w:val="nl-BE"/>
        </w:rPr>
      </w:pPr>
    </w:p>
    <w:p w14:paraId="0FC4B554" w14:textId="5D8A3E92" w:rsidR="00534675" w:rsidRPr="00BA3D24" w:rsidRDefault="00534675" w:rsidP="00534675">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t xml:space="preserve">BIJLAGE </w:t>
      </w:r>
      <w:r>
        <w:rPr>
          <w:rFonts w:ascii="Times New Roman" w:hAnsi="Times New Roman" w:cs="Times New Roman"/>
          <w:bCs/>
          <w:sz w:val="24"/>
          <w:szCs w:val="24"/>
          <w:lang w:val="nl-BE"/>
        </w:rPr>
        <w:t>6</w:t>
      </w:r>
    </w:p>
    <w:p w14:paraId="2D77F9B4" w14:textId="77777777" w:rsidR="00534675" w:rsidRDefault="00534675" w:rsidP="00BA3D24">
      <w:pPr>
        <w:spacing w:after="0" w:line="240" w:lineRule="auto"/>
        <w:jc w:val="both"/>
        <w:rPr>
          <w:rFonts w:ascii="Times New Roman" w:hAnsi="Times New Roman" w:cs="Times New Roman"/>
          <w:bCs/>
          <w:sz w:val="24"/>
          <w:szCs w:val="24"/>
          <w:lang w:val="nl-BE"/>
        </w:rPr>
      </w:pPr>
    </w:p>
    <w:p w14:paraId="27640330" w14:textId="77777777" w:rsidR="00534675" w:rsidRPr="00BA3D24" w:rsidRDefault="00534675" w:rsidP="00BA3D24">
      <w:pPr>
        <w:spacing w:after="0" w:line="240" w:lineRule="auto"/>
        <w:jc w:val="both"/>
        <w:rPr>
          <w:rFonts w:ascii="Times New Roman" w:hAnsi="Times New Roman" w:cs="Times New Roman"/>
          <w:bCs/>
          <w:sz w:val="24"/>
          <w:szCs w:val="24"/>
          <w:lang w:val="nl-BE"/>
        </w:rPr>
      </w:pPr>
    </w:p>
    <w:p w14:paraId="056140C6" w14:textId="6BE1DEEF" w:rsidR="00BA3D24" w:rsidRPr="00BA3D24" w:rsidRDefault="00BA3D24" w:rsidP="00BA3D24">
      <w:pPr>
        <w:spacing w:after="0" w:line="240" w:lineRule="auto"/>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w:t>
      </w:r>
      <w:r w:rsidR="00B7021D">
        <w:rPr>
          <w:rFonts w:ascii="Times New Roman" w:hAnsi="Times New Roman" w:cs="Times New Roman"/>
          <w:b/>
          <w:bCs/>
          <w:sz w:val="24"/>
          <w:szCs w:val="24"/>
          <w:u w:val="single"/>
          <w:lang w:val="nl-BE"/>
        </w:rPr>
        <w:t xml:space="preserve">ERGELIJKINGSTABEL VAN DE VEREISTE GEGEVENS </w:t>
      </w:r>
      <w:r w:rsidR="00A538D4">
        <w:rPr>
          <w:rFonts w:ascii="Times New Roman" w:hAnsi="Times New Roman" w:cs="Times New Roman"/>
          <w:b/>
          <w:bCs/>
          <w:sz w:val="24"/>
          <w:szCs w:val="24"/>
          <w:u w:val="single"/>
          <w:lang w:val="nl-BE"/>
        </w:rPr>
        <w:t>VAN</w:t>
      </w:r>
      <w:r w:rsidR="00B7021D">
        <w:rPr>
          <w:rFonts w:ascii="Times New Roman" w:hAnsi="Times New Roman" w:cs="Times New Roman"/>
          <w:b/>
          <w:bCs/>
          <w:sz w:val="24"/>
          <w:szCs w:val="24"/>
          <w:u w:val="single"/>
          <w:lang w:val="nl-BE"/>
        </w:rPr>
        <w:t xml:space="preserve"> DE “VEREENVOUDIGDE AANGIFTE” </w:t>
      </w:r>
      <w:r w:rsidR="00A538D4">
        <w:rPr>
          <w:rFonts w:ascii="Times New Roman" w:hAnsi="Times New Roman" w:cs="Times New Roman"/>
          <w:b/>
          <w:bCs/>
          <w:sz w:val="24"/>
          <w:szCs w:val="24"/>
          <w:u w:val="single"/>
          <w:lang w:val="nl-BE"/>
        </w:rPr>
        <w:t>MET</w:t>
      </w:r>
      <w:r w:rsidR="00B7021D">
        <w:rPr>
          <w:rFonts w:ascii="Times New Roman" w:hAnsi="Times New Roman" w:cs="Times New Roman"/>
          <w:b/>
          <w:bCs/>
          <w:sz w:val="24"/>
          <w:szCs w:val="24"/>
          <w:u w:val="single"/>
          <w:lang w:val="nl-BE"/>
        </w:rPr>
        <w:t xml:space="preserve"> DE “NOTIFICATION OF PRESENTATION”</w:t>
      </w:r>
    </w:p>
    <w:p w14:paraId="056140C7" w14:textId="77777777" w:rsidR="00BA3D24" w:rsidRPr="00BA3D24" w:rsidRDefault="00BA3D24" w:rsidP="00BA3D24">
      <w:pPr>
        <w:spacing w:after="0" w:line="240" w:lineRule="auto"/>
        <w:jc w:val="both"/>
        <w:rPr>
          <w:rFonts w:ascii="Times New Roman" w:hAnsi="Times New Roman" w:cs="Times New Roman"/>
          <w:b/>
          <w:bCs/>
          <w:sz w:val="24"/>
          <w:szCs w:val="24"/>
          <w:u w:val="single"/>
          <w:lang w:val="nl-BE"/>
        </w:rPr>
      </w:pPr>
    </w:p>
    <w:p w14:paraId="056140C8"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gegevens zijn vermeld in de Bijlage B (DA) in de kolommen:</w:t>
      </w:r>
    </w:p>
    <w:p w14:paraId="056140C9"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
          <w:bCs/>
          <w:sz w:val="24"/>
          <w:szCs w:val="24"/>
          <w:lang w:val="nl-BE"/>
        </w:rPr>
        <w:t>C1</w:t>
      </w:r>
      <w:r w:rsidRPr="00BA3D24">
        <w:rPr>
          <w:rFonts w:ascii="Times New Roman" w:hAnsi="Times New Roman" w:cs="Times New Roman"/>
          <w:bCs/>
          <w:sz w:val="24"/>
          <w:szCs w:val="24"/>
          <w:lang w:val="nl-BE"/>
        </w:rPr>
        <w:t xml:space="preserve"> = vereenvoudigde aangifte ten uitvoer (artikel 5, punt 12), en artikel 166 DWU)</w:t>
      </w:r>
    </w:p>
    <w:p w14:paraId="056140CA" w14:textId="77777777" w:rsidR="00BA3D24" w:rsidRPr="00BA3D24" w:rsidRDefault="00BA3D24" w:rsidP="00BA3D24">
      <w:pPr>
        <w:spacing w:after="0" w:line="240" w:lineRule="auto"/>
        <w:ind w:left="567" w:hanging="567"/>
        <w:jc w:val="both"/>
        <w:rPr>
          <w:rFonts w:ascii="Times New Roman" w:hAnsi="Times New Roman" w:cs="Times New Roman"/>
          <w:bCs/>
          <w:sz w:val="24"/>
          <w:szCs w:val="24"/>
          <w:lang w:val="nl-BE"/>
        </w:rPr>
      </w:pPr>
      <w:r w:rsidRPr="00BA3D24">
        <w:rPr>
          <w:rFonts w:ascii="Times New Roman" w:hAnsi="Times New Roman" w:cs="Times New Roman"/>
          <w:b/>
          <w:bCs/>
          <w:sz w:val="24"/>
          <w:szCs w:val="24"/>
          <w:lang w:val="nl-BE"/>
        </w:rPr>
        <w:t>C2</w:t>
      </w:r>
      <w:r w:rsidRPr="00BA3D24">
        <w:rPr>
          <w:rFonts w:ascii="Times New Roman" w:hAnsi="Times New Roman" w:cs="Times New Roman"/>
          <w:bCs/>
          <w:sz w:val="24"/>
          <w:szCs w:val="24"/>
          <w:lang w:val="nl-BE"/>
        </w:rPr>
        <w:t xml:space="preserve"> = </w:t>
      </w:r>
      <w:r w:rsidR="00AF3148">
        <w:rPr>
          <w:rFonts w:ascii="Times New Roman" w:hAnsi="Times New Roman" w:cs="Times New Roman"/>
          <w:bCs/>
          <w:sz w:val="24"/>
          <w:szCs w:val="24"/>
          <w:lang w:val="nl-BE"/>
        </w:rPr>
        <w:t xml:space="preserve">kennisgeving </w:t>
      </w:r>
      <w:r w:rsidRPr="00BA3D24">
        <w:rPr>
          <w:rFonts w:ascii="Times New Roman" w:hAnsi="Times New Roman" w:cs="Times New Roman"/>
          <w:bCs/>
          <w:sz w:val="24"/>
          <w:szCs w:val="24"/>
          <w:lang w:val="nl-BE"/>
        </w:rPr>
        <w:t>aanbrengen van goederen bij de douane in geval van inschrijving in de administratie van de aangever of in het kader van de indiening van een douaneaangifte vóór de aanbrenging van de goederen bij uitvoer (kennisgeving)(artikel 5, punt 33), en artikel 182 DWU)</w:t>
      </w:r>
    </w:p>
    <w:p w14:paraId="056140CB"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
          <w:bCs/>
          <w:sz w:val="24"/>
          <w:szCs w:val="24"/>
          <w:lang w:val="nl-BE"/>
        </w:rPr>
        <w:t>I1</w:t>
      </w:r>
      <w:r w:rsidRPr="00BA3D24">
        <w:rPr>
          <w:rFonts w:ascii="Times New Roman" w:hAnsi="Times New Roman" w:cs="Times New Roman"/>
          <w:bCs/>
          <w:sz w:val="24"/>
          <w:szCs w:val="24"/>
          <w:lang w:val="nl-BE"/>
        </w:rPr>
        <w:t xml:space="preserve"> = vereenvoudigde invoeraangifte (artikel 5, punt 12), en artikel 166 DWU)</w:t>
      </w:r>
    </w:p>
    <w:p w14:paraId="056140CC" w14:textId="77777777" w:rsidR="00BA3D24" w:rsidRPr="00BA3D24" w:rsidRDefault="00BA3D24" w:rsidP="00BA3D24">
      <w:pPr>
        <w:spacing w:after="0" w:line="240" w:lineRule="auto"/>
        <w:ind w:left="567" w:hanging="567"/>
        <w:jc w:val="both"/>
        <w:rPr>
          <w:rFonts w:ascii="Times New Roman" w:hAnsi="Times New Roman" w:cs="Times New Roman"/>
          <w:bCs/>
          <w:sz w:val="24"/>
          <w:szCs w:val="24"/>
          <w:lang w:val="nl-BE"/>
        </w:rPr>
      </w:pPr>
      <w:r w:rsidRPr="00BA3D24">
        <w:rPr>
          <w:rFonts w:ascii="Times New Roman" w:hAnsi="Times New Roman" w:cs="Times New Roman"/>
          <w:b/>
          <w:bCs/>
          <w:sz w:val="24"/>
          <w:szCs w:val="24"/>
          <w:lang w:val="nl-BE"/>
        </w:rPr>
        <w:t>I2</w:t>
      </w:r>
      <w:r w:rsidRPr="00BA3D24">
        <w:rPr>
          <w:rFonts w:ascii="Times New Roman" w:hAnsi="Times New Roman" w:cs="Times New Roman"/>
          <w:bCs/>
          <w:sz w:val="24"/>
          <w:szCs w:val="24"/>
          <w:lang w:val="nl-BE"/>
        </w:rPr>
        <w:t xml:space="preserve"> = </w:t>
      </w:r>
      <w:r w:rsidR="00AF3148">
        <w:rPr>
          <w:rFonts w:ascii="Times New Roman" w:hAnsi="Times New Roman" w:cs="Times New Roman"/>
          <w:bCs/>
          <w:sz w:val="24"/>
          <w:szCs w:val="24"/>
          <w:lang w:val="nl-BE"/>
        </w:rPr>
        <w:t xml:space="preserve">kennisgeving </w:t>
      </w:r>
      <w:r w:rsidRPr="00BA3D24">
        <w:rPr>
          <w:rFonts w:ascii="Times New Roman" w:hAnsi="Times New Roman" w:cs="Times New Roman"/>
          <w:bCs/>
          <w:sz w:val="24"/>
          <w:szCs w:val="24"/>
          <w:lang w:val="nl-BE"/>
        </w:rPr>
        <w:t>aanbrengen van goederen bij de douane in geval van inschrijving in de administratie van de aangever of in het kader van de indiening van een douaneaangifte vóór de aanbrenging van de goederen bij invoer (kennisgeving)(artikel 5, punt 33), en artikel 182 DWU)</w:t>
      </w:r>
    </w:p>
    <w:p w14:paraId="056140CD"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0CE"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u w:val="single"/>
          <w:lang w:val="nl-BE"/>
        </w:rPr>
        <w:t>Symbolen in de vakken</w:t>
      </w:r>
    </w:p>
    <w:p w14:paraId="056140CF"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0D0"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 Verplicht: gegevens die door elke lidstaat worden verlangd</w:t>
      </w:r>
    </w:p>
    <w:p w14:paraId="056140D1"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B: Facultatief voor de lidstaten: gegevens waarvan de lidstaten al dan niet kunnen afzien</w:t>
      </w:r>
    </w:p>
    <w:p w14:paraId="056140D2"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 Facultatief voor marktdeelnemers: gegevens die marktdeelnemers vrijwillig kunnen verstrekken, maar waarvan de opgave niet door de lidstaten kan worden verlangd</w:t>
      </w:r>
    </w:p>
    <w:p w14:paraId="056140D3"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 Vereist gegevenselement op het artikelniveau van de aangifte van de goederen. De informatie die op het artikelniveau van de goederen is ingevuld, is alleen geldig voor de betrokken artikelen</w:t>
      </w:r>
    </w:p>
    <w:p w14:paraId="056140D4"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 Vereist gegevenselement op het rubriekniveau van de aangifte van de goederen. De informatie die op het rubriekniveau is ingevuld, is geldig voor alle aangegeven artikelen</w:t>
      </w:r>
    </w:p>
    <w:p w14:paraId="056140D5"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0D6"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Elke combinatie van de symbolen “X” en “Y” betekent dat het desbetreffende gegevenselement op elk van de betrokken niveaus door de aangever kan worden verstrekt.</w:t>
      </w:r>
    </w:p>
    <w:p w14:paraId="056140D7"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0D8"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0D9"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1: Informatie over berichten (inclusief codes voor regelingen)</w:t>
      </w:r>
    </w:p>
    <w:p w14:paraId="056140DA"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p>
    <w:tbl>
      <w:tblPr>
        <w:tblStyle w:val="Tabelraster"/>
        <w:tblW w:w="9180" w:type="dxa"/>
        <w:tblLook w:val="04A0" w:firstRow="1" w:lastRow="0" w:firstColumn="1" w:lastColumn="0" w:noHBand="0" w:noVBand="1"/>
      </w:tblPr>
      <w:tblGrid>
        <w:gridCol w:w="711"/>
        <w:gridCol w:w="3814"/>
        <w:gridCol w:w="818"/>
        <w:gridCol w:w="861"/>
        <w:gridCol w:w="992"/>
        <w:gridCol w:w="992"/>
        <w:gridCol w:w="992"/>
      </w:tblGrid>
      <w:tr w:rsidR="00292FEE" w:rsidRPr="00BA3D24" w14:paraId="056140E4" w14:textId="77777777" w:rsidTr="00292FEE">
        <w:tc>
          <w:tcPr>
            <w:tcW w:w="711" w:type="dxa"/>
          </w:tcPr>
          <w:p w14:paraId="056140DB" w14:textId="08DD37C6"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056140DC"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G.E.</w:t>
            </w:r>
          </w:p>
        </w:tc>
        <w:tc>
          <w:tcPr>
            <w:tcW w:w="3814" w:type="dxa"/>
          </w:tcPr>
          <w:p w14:paraId="056140DD"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Naam G.E.</w:t>
            </w:r>
          </w:p>
        </w:tc>
        <w:tc>
          <w:tcPr>
            <w:tcW w:w="818" w:type="dxa"/>
          </w:tcPr>
          <w:p w14:paraId="056140DE"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056140DF"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tc>
        <w:tc>
          <w:tcPr>
            <w:tcW w:w="861" w:type="dxa"/>
          </w:tcPr>
          <w:p w14:paraId="056140E0"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C1</w:t>
            </w:r>
          </w:p>
        </w:tc>
        <w:tc>
          <w:tcPr>
            <w:tcW w:w="992" w:type="dxa"/>
          </w:tcPr>
          <w:p w14:paraId="0D89F9B1" w14:textId="115ACD18"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C2</w:t>
            </w:r>
          </w:p>
        </w:tc>
        <w:tc>
          <w:tcPr>
            <w:tcW w:w="992" w:type="dxa"/>
          </w:tcPr>
          <w:p w14:paraId="056140E1" w14:textId="728B6F52"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I1</w:t>
            </w:r>
          </w:p>
        </w:tc>
        <w:tc>
          <w:tcPr>
            <w:tcW w:w="992" w:type="dxa"/>
          </w:tcPr>
          <w:p w14:paraId="056140E3"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I2</w:t>
            </w:r>
          </w:p>
        </w:tc>
      </w:tr>
      <w:tr w:rsidR="00292FEE" w:rsidRPr="00BA3D24" w14:paraId="056140EE" w14:textId="77777777" w:rsidTr="00292FEE">
        <w:tc>
          <w:tcPr>
            <w:tcW w:w="711" w:type="dxa"/>
          </w:tcPr>
          <w:p w14:paraId="056140E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w:t>
            </w:r>
          </w:p>
        </w:tc>
        <w:tc>
          <w:tcPr>
            <w:tcW w:w="3814" w:type="dxa"/>
          </w:tcPr>
          <w:p w14:paraId="056140E6"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Soort aangifte</w:t>
            </w:r>
          </w:p>
        </w:tc>
        <w:tc>
          <w:tcPr>
            <w:tcW w:w="818" w:type="dxa"/>
          </w:tcPr>
          <w:p w14:paraId="056140E7"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w:t>
            </w:r>
          </w:p>
        </w:tc>
        <w:tc>
          <w:tcPr>
            <w:tcW w:w="861" w:type="dxa"/>
          </w:tcPr>
          <w:p w14:paraId="056140E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0E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269665" w14:textId="637AC68B"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0EA" w14:textId="06138AB0"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0E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0ED"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0F8" w14:textId="77777777" w:rsidTr="00292FEE">
        <w:tc>
          <w:tcPr>
            <w:tcW w:w="711" w:type="dxa"/>
          </w:tcPr>
          <w:p w14:paraId="056140EF"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1/2</w:t>
            </w:r>
          </w:p>
        </w:tc>
        <w:tc>
          <w:tcPr>
            <w:tcW w:w="3814" w:type="dxa"/>
          </w:tcPr>
          <w:p w14:paraId="056140F0"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Soort aangifte - aanvulling</w:t>
            </w:r>
          </w:p>
        </w:tc>
        <w:tc>
          <w:tcPr>
            <w:tcW w:w="818" w:type="dxa"/>
          </w:tcPr>
          <w:p w14:paraId="056140F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1/2</w:t>
            </w:r>
          </w:p>
        </w:tc>
        <w:tc>
          <w:tcPr>
            <w:tcW w:w="861" w:type="dxa"/>
          </w:tcPr>
          <w:p w14:paraId="056140F2"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0F3"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F5229D3" w14:textId="781FAA02"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0F4" w14:textId="3E7A63C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0F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0F7"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04" w14:textId="77777777" w:rsidTr="00456E63">
        <w:tc>
          <w:tcPr>
            <w:tcW w:w="711" w:type="dxa"/>
          </w:tcPr>
          <w:p w14:paraId="056140F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1/6</w:t>
            </w:r>
          </w:p>
        </w:tc>
        <w:tc>
          <w:tcPr>
            <w:tcW w:w="3814" w:type="dxa"/>
          </w:tcPr>
          <w:p w14:paraId="056140FA"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Artikelnummer</w:t>
            </w:r>
          </w:p>
        </w:tc>
        <w:tc>
          <w:tcPr>
            <w:tcW w:w="818" w:type="dxa"/>
          </w:tcPr>
          <w:p w14:paraId="056140F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w:t>
            </w:r>
          </w:p>
        </w:tc>
        <w:tc>
          <w:tcPr>
            <w:tcW w:w="861" w:type="dxa"/>
          </w:tcPr>
          <w:p w14:paraId="056140FC"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0FD"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shd w:val="clear" w:color="auto" w:fill="auto"/>
          </w:tcPr>
          <w:p w14:paraId="71C9F946" w14:textId="77777777" w:rsidR="00292FEE" w:rsidRPr="00456E63" w:rsidRDefault="00292FEE" w:rsidP="00292FEE">
            <w:pPr>
              <w:jc w:val="both"/>
              <w:rPr>
                <w:rFonts w:ascii="Times New Roman" w:hAnsi="Times New Roman" w:cs="Times New Roman"/>
                <w:bCs/>
                <w:sz w:val="24"/>
                <w:szCs w:val="24"/>
                <w:lang w:val="nl-BE"/>
              </w:rPr>
            </w:pPr>
            <w:r w:rsidRPr="00456E63">
              <w:rPr>
                <w:rFonts w:ascii="Times New Roman" w:hAnsi="Times New Roman" w:cs="Times New Roman"/>
                <w:bCs/>
                <w:sz w:val="24"/>
                <w:szCs w:val="24"/>
                <w:lang w:val="nl-BE"/>
              </w:rPr>
              <w:t>A[3]</w:t>
            </w:r>
          </w:p>
          <w:p w14:paraId="4E683A7D" w14:textId="6C6CD7A8" w:rsidR="00292FEE" w:rsidRPr="00BA3D24" w:rsidRDefault="00292FEE" w:rsidP="00292FEE">
            <w:pPr>
              <w:jc w:val="both"/>
              <w:rPr>
                <w:rFonts w:ascii="Times New Roman" w:hAnsi="Times New Roman" w:cs="Times New Roman"/>
                <w:bCs/>
                <w:sz w:val="24"/>
                <w:szCs w:val="24"/>
                <w:lang w:val="nl-BE"/>
              </w:rPr>
            </w:pPr>
            <w:r w:rsidRPr="00456E63">
              <w:rPr>
                <w:rFonts w:ascii="Times New Roman" w:hAnsi="Times New Roman" w:cs="Times New Roman"/>
                <w:bCs/>
                <w:sz w:val="24"/>
                <w:szCs w:val="24"/>
                <w:lang w:val="nl-BE"/>
              </w:rPr>
              <w:t>X</w:t>
            </w:r>
          </w:p>
        </w:tc>
        <w:tc>
          <w:tcPr>
            <w:tcW w:w="992" w:type="dxa"/>
          </w:tcPr>
          <w:p w14:paraId="056140FE" w14:textId="4235B1DD"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0FF"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102" w14:textId="77777777" w:rsidR="00292FEE" w:rsidRPr="00456E63" w:rsidRDefault="00292FEE" w:rsidP="00292FEE">
            <w:pPr>
              <w:jc w:val="both"/>
              <w:rPr>
                <w:rFonts w:ascii="Times New Roman" w:hAnsi="Times New Roman" w:cs="Times New Roman"/>
                <w:bCs/>
                <w:sz w:val="24"/>
                <w:szCs w:val="24"/>
                <w:lang w:val="nl-BE"/>
              </w:rPr>
            </w:pPr>
            <w:r w:rsidRPr="00456E63">
              <w:rPr>
                <w:rFonts w:ascii="Times New Roman" w:hAnsi="Times New Roman" w:cs="Times New Roman"/>
                <w:bCs/>
                <w:sz w:val="24"/>
                <w:szCs w:val="24"/>
                <w:lang w:val="nl-BE"/>
              </w:rPr>
              <w:t>A[3]</w:t>
            </w:r>
          </w:p>
          <w:p w14:paraId="05614103" w14:textId="77777777" w:rsidR="00292FEE" w:rsidRPr="00BA3D24" w:rsidRDefault="00292FEE" w:rsidP="00292FEE">
            <w:pPr>
              <w:jc w:val="both"/>
              <w:rPr>
                <w:rFonts w:ascii="Times New Roman" w:hAnsi="Times New Roman" w:cs="Times New Roman"/>
                <w:bCs/>
                <w:sz w:val="24"/>
                <w:szCs w:val="24"/>
                <w:lang w:val="nl-BE"/>
              </w:rPr>
            </w:pPr>
            <w:r w:rsidRPr="00456E63">
              <w:rPr>
                <w:rFonts w:ascii="Times New Roman" w:hAnsi="Times New Roman" w:cs="Times New Roman"/>
                <w:bCs/>
                <w:sz w:val="24"/>
                <w:szCs w:val="24"/>
                <w:lang w:val="nl-BE"/>
              </w:rPr>
              <w:t>X</w:t>
            </w:r>
          </w:p>
        </w:tc>
      </w:tr>
      <w:tr w:rsidR="00292FEE" w:rsidRPr="00BA3D24" w14:paraId="05614110" w14:textId="77777777" w:rsidTr="00292FEE">
        <w:tc>
          <w:tcPr>
            <w:tcW w:w="711" w:type="dxa"/>
          </w:tcPr>
          <w:p w14:paraId="0561410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1/8</w:t>
            </w:r>
          </w:p>
        </w:tc>
        <w:tc>
          <w:tcPr>
            <w:tcW w:w="3814" w:type="dxa"/>
          </w:tcPr>
          <w:p w14:paraId="05614106"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Handtekening/Authenticatie</w:t>
            </w:r>
          </w:p>
        </w:tc>
        <w:tc>
          <w:tcPr>
            <w:tcW w:w="818" w:type="dxa"/>
          </w:tcPr>
          <w:p w14:paraId="05614107"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34</w:t>
            </w:r>
          </w:p>
        </w:tc>
        <w:tc>
          <w:tcPr>
            <w:tcW w:w="861" w:type="dxa"/>
          </w:tcPr>
          <w:p w14:paraId="0561410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0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69A312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F33E1EE" w14:textId="045C9F61"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0A" w14:textId="0527547E"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0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0E"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0F"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292FEE" w:rsidRPr="00BA3D24" w14:paraId="0561411A" w14:textId="77777777" w:rsidTr="00292FEE">
        <w:tc>
          <w:tcPr>
            <w:tcW w:w="711" w:type="dxa"/>
          </w:tcPr>
          <w:p w14:paraId="0561411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1/10</w:t>
            </w:r>
          </w:p>
        </w:tc>
        <w:tc>
          <w:tcPr>
            <w:tcW w:w="3814" w:type="dxa"/>
          </w:tcPr>
          <w:p w14:paraId="05614112"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Regeling</w:t>
            </w:r>
          </w:p>
        </w:tc>
        <w:tc>
          <w:tcPr>
            <w:tcW w:w="818" w:type="dxa"/>
          </w:tcPr>
          <w:p w14:paraId="05614113"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37(1)</w:t>
            </w:r>
          </w:p>
        </w:tc>
        <w:tc>
          <w:tcPr>
            <w:tcW w:w="861" w:type="dxa"/>
          </w:tcPr>
          <w:p w14:paraId="05614114"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1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65BF5171" w14:textId="705B098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116" w14:textId="48C5DCB5"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17"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11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24" w14:textId="77777777" w:rsidTr="00292FEE">
        <w:tc>
          <w:tcPr>
            <w:tcW w:w="711" w:type="dxa"/>
          </w:tcPr>
          <w:p w14:paraId="0561411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1/11</w:t>
            </w:r>
          </w:p>
        </w:tc>
        <w:tc>
          <w:tcPr>
            <w:tcW w:w="3814" w:type="dxa"/>
          </w:tcPr>
          <w:p w14:paraId="0561411C"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Aanvullende regeling</w:t>
            </w:r>
          </w:p>
        </w:tc>
        <w:tc>
          <w:tcPr>
            <w:tcW w:w="818" w:type="dxa"/>
          </w:tcPr>
          <w:p w14:paraId="0561411D"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37(2)</w:t>
            </w:r>
          </w:p>
        </w:tc>
        <w:tc>
          <w:tcPr>
            <w:tcW w:w="861" w:type="dxa"/>
          </w:tcPr>
          <w:p w14:paraId="0561411E"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w:t>
            </w:r>
          </w:p>
          <w:p w14:paraId="0561411F"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64F45538" w14:textId="6F897035"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120" w14:textId="17E3D182"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w:t>
            </w:r>
          </w:p>
          <w:p w14:paraId="0561412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123" w14:textId="48192CEC"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bl>
    <w:p w14:paraId="05614126" w14:textId="77777777" w:rsidR="00BA3D24" w:rsidRDefault="00BA3D24" w:rsidP="00BA3D24">
      <w:pPr>
        <w:spacing w:after="0" w:line="240" w:lineRule="auto"/>
        <w:jc w:val="both"/>
        <w:rPr>
          <w:rFonts w:ascii="Times New Roman" w:hAnsi="Times New Roman" w:cs="Times New Roman"/>
          <w:bCs/>
          <w:sz w:val="24"/>
          <w:szCs w:val="24"/>
          <w:lang w:val="nl-BE"/>
        </w:rPr>
      </w:pPr>
    </w:p>
    <w:p w14:paraId="7FBC4F34" w14:textId="7077321D" w:rsidR="007038AB" w:rsidRPr="00BA3D24" w:rsidRDefault="007038AB" w:rsidP="007038AB">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 xml:space="preserve">BIJLAGE </w:t>
      </w:r>
      <w:r w:rsidR="00534675">
        <w:rPr>
          <w:rFonts w:ascii="Times New Roman" w:hAnsi="Times New Roman" w:cs="Times New Roman"/>
          <w:bCs/>
          <w:sz w:val="24"/>
          <w:szCs w:val="24"/>
          <w:lang w:val="nl-BE"/>
        </w:rPr>
        <w:t>6</w:t>
      </w:r>
      <w:r>
        <w:rPr>
          <w:rFonts w:ascii="Times New Roman" w:hAnsi="Times New Roman" w:cs="Times New Roman"/>
          <w:bCs/>
          <w:sz w:val="24"/>
          <w:szCs w:val="24"/>
          <w:lang w:val="nl-BE"/>
        </w:rPr>
        <w:t xml:space="preserve"> (blz. 2)</w:t>
      </w:r>
    </w:p>
    <w:p w14:paraId="65CB26E9" w14:textId="77777777" w:rsidR="007038AB" w:rsidRPr="00BA3D24" w:rsidRDefault="007038AB" w:rsidP="00BA3D24">
      <w:pPr>
        <w:spacing w:after="0" w:line="240" w:lineRule="auto"/>
        <w:jc w:val="both"/>
        <w:rPr>
          <w:rFonts w:ascii="Times New Roman" w:hAnsi="Times New Roman" w:cs="Times New Roman"/>
          <w:bCs/>
          <w:sz w:val="24"/>
          <w:szCs w:val="24"/>
          <w:lang w:val="nl-BE"/>
        </w:rPr>
      </w:pPr>
    </w:p>
    <w:p w14:paraId="05614127"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2: Verwijzingen naar berichten, documenten, certificaten, vergunningen</w:t>
      </w:r>
    </w:p>
    <w:p w14:paraId="05614128"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p>
    <w:tbl>
      <w:tblPr>
        <w:tblStyle w:val="Tabelraster"/>
        <w:tblW w:w="9332" w:type="dxa"/>
        <w:tblLook w:val="04A0" w:firstRow="1" w:lastRow="0" w:firstColumn="1" w:lastColumn="0" w:noHBand="0" w:noVBand="1"/>
      </w:tblPr>
      <w:tblGrid>
        <w:gridCol w:w="683"/>
        <w:gridCol w:w="3874"/>
        <w:gridCol w:w="849"/>
        <w:gridCol w:w="950"/>
        <w:gridCol w:w="869"/>
        <w:gridCol w:w="1115"/>
        <w:gridCol w:w="992"/>
      </w:tblGrid>
      <w:tr w:rsidR="00292FEE" w:rsidRPr="00BA3D24" w14:paraId="05614132" w14:textId="77777777" w:rsidTr="000E61EC">
        <w:tc>
          <w:tcPr>
            <w:tcW w:w="683" w:type="dxa"/>
          </w:tcPr>
          <w:p w14:paraId="05614129" w14:textId="7D6A931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0561412A"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G.E.</w:t>
            </w:r>
          </w:p>
        </w:tc>
        <w:tc>
          <w:tcPr>
            <w:tcW w:w="3874" w:type="dxa"/>
          </w:tcPr>
          <w:p w14:paraId="0561412B"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Naam G.E.</w:t>
            </w:r>
          </w:p>
        </w:tc>
        <w:tc>
          <w:tcPr>
            <w:tcW w:w="849" w:type="dxa"/>
          </w:tcPr>
          <w:p w14:paraId="0561412C"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0561412D"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tc>
        <w:tc>
          <w:tcPr>
            <w:tcW w:w="950" w:type="dxa"/>
          </w:tcPr>
          <w:p w14:paraId="0561412E"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C1</w:t>
            </w:r>
          </w:p>
        </w:tc>
        <w:tc>
          <w:tcPr>
            <w:tcW w:w="869" w:type="dxa"/>
          </w:tcPr>
          <w:p w14:paraId="05614130"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C2</w:t>
            </w:r>
          </w:p>
        </w:tc>
        <w:tc>
          <w:tcPr>
            <w:tcW w:w="1115" w:type="dxa"/>
          </w:tcPr>
          <w:p w14:paraId="655D832F" w14:textId="32643CF0"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I1</w:t>
            </w:r>
          </w:p>
        </w:tc>
        <w:tc>
          <w:tcPr>
            <w:tcW w:w="992" w:type="dxa"/>
          </w:tcPr>
          <w:p w14:paraId="05614131" w14:textId="7C7A71ED"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I2</w:t>
            </w:r>
          </w:p>
        </w:tc>
      </w:tr>
      <w:tr w:rsidR="00292FEE" w:rsidRPr="00BA3D24" w14:paraId="0561413C" w14:textId="77777777" w:rsidTr="000E61EC">
        <w:tc>
          <w:tcPr>
            <w:tcW w:w="683" w:type="dxa"/>
          </w:tcPr>
          <w:p w14:paraId="05614133"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2/1</w:t>
            </w:r>
          </w:p>
        </w:tc>
        <w:tc>
          <w:tcPr>
            <w:tcW w:w="3874" w:type="dxa"/>
          </w:tcPr>
          <w:p w14:paraId="05614134"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Vereenvoudigde aangifte / Voorafgaande documenten</w:t>
            </w:r>
          </w:p>
        </w:tc>
        <w:tc>
          <w:tcPr>
            <w:tcW w:w="849" w:type="dxa"/>
          </w:tcPr>
          <w:p w14:paraId="0561413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40</w:t>
            </w:r>
          </w:p>
        </w:tc>
        <w:tc>
          <w:tcPr>
            <w:tcW w:w="950" w:type="dxa"/>
          </w:tcPr>
          <w:p w14:paraId="05614136"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869" w:type="dxa"/>
          </w:tcPr>
          <w:p w14:paraId="0561413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15" w:type="dxa"/>
          </w:tcPr>
          <w:p w14:paraId="4A8281C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w:t>
            </w:r>
          </w:p>
          <w:p w14:paraId="16B622F9" w14:textId="0BB8964B"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0561413A" w14:textId="304F13FF"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3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r>
      <w:tr w:rsidR="00292FEE" w:rsidRPr="00BA3D24" w14:paraId="05614146" w14:textId="77777777" w:rsidTr="000E61EC">
        <w:tc>
          <w:tcPr>
            <w:tcW w:w="683" w:type="dxa"/>
          </w:tcPr>
          <w:p w14:paraId="0561413D"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2/2</w:t>
            </w:r>
          </w:p>
        </w:tc>
        <w:tc>
          <w:tcPr>
            <w:tcW w:w="3874" w:type="dxa"/>
          </w:tcPr>
          <w:p w14:paraId="0561413E"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Aanvullende informatie</w:t>
            </w:r>
          </w:p>
        </w:tc>
        <w:tc>
          <w:tcPr>
            <w:tcW w:w="849" w:type="dxa"/>
          </w:tcPr>
          <w:p w14:paraId="0561413F"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950" w:type="dxa"/>
          </w:tcPr>
          <w:p w14:paraId="05614140"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4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69" w:type="dxa"/>
          </w:tcPr>
          <w:p w14:paraId="05614144"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15" w:type="dxa"/>
          </w:tcPr>
          <w:p w14:paraId="436A722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BC774FE" w14:textId="65AABAEE"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145" w14:textId="6B15CD7A"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50" w14:textId="77777777" w:rsidTr="000E61EC">
        <w:tc>
          <w:tcPr>
            <w:tcW w:w="683" w:type="dxa"/>
          </w:tcPr>
          <w:p w14:paraId="05614147"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2/3</w:t>
            </w:r>
          </w:p>
        </w:tc>
        <w:tc>
          <w:tcPr>
            <w:tcW w:w="3874" w:type="dxa"/>
          </w:tcPr>
          <w:p w14:paraId="0561414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Overgelegde documenten, certificaten en vergunningen, aanvullende referenties</w:t>
            </w:r>
          </w:p>
        </w:tc>
        <w:tc>
          <w:tcPr>
            <w:tcW w:w="849" w:type="dxa"/>
          </w:tcPr>
          <w:p w14:paraId="0561414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950" w:type="dxa"/>
          </w:tcPr>
          <w:p w14:paraId="0561414A"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A[7][9]</w:t>
            </w:r>
          </w:p>
          <w:p w14:paraId="0561414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69" w:type="dxa"/>
          </w:tcPr>
          <w:p w14:paraId="0561414E"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15" w:type="dxa"/>
          </w:tcPr>
          <w:p w14:paraId="61D2181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A[7][9]</w:t>
            </w:r>
          </w:p>
          <w:p w14:paraId="37DD16B4" w14:textId="53F3568A"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14F" w14:textId="47B1F7D6"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5A" w14:textId="77777777" w:rsidTr="000E61EC">
        <w:tc>
          <w:tcPr>
            <w:tcW w:w="683" w:type="dxa"/>
          </w:tcPr>
          <w:p w14:paraId="0561415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2/4</w:t>
            </w:r>
          </w:p>
        </w:tc>
        <w:tc>
          <w:tcPr>
            <w:tcW w:w="3874" w:type="dxa"/>
          </w:tcPr>
          <w:p w14:paraId="05614152"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Referentienummer/UCR</w:t>
            </w:r>
          </w:p>
        </w:tc>
        <w:tc>
          <w:tcPr>
            <w:tcW w:w="849" w:type="dxa"/>
          </w:tcPr>
          <w:p w14:paraId="05614153"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7</w:t>
            </w:r>
          </w:p>
        </w:tc>
        <w:tc>
          <w:tcPr>
            <w:tcW w:w="950" w:type="dxa"/>
          </w:tcPr>
          <w:p w14:paraId="05614154"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0561415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69" w:type="dxa"/>
          </w:tcPr>
          <w:p w14:paraId="0561415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15" w:type="dxa"/>
          </w:tcPr>
          <w:p w14:paraId="394BD5B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7F4B702A" w14:textId="2D5257F9"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05614159" w14:textId="520D978D"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66" w14:textId="77777777" w:rsidTr="000E61EC">
        <w:tc>
          <w:tcPr>
            <w:tcW w:w="683" w:type="dxa"/>
          </w:tcPr>
          <w:p w14:paraId="0561415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2/5</w:t>
            </w:r>
          </w:p>
        </w:tc>
        <w:tc>
          <w:tcPr>
            <w:tcW w:w="3874" w:type="dxa"/>
          </w:tcPr>
          <w:p w14:paraId="0561415C"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LRN</w:t>
            </w:r>
          </w:p>
        </w:tc>
        <w:tc>
          <w:tcPr>
            <w:tcW w:w="849" w:type="dxa"/>
          </w:tcPr>
          <w:p w14:paraId="0561415D" w14:textId="77777777" w:rsidR="00292FEE" w:rsidRPr="00BA3D24" w:rsidRDefault="00292FEE" w:rsidP="00292FEE">
            <w:pPr>
              <w:jc w:val="both"/>
              <w:rPr>
                <w:rFonts w:ascii="Times New Roman" w:hAnsi="Times New Roman" w:cs="Times New Roman"/>
                <w:bCs/>
                <w:sz w:val="24"/>
                <w:szCs w:val="24"/>
                <w:lang w:val="nl-BE"/>
              </w:rPr>
            </w:pPr>
          </w:p>
        </w:tc>
        <w:tc>
          <w:tcPr>
            <w:tcW w:w="950" w:type="dxa"/>
          </w:tcPr>
          <w:p w14:paraId="0561415E"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5F"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69" w:type="dxa"/>
          </w:tcPr>
          <w:p w14:paraId="05614162"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63"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1115" w:type="dxa"/>
          </w:tcPr>
          <w:p w14:paraId="4B05AF6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A611FF9" w14:textId="34276C0C"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64" w14:textId="2064046C"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65" w14:textId="07987281"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bl>
    <w:p w14:paraId="05614167"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168"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169"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3: Partijen</w:t>
      </w:r>
    </w:p>
    <w:p w14:paraId="0561416A"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p>
    <w:tbl>
      <w:tblPr>
        <w:tblStyle w:val="Tabelraster"/>
        <w:tblW w:w="9351" w:type="dxa"/>
        <w:tblLook w:val="04A0" w:firstRow="1" w:lastRow="0" w:firstColumn="1" w:lastColumn="0" w:noHBand="0" w:noVBand="1"/>
      </w:tblPr>
      <w:tblGrid>
        <w:gridCol w:w="709"/>
        <w:gridCol w:w="3780"/>
        <w:gridCol w:w="876"/>
        <w:gridCol w:w="851"/>
        <w:gridCol w:w="992"/>
        <w:gridCol w:w="1151"/>
        <w:gridCol w:w="992"/>
      </w:tblGrid>
      <w:tr w:rsidR="00292FEE" w:rsidRPr="00BA3D24" w14:paraId="05614174" w14:textId="77777777" w:rsidTr="000E61EC">
        <w:tc>
          <w:tcPr>
            <w:tcW w:w="709" w:type="dxa"/>
          </w:tcPr>
          <w:p w14:paraId="0561416B" w14:textId="5A4A4A42"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w:t>
            </w:r>
          </w:p>
        </w:tc>
        <w:tc>
          <w:tcPr>
            <w:tcW w:w="3780" w:type="dxa"/>
          </w:tcPr>
          <w:p w14:paraId="0561416C"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Exporteur</w:t>
            </w:r>
          </w:p>
        </w:tc>
        <w:tc>
          <w:tcPr>
            <w:tcW w:w="876" w:type="dxa"/>
          </w:tcPr>
          <w:p w14:paraId="0561416D"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w:t>
            </w:r>
          </w:p>
        </w:tc>
        <w:tc>
          <w:tcPr>
            <w:tcW w:w="851" w:type="dxa"/>
          </w:tcPr>
          <w:p w14:paraId="0561416E"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0561416F"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72" w14:textId="0B75B233"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51" w:type="dxa"/>
          </w:tcPr>
          <w:p w14:paraId="6518F8D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B</w:t>
            </w:r>
          </w:p>
          <w:p w14:paraId="3775A6F0" w14:textId="0A0E5095"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05614173" w14:textId="40F738CA"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7D" w14:textId="77777777" w:rsidTr="000E61EC">
        <w:tc>
          <w:tcPr>
            <w:tcW w:w="709" w:type="dxa"/>
          </w:tcPr>
          <w:p w14:paraId="0561417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w:t>
            </w:r>
          </w:p>
        </w:tc>
        <w:tc>
          <w:tcPr>
            <w:tcW w:w="3780" w:type="dxa"/>
          </w:tcPr>
          <w:p w14:paraId="05614176"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exporteur</w:t>
            </w:r>
          </w:p>
        </w:tc>
        <w:tc>
          <w:tcPr>
            <w:tcW w:w="876" w:type="dxa"/>
          </w:tcPr>
          <w:p w14:paraId="05614177"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2(nr.)</w:t>
            </w:r>
          </w:p>
        </w:tc>
        <w:tc>
          <w:tcPr>
            <w:tcW w:w="851" w:type="dxa"/>
          </w:tcPr>
          <w:p w14:paraId="0561417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7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7B" w14:textId="25BC4A6F"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51" w:type="dxa"/>
          </w:tcPr>
          <w:p w14:paraId="0866C84A" w14:textId="623611C2"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17C" w14:textId="4F61E4B5"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86" w14:textId="77777777" w:rsidTr="000E61EC">
        <w:tc>
          <w:tcPr>
            <w:tcW w:w="709" w:type="dxa"/>
          </w:tcPr>
          <w:p w14:paraId="0561417E"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3/9</w:t>
            </w:r>
          </w:p>
        </w:tc>
        <w:tc>
          <w:tcPr>
            <w:tcW w:w="3780" w:type="dxa"/>
          </w:tcPr>
          <w:p w14:paraId="0561417F"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Geadresseerde</w:t>
            </w:r>
          </w:p>
        </w:tc>
        <w:tc>
          <w:tcPr>
            <w:tcW w:w="876" w:type="dxa"/>
          </w:tcPr>
          <w:p w14:paraId="05614180"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8</w:t>
            </w:r>
          </w:p>
        </w:tc>
        <w:tc>
          <w:tcPr>
            <w:tcW w:w="851" w:type="dxa"/>
          </w:tcPr>
          <w:p w14:paraId="0561418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B</w:t>
            </w:r>
          </w:p>
          <w:p w14:paraId="05614182"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05614184" w14:textId="3500EE7F"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51" w:type="dxa"/>
          </w:tcPr>
          <w:p w14:paraId="73FE61F5" w14:textId="4F543111"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185" w14:textId="791B03F4"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8F" w14:textId="77777777" w:rsidTr="000E61EC">
        <w:tc>
          <w:tcPr>
            <w:tcW w:w="709" w:type="dxa"/>
          </w:tcPr>
          <w:p w14:paraId="05614187"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3/10</w:t>
            </w:r>
          </w:p>
        </w:tc>
        <w:tc>
          <w:tcPr>
            <w:tcW w:w="3780" w:type="dxa"/>
          </w:tcPr>
          <w:p w14:paraId="0561418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geadresseerde</w:t>
            </w:r>
          </w:p>
        </w:tc>
        <w:tc>
          <w:tcPr>
            <w:tcW w:w="876" w:type="dxa"/>
          </w:tcPr>
          <w:p w14:paraId="0561418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8(nr.)</w:t>
            </w:r>
          </w:p>
        </w:tc>
        <w:tc>
          <w:tcPr>
            <w:tcW w:w="851" w:type="dxa"/>
          </w:tcPr>
          <w:p w14:paraId="0561418A"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B</w:t>
            </w:r>
          </w:p>
          <w:p w14:paraId="0561418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0561418D" w14:textId="1606737C"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51" w:type="dxa"/>
          </w:tcPr>
          <w:p w14:paraId="234C4F2A" w14:textId="6BEB4119"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18E" w14:textId="7EB692C0"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98" w14:textId="77777777" w:rsidTr="000E61EC">
        <w:tc>
          <w:tcPr>
            <w:tcW w:w="709" w:type="dxa"/>
          </w:tcPr>
          <w:p w14:paraId="05614190"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3/15</w:t>
            </w:r>
          </w:p>
        </w:tc>
        <w:tc>
          <w:tcPr>
            <w:tcW w:w="3780" w:type="dxa"/>
          </w:tcPr>
          <w:p w14:paraId="0561419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Importeur</w:t>
            </w:r>
          </w:p>
        </w:tc>
        <w:tc>
          <w:tcPr>
            <w:tcW w:w="876" w:type="dxa"/>
          </w:tcPr>
          <w:p w14:paraId="05614192"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8</w:t>
            </w:r>
          </w:p>
        </w:tc>
        <w:tc>
          <w:tcPr>
            <w:tcW w:w="851" w:type="dxa"/>
          </w:tcPr>
          <w:p w14:paraId="05614193"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196" w14:textId="39CC071E"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51" w:type="dxa"/>
          </w:tcPr>
          <w:p w14:paraId="3B2D59D0"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171EE6F7" w14:textId="55DB529C"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97" w14:textId="5776E41F"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A1" w14:textId="77777777" w:rsidTr="000E61EC">
        <w:tc>
          <w:tcPr>
            <w:tcW w:w="709" w:type="dxa"/>
          </w:tcPr>
          <w:p w14:paraId="0561419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3/16</w:t>
            </w:r>
          </w:p>
        </w:tc>
        <w:tc>
          <w:tcPr>
            <w:tcW w:w="3780" w:type="dxa"/>
          </w:tcPr>
          <w:p w14:paraId="0561419A"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importeur</w:t>
            </w:r>
          </w:p>
        </w:tc>
        <w:tc>
          <w:tcPr>
            <w:tcW w:w="876" w:type="dxa"/>
          </w:tcPr>
          <w:p w14:paraId="0561419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8(nr.)</w:t>
            </w:r>
          </w:p>
        </w:tc>
        <w:tc>
          <w:tcPr>
            <w:tcW w:w="851" w:type="dxa"/>
          </w:tcPr>
          <w:p w14:paraId="0561419C"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19F" w14:textId="04704D64"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51" w:type="dxa"/>
          </w:tcPr>
          <w:p w14:paraId="59FD008A"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9A84515" w14:textId="5A0A8E1D"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A0" w14:textId="77109E2A"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AB" w14:textId="77777777" w:rsidTr="000E61EC">
        <w:tc>
          <w:tcPr>
            <w:tcW w:w="709" w:type="dxa"/>
          </w:tcPr>
          <w:p w14:paraId="056141A2"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3/17</w:t>
            </w:r>
          </w:p>
        </w:tc>
        <w:tc>
          <w:tcPr>
            <w:tcW w:w="3780" w:type="dxa"/>
          </w:tcPr>
          <w:p w14:paraId="056141A3"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Aangever</w:t>
            </w:r>
          </w:p>
        </w:tc>
        <w:tc>
          <w:tcPr>
            <w:tcW w:w="876" w:type="dxa"/>
          </w:tcPr>
          <w:p w14:paraId="056141A4"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tc>
        <w:tc>
          <w:tcPr>
            <w:tcW w:w="851" w:type="dxa"/>
          </w:tcPr>
          <w:p w14:paraId="056141A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056141A6"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A9" w14:textId="419BD338"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51" w:type="dxa"/>
          </w:tcPr>
          <w:p w14:paraId="61FAE286"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52BAD20E" w14:textId="70D10F69"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AA" w14:textId="43C5ED33"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B5" w14:textId="77777777" w:rsidTr="000E61EC">
        <w:tc>
          <w:tcPr>
            <w:tcW w:w="709" w:type="dxa"/>
          </w:tcPr>
          <w:p w14:paraId="056141AC"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3/18</w:t>
            </w:r>
          </w:p>
        </w:tc>
        <w:tc>
          <w:tcPr>
            <w:tcW w:w="3780" w:type="dxa"/>
          </w:tcPr>
          <w:p w14:paraId="056141AD"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aangever</w:t>
            </w:r>
          </w:p>
        </w:tc>
        <w:tc>
          <w:tcPr>
            <w:tcW w:w="876" w:type="dxa"/>
          </w:tcPr>
          <w:p w14:paraId="056141AE"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14(nr.)</w:t>
            </w:r>
          </w:p>
        </w:tc>
        <w:tc>
          <w:tcPr>
            <w:tcW w:w="851" w:type="dxa"/>
          </w:tcPr>
          <w:p w14:paraId="056141AF"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B0"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B3" w14:textId="5E38D2C5"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51" w:type="dxa"/>
          </w:tcPr>
          <w:p w14:paraId="1F491C1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ADE287D" w14:textId="52C77C64"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B4" w14:textId="0DC6401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BF" w14:textId="77777777" w:rsidTr="000E61EC">
        <w:tc>
          <w:tcPr>
            <w:tcW w:w="709" w:type="dxa"/>
          </w:tcPr>
          <w:p w14:paraId="056141B6"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3/19</w:t>
            </w:r>
          </w:p>
        </w:tc>
        <w:tc>
          <w:tcPr>
            <w:tcW w:w="3780" w:type="dxa"/>
          </w:tcPr>
          <w:p w14:paraId="056141B7"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Vertegenwoordiger</w:t>
            </w:r>
          </w:p>
        </w:tc>
        <w:tc>
          <w:tcPr>
            <w:tcW w:w="876" w:type="dxa"/>
          </w:tcPr>
          <w:p w14:paraId="056141B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tc>
        <w:tc>
          <w:tcPr>
            <w:tcW w:w="851" w:type="dxa"/>
          </w:tcPr>
          <w:p w14:paraId="056141B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056141BA"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BD" w14:textId="4D27AE56"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51" w:type="dxa"/>
          </w:tcPr>
          <w:p w14:paraId="49FBE09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6D987F3B" w14:textId="5EE40002"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BE" w14:textId="0E73570D"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CB" w14:textId="77777777" w:rsidTr="000E61EC">
        <w:tc>
          <w:tcPr>
            <w:tcW w:w="709" w:type="dxa"/>
          </w:tcPr>
          <w:p w14:paraId="056141C0"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3/20</w:t>
            </w:r>
          </w:p>
        </w:tc>
        <w:tc>
          <w:tcPr>
            <w:tcW w:w="3780" w:type="dxa"/>
          </w:tcPr>
          <w:p w14:paraId="056141C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vertegenwoordiger</w:t>
            </w:r>
          </w:p>
        </w:tc>
        <w:tc>
          <w:tcPr>
            <w:tcW w:w="876" w:type="dxa"/>
          </w:tcPr>
          <w:p w14:paraId="056141C2"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14(nr.)</w:t>
            </w:r>
          </w:p>
        </w:tc>
        <w:tc>
          <w:tcPr>
            <w:tcW w:w="851" w:type="dxa"/>
          </w:tcPr>
          <w:p w14:paraId="056141C3"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C4"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C7" w14:textId="7D646A53"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C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1151" w:type="dxa"/>
          </w:tcPr>
          <w:p w14:paraId="6BE12FEE"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BCE5445" w14:textId="38F8AA2F"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C9" w14:textId="5C07135D"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CA"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292FEE" w:rsidRPr="00BA3D24" w14:paraId="056141D7" w14:textId="77777777" w:rsidTr="000E61EC">
        <w:tc>
          <w:tcPr>
            <w:tcW w:w="709" w:type="dxa"/>
          </w:tcPr>
          <w:p w14:paraId="056141CC"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3/21</w:t>
            </w:r>
          </w:p>
        </w:tc>
        <w:tc>
          <w:tcPr>
            <w:tcW w:w="3780" w:type="dxa"/>
          </w:tcPr>
          <w:p w14:paraId="056141CD"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status vertegenwoordiger</w:t>
            </w:r>
          </w:p>
        </w:tc>
        <w:tc>
          <w:tcPr>
            <w:tcW w:w="876" w:type="dxa"/>
          </w:tcPr>
          <w:p w14:paraId="056141CE"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tc>
        <w:tc>
          <w:tcPr>
            <w:tcW w:w="851" w:type="dxa"/>
          </w:tcPr>
          <w:p w14:paraId="056141CF"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D0"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D3" w14:textId="7F421B10"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D4"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1151" w:type="dxa"/>
          </w:tcPr>
          <w:p w14:paraId="36A5962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AFA16B2" w14:textId="097D4DA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D5" w14:textId="5598E5E0"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D6"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292FEE" w:rsidRPr="00BA3D24" w14:paraId="056141E1" w14:textId="77777777" w:rsidTr="000E61EC">
        <w:tc>
          <w:tcPr>
            <w:tcW w:w="709" w:type="dxa"/>
          </w:tcPr>
          <w:p w14:paraId="056141D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3/37</w:t>
            </w:r>
          </w:p>
        </w:tc>
        <w:tc>
          <w:tcPr>
            <w:tcW w:w="3780" w:type="dxa"/>
          </w:tcPr>
          <w:p w14:paraId="056141D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extra actor(en) in de toeleveringen</w:t>
            </w:r>
          </w:p>
        </w:tc>
        <w:tc>
          <w:tcPr>
            <w:tcW w:w="876" w:type="dxa"/>
          </w:tcPr>
          <w:p w14:paraId="056141DA"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851" w:type="dxa"/>
          </w:tcPr>
          <w:p w14:paraId="056141D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056141DC"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056141DF" w14:textId="0255FC2F"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51" w:type="dxa"/>
          </w:tcPr>
          <w:p w14:paraId="2718B51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07AB0C10" w14:textId="79E820BF"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056141E0" w14:textId="7B7DC59D"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ED" w14:textId="77777777" w:rsidTr="000E61EC">
        <w:tc>
          <w:tcPr>
            <w:tcW w:w="709" w:type="dxa"/>
          </w:tcPr>
          <w:p w14:paraId="056141E2"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3/39</w:t>
            </w:r>
          </w:p>
        </w:tc>
        <w:tc>
          <w:tcPr>
            <w:tcW w:w="3780" w:type="dxa"/>
          </w:tcPr>
          <w:p w14:paraId="056141E3"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vergunninghouder</w:t>
            </w:r>
          </w:p>
        </w:tc>
        <w:tc>
          <w:tcPr>
            <w:tcW w:w="876" w:type="dxa"/>
          </w:tcPr>
          <w:p w14:paraId="056141E4"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851" w:type="dxa"/>
          </w:tcPr>
          <w:p w14:paraId="056141E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E6"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E9" w14:textId="0B0C8964"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w:t>
            </w:r>
          </w:p>
          <w:p w14:paraId="056141EA"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1151" w:type="dxa"/>
          </w:tcPr>
          <w:p w14:paraId="593D471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BAE0795" w14:textId="1EDCC8AC"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EB" w14:textId="64CD0AA9"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w:t>
            </w:r>
          </w:p>
          <w:p w14:paraId="056141EC" w14:textId="0ECB12C8"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bl>
    <w:p w14:paraId="056141EE" w14:textId="77777777" w:rsidR="00BA3D24" w:rsidRDefault="00BA3D24" w:rsidP="00BA3D24">
      <w:pPr>
        <w:spacing w:after="0" w:line="240" w:lineRule="auto"/>
        <w:jc w:val="both"/>
        <w:rPr>
          <w:rFonts w:ascii="Times New Roman" w:hAnsi="Times New Roman" w:cs="Times New Roman"/>
          <w:bCs/>
          <w:sz w:val="24"/>
          <w:szCs w:val="24"/>
          <w:lang w:val="nl-BE"/>
        </w:rPr>
      </w:pPr>
    </w:p>
    <w:p w14:paraId="056141EF" w14:textId="77777777" w:rsidR="00BA3D24" w:rsidRDefault="00BA3D24" w:rsidP="00BA3D24">
      <w:pPr>
        <w:spacing w:after="0" w:line="240" w:lineRule="auto"/>
        <w:jc w:val="both"/>
        <w:rPr>
          <w:rFonts w:ascii="Times New Roman" w:hAnsi="Times New Roman" w:cs="Times New Roman"/>
          <w:bCs/>
          <w:sz w:val="24"/>
          <w:szCs w:val="24"/>
          <w:lang w:val="nl-BE"/>
        </w:rPr>
      </w:pPr>
    </w:p>
    <w:p w14:paraId="60D45A86" w14:textId="26FC2BE0" w:rsidR="007038AB" w:rsidRPr="00BA3D24" w:rsidRDefault="007038AB" w:rsidP="007038AB">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 xml:space="preserve">BIJLAGE </w:t>
      </w:r>
      <w:r w:rsidR="00534675">
        <w:rPr>
          <w:rFonts w:ascii="Times New Roman" w:hAnsi="Times New Roman" w:cs="Times New Roman"/>
          <w:bCs/>
          <w:sz w:val="24"/>
          <w:szCs w:val="24"/>
          <w:lang w:val="nl-BE"/>
        </w:rPr>
        <w:t>6</w:t>
      </w:r>
      <w:r>
        <w:rPr>
          <w:rFonts w:ascii="Times New Roman" w:hAnsi="Times New Roman" w:cs="Times New Roman"/>
          <w:bCs/>
          <w:sz w:val="24"/>
          <w:szCs w:val="24"/>
          <w:lang w:val="nl-BE"/>
        </w:rPr>
        <w:t xml:space="preserve"> (blz. 3)</w:t>
      </w:r>
    </w:p>
    <w:p w14:paraId="056141F0"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tbl>
      <w:tblPr>
        <w:tblStyle w:val="Tabelraster"/>
        <w:tblW w:w="9351" w:type="dxa"/>
        <w:tblLook w:val="04A0" w:firstRow="1" w:lastRow="0" w:firstColumn="1" w:lastColumn="0" w:noHBand="0" w:noVBand="1"/>
      </w:tblPr>
      <w:tblGrid>
        <w:gridCol w:w="709"/>
        <w:gridCol w:w="3780"/>
        <w:gridCol w:w="876"/>
        <w:gridCol w:w="851"/>
        <w:gridCol w:w="992"/>
        <w:gridCol w:w="1151"/>
        <w:gridCol w:w="992"/>
      </w:tblGrid>
      <w:tr w:rsidR="00B47BE4" w:rsidRPr="00BA3D24" w14:paraId="056141FA" w14:textId="77777777" w:rsidTr="000E61EC">
        <w:tc>
          <w:tcPr>
            <w:tcW w:w="709" w:type="dxa"/>
          </w:tcPr>
          <w:p w14:paraId="056141F1" w14:textId="3834D7EB"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056141F2" w14:textId="7777777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G.E.</w:t>
            </w:r>
          </w:p>
        </w:tc>
        <w:tc>
          <w:tcPr>
            <w:tcW w:w="3780" w:type="dxa"/>
          </w:tcPr>
          <w:p w14:paraId="056141F3" w14:textId="7777777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Naam G.E.</w:t>
            </w:r>
          </w:p>
        </w:tc>
        <w:tc>
          <w:tcPr>
            <w:tcW w:w="876" w:type="dxa"/>
          </w:tcPr>
          <w:p w14:paraId="056141F4" w14:textId="7777777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056141F5" w14:textId="7777777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tc>
        <w:tc>
          <w:tcPr>
            <w:tcW w:w="851" w:type="dxa"/>
          </w:tcPr>
          <w:p w14:paraId="056141F6" w14:textId="7777777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C1</w:t>
            </w:r>
          </w:p>
        </w:tc>
        <w:tc>
          <w:tcPr>
            <w:tcW w:w="992" w:type="dxa"/>
          </w:tcPr>
          <w:p w14:paraId="056141F8" w14:textId="5748AB19"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C2</w:t>
            </w:r>
          </w:p>
        </w:tc>
        <w:tc>
          <w:tcPr>
            <w:tcW w:w="1151" w:type="dxa"/>
          </w:tcPr>
          <w:p w14:paraId="08C0048F" w14:textId="3FA5C764"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I1</w:t>
            </w:r>
          </w:p>
        </w:tc>
        <w:tc>
          <w:tcPr>
            <w:tcW w:w="992" w:type="dxa"/>
          </w:tcPr>
          <w:p w14:paraId="056141F9" w14:textId="30DFB8AA"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I2</w:t>
            </w:r>
          </w:p>
        </w:tc>
      </w:tr>
      <w:tr w:rsidR="00B47BE4" w:rsidRPr="00BA3D24" w14:paraId="05614204" w14:textId="77777777" w:rsidTr="000E61EC">
        <w:tc>
          <w:tcPr>
            <w:tcW w:w="709" w:type="dxa"/>
          </w:tcPr>
          <w:p w14:paraId="056141FB"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3/41</w:t>
            </w:r>
          </w:p>
        </w:tc>
        <w:tc>
          <w:tcPr>
            <w:tcW w:w="3780" w:type="dxa"/>
          </w:tcPr>
          <w:p w14:paraId="056141FC"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persoon die de goederen bij de douane aanbrengt in geval van inschrijving in de administratie van de aangever of vooraf ingediende douaneaangiften</w:t>
            </w:r>
          </w:p>
        </w:tc>
        <w:tc>
          <w:tcPr>
            <w:tcW w:w="876" w:type="dxa"/>
          </w:tcPr>
          <w:p w14:paraId="056141FD" w14:textId="77777777" w:rsidR="00B47BE4" w:rsidRPr="00BA3D24" w:rsidRDefault="00B47BE4" w:rsidP="00B47BE4">
            <w:pPr>
              <w:jc w:val="both"/>
              <w:rPr>
                <w:rFonts w:ascii="Times New Roman" w:hAnsi="Times New Roman" w:cs="Times New Roman"/>
                <w:bCs/>
                <w:sz w:val="24"/>
                <w:szCs w:val="24"/>
                <w:lang w:val="nl-BE"/>
              </w:rPr>
            </w:pPr>
          </w:p>
        </w:tc>
        <w:tc>
          <w:tcPr>
            <w:tcW w:w="851" w:type="dxa"/>
          </w:tcPr>
          <w:p w14:paraId="056141FE"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200" w14:textId="3A331A16"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 xml:space="preserve">A </w:t>
            </w:r>
          </w:p>
          <w:p w14:paraId="05614201"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1151" w:type="dxa"/>
          </w:tcPr>
          <w:p w14:paraId="2DA1483E" w14:textId="55DF1D7F"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202" w14:textId="1B2C2288"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 xml:space="preserve">A </w:t>
            </w:r>
          </w:p>
          <w:p w14:paraId="05614203" w14:textId="5B931142"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bl>
    <w:p w14:paraId="05614205" w14:textId="77777777" w:rsidR="00BA3D24" w:rsidRDefault="00BA3D24" w:rsidP="00BA3D24">
      <w:pPr>
        <w:spacing w:after="0" w:line="240" w:lineRule="auto"/>
        <w:jc w:val="both"/>
        <w:rPr>
          <w:rFonts w:ascii="Times New Roman" w:hAnsi="Times New Roman" w:cs="Times New Roman"/>
          <w:bCs/>
          <w:sz w:val="24"/>
          <w:szCs w:val="24"/>
          <w:lang w:val="nl-BE"/>
        </w:rPr>
      </w:pPr>
    </w:p>
    <w:p w14:paraId="7F12B957" w14:textId="77777777" w:rsidR="00B47BE4" w:rsidRPr="00BA3D24" w:rsidRDefault="00B47BE4" w:rsidP="00BA3D24">
      <w:pPr>
        <w:spacing w:after="0" w:line="240" w:lineRule="auto"/>
        <w:jc w:val="both"/>
        <w:rPr>
          <w:rFonts w:ascii="Times New Roman" w:hAnsi="Times New Roman" w:cs="Times New Roman"/>
          <w:bCs/>
          <w:sz w:val="24"/>
          <w:szCs w:val="24"/>
          <w:lang w:val="nl-BE"/>
        </w:rPr>
      </w:pPr>
    </w:p>
    <w:p w14:paraId="05614206"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4: Informatie over douanewaarde/Belastingen</w:t>
      </w:r>
    </w:p>
    <w:p w14:paraId="05614207"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tbl>
      <w:tblPr>
        <w:tblStyle w:val="Tabelraster"/>
        <w:tblW w:w="0" w:type="auto"/>
        <w:tblLook w:val="04A0" w:firstRow="1" w:lastRow="0" w:firstColumn="1" w:lastColumn="0" w:noHBand="0" w:noVBand="1"/>
      </w:tblPr>
      <w:tblGrid>
        <w:gridCol w:w="708"/>
        <w:gridCol w:w="3823"/>
        <w:gridCol w:w="851"/>
        <w:gridCol w:w="850"/>
        <w:gridCol w:w="993"/>
        <w:gridCol w:w="1134"/>
        <w:gridCol w:w="992"/>
      </w:tblGrid>
      <w:tr w:rsidR="00B47BE4" w:rsidRPr="00BA3D24" w14:paraId="05614210" w14:textId="77777777" w:rsidTr="000E61EC">
        <w:tc>
          <w:tcPr>
            <w:tcW w:w="708" w:type="dxa"/>
          </w:tcPr>
          <w:p w14:paraId="05614208" w14:textId="69ABC270"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4/10</w:t>
            </w:r>
          </w:p>
        </w:tc>
        <w:tc>
          <w:tcPr>
            <w:tcW w:w="3823" w:type="dxa"/>
          </w:tcPr>
          <w:p w14:paraId="05614209"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Valuta factuur</w:t>
            </w:r>
          </w:p>
        </w:tc>
        <w:tc>
          <w:tcPr>
            <w:tcW w:w="851" w:type="dxa"/>
          </w:tcPr>
          <w:p w14:paraId="0561420A"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22(1)</w:t>
            </w:r>
          </w:p>
        </w:tc>
        <w:tc>
          <w:tcPr>
            <w:tcW w:w="850" w:type="dxa"/>
          </w:tcPr>
          <w:p w14:paraId="0561420B"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3" w:type="dxa"/>
          </w:tcPr>
          <w:p w14:paraId="0561420E" w14:textId="1F4C7DF9"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5A4A13DA"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w:t>
            </w:r>
          </w:p>
          <w:p w14:paraId="562D875E" w14:textId="66E87F9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20F" w14:textId="6408262B"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B47BE4" w:rsidRPr="00BA3D24" w14:paraId="05614219" w14:textId="77777777" w:rsidTr="000E61EC">
        <w:tc>
          <w:tcPr>
            <w:tcW w:w="708" w:type="dxa"/>
          </w:tcPr>
          <w:p w14:paraId="05614211"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4/11</w:t>
            </w:r>
          </w:p>
        </w:tc>
        <w:tc>
          <w:tcPr>
            <w:tcW w:w="3823" w:type="dxa"/>
          </w:tcPr>
          <w:p w14:paraId="05614212"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Totaal gefactureerd bedrag</w:t>
            </w:r>
          </w:p>
        </w:tc>
        <w:tc>
          <w:tcPr>
            <w:tcW w:w="851" w:type="dxa"/>
          </w:tcPr>
          <w:p w14:paraId="05614213"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22(2)</w:t>
            </w:r>
          </w:p>
        </w:tc>
        <w:tc>
          <w:tcPr>
            <w:tcW w:w="850" w:type="dxa"/>
          </w:tcPr>
          <w:p w14:paraId="05614214"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3" w:type="dxa"/>
          </w:tcPr>
          <w:p w14:paraId="05614217" w14:textId="65DAC423"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0073A531"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20EA399B" w14:textId="6F94FA6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218" w14:textId="7761331B"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B47BE4" w:rsidRPr="00BA3D24" w14:paraId="05614222" w14:textId="77777777" w:rsidTr="000E61EC">
        <w:tc>
          <w:tcPr>
            <w:tcW w:w="708" w:type="dxa"/>
          </w:tcPr>
          <w:p w14:paraId="0561421A"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4/14</w:t>
            </w:r>
          </w:p>
        </w:tc>
        <w:tc>
          <w:tcPr>
            <w:tcW w:w="3823" w:type="dxa"/>
          </w:tcPr>
          <w:p w14:paraId="0561421B"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Prijs/Bedrag per artikel</w:t>
            </w:r>
          </w:p>
        </w:tc>
        <w:tc>
          <w:tcPr>
            <w:tcW w:w="851" w:type="dxa"/>
          </w:tcPr>
          <w:p w14:paraId="0561421C"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42</w:t>
            </w:r>
          </w:p>
        </w:tc>
        <w:tc>
          <w:tcPr>
            <w:tcW w:w="850" w:type="dxa"/>
          </w:tcPr>
          <w:p w14:paraId="0561421D"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3" w:type="dxa"/>
          </w:tcPr>
          <w:p w14:paraId="05614220" w14:textId="4C9DA4CA"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415724B3"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w:t>
            </w:r>
          </w:p>
          <w:p w14:paraId="25963A73" w14:textId="4727BFF8"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221" w14:textId="24343DBB"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B47BE4" w:rsidRPr="00BA3D24" w14:paraId="0561422B" w14:textId="77777777" w:rsidTr="000E61EC">
        <w:tc>
          <w:tcPr>
            <w:tcW w:w="708" w:type="dxa"/>
          </w:tcPr>
          <w:p w14:paraId="05614223"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4/17</w:t>
            </w:r>
          </w:p>
        </w:tc>
        <w:tc>
          <w:tcPr>
            <w:tcW w:w="3823" w:type="dxa"/>
          </w:tcPr>
          <w:p w14:paraId="05614224"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Preferentie</w:t>
            </w:r>
          </w:p>
        </w:tc>
        <w:tc>
          <w:tcPr>
            <w:tcW w:w="851" w:type="dxa"/>
          </w:tcPr>
          <w:p w14:paraId="05614225"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36</w:t>
            </w:r>
          </w:p>
        </w:tc>
        <w:tc>
          <w:tcPr>
            <w:tcW w:w="850" w:type="dxa"/>
          </w:tcPr>
          <w:p w14:paraId="05614226"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3" w:type="dxa"/>
          </w:tcPr>
          <w:p w14:paraId="05614229" w14:textId="106E2DD6"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5AFC57DF"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w:t>
            </w:r>
          </w:p>
          <w:p w14:paraId="4ADB4783" w14:textId="1DC3EA7E"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22A" w14:textId="45F5E1AA"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bl>
    <w:p w14:paraId="0561422C"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22D"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22E"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5: Data / Tijden / Termijnen / Plaatsen / Landen / Regio’s</w:t>
      </w:r>
    </w:p>
    <w:p w14:paraId="0561422F"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p>
    <w:tbl>
      <w:tblPr>
        <w:tblStyle w:val="Tabelraster"/>
        <w:tblW w:w="0" w:type="auto"/>
        <w:tblLayout w:type="fixed"/>
        <w:tblLook w:val="04A0" w:firstRow="1" w:lastRow="0" w:firstColumn="1" w:lastColumn="0" w:noHBand="0" w:noVBand="1"/>
      </w:tblPr>
      <w:tblGrid>
        <w:gridCol w:w="697"/>
        <w:gridCol w:w="3834"/>
        <w:gridCol w:w="851"/>
        <w:gridCol w:w="850"/>
        <w:gridCol w:w="993"/>
        <w:gridCol w:w="1134"/>
        <w:gridCol w:w="992"/>
      </w:tblGrid>
      <w:tr w:rsidR="00B47BE4" w:rsidRPr="00BA3D24" w14:paraId="05614238" w14:textId="77777777" w:rsidTr="000E61EC">
        <w:tc>
          <w:tcPr>
            <w:tcW w:w="697" w:type="dxa"/>
          </w:tcPr>
          <w:p w14:paraId="05614230" w14:textId="79968928"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5/8</w:t>
            </w:r>
          </w:p>
        </w:tc>
        <w:tc>
          <w:tcPr>
            <w:tcW w:w="3834" w:type="dxa"/>
          </w:tcPr>
          <w:p w14:paraId="05614231"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bestemming</w:t>
            </w:r>
          </w:p>
        </w:tc>
        <w:tc>
          <w:tcPr>
            <w:tcW w:w="851" w:type="dxa"/>
          </w:tcPr>
          <w:p w14:paraId="05614232"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17a</w:t>
            </w:r>
          </w:p>
        </w:tc>
        <w:tc>
          <w:tcPr>
            <w:tcW w:w="850" w:type="dxa"/>
          </w:tcPr>
          <w:p w14:paraId="05614233"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A[25]</w:t>
            </w:r>
          </w:p>
          <w:p w14:paraId="05614234"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3" w:type="dxa"/>
          </w:tcPr>
          <w:p w14:paraId="05614236" w14:textId="66430E1E"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649FEFEC" w14:textId="505FE383"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237" w14:textId="6EFABB7F"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B47BE4" w:rsidRPr="00BA3D24" w14:paraId="05614241" w14:textId="77777777" w:rsidTr="000E61EC">
        <w:tc>
          <w:tcPr>
            <w:tcW w:w="697" w:type="dxa"/>
          </w:tcPr>
          <w:p w14:paraId="05614239"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5/12</w:t>
            </w:r>
          </w:p>
        </w:tc>
        <w:tc>
          <w:tcPr>
            <w:tcW w:w="3834" w:type="dxa"/>
          </w:tcPr>
          <w:p w14:paraId="0561423A"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Douanekantoor van uitgaan</w:t>
            </w:r>
          </w:p>
        </w:tc>
        <w:tc>
          <w:tcPr>
            <w:tcW w:w="851" w:type="dxa"/>
          </w:tcPr>
          <w:p w14:paraId="0561423B"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29</w:t>
            </w:r>
          </w:p>
        </w:tc>
        <w:tc>
          <w:tcPr>
            <w:tcW w:w="850" w:type="dxa"/>
          </w:tcPr>
          <w:p w14:paraId="0561423C"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23D"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3" w:type="dxa"/>
          </w:tcPr>
          <w:p w14:paraId="0561423F" w14:textId="23144472"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779AD57B" w14:textId="09A7E6AB"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240" w14:textId="0D2DB69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B47BE4" w:rsidRPr="00BA3D24" w14:paraId="0561424A" w14:textId="77777777" w:rsidTr="000E61EC">
        <w:tc>
          <w:tcPr>
            <w:tcW w:w="697" w:type="dxa"/>
          </w:tcPr>
          <w:p w14:paraId="05614242"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5/14</w:t>
            </w:r>
          </w:p>
        </w:tc>
        <w:tc>
          <w:tcPr>
            <w:tcW w:w="3834" w:type="dxa"/>
          </w:tcPr>
          <w:p w14:paraId="05614243"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verzending/uitvoer</w:t>
            </w:r>
          </w:p>
        </w:tc>
        <w:tc>
          <w:tcPr>
            <w:tcW w:w="851" w:type="dxa"/>
          </w:tcPr>
          <w:p w14:paraId="05614244"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15a</w:t>
            </w:r>
          </w:p>
        </w:tc>
        <w:tc>
          <w:tcPr>
            <w:tcW w:w="850" w:type="dxa"/>
          </w:tcPr>
          <w:p w14:paraId="05614245"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3" w:type="dxa"/>
          </w:tcPr>
          <w:p w14:paraId="05614248" w14:textId="12E250FF"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0948EBF1"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w:t>
            </w:r>
          </w:p>
          <w:p w14:paraId="21A6C749" w14:textId="4D902A68"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05614249" w14:textId="066F8154"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B47BE4" w:rsidRPr="00BA3D24" w14:paraId="05614254" w14:textId="77777777" w:rsidTr="000E61EC">
        <w:tc>
          <w:tcPr>
            <w:tcW w:w="697" w:type="dxa"/>
          </w:tcPr>
          <w:p w14:paraId="0561424B"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5/15</w:t>
            </w:r>
          </w:p>
        </w:tc>
        <w:tc>
          <w:tcPr>
            <w:tcW w:w="3834" w:type="dxa"/>
          </w:tcPr>
          <w:p w14:paraId="0561424C"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oorsprong</w:t>
            </w:r>
          </w:p>
        </w:tc>
        <w:tc>
          <w:tcPr>
            <w:tcW w:w="851" w:type="dxa"/>
          </w:tcPr>
          <w:p w14:paraId="0561424D"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34a</w:t>
            </w:r>
          </w:p>
        </w:tc>
        <w:tc>
          <w:tcPr>
            <w:tcW w:w="850" w:type="dxa"/>
          </w:tcPr>
          <w:p w14:paraId="0561424E"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0561424F"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3" w:type="dxa"/>
          </w:tcPr>
          <w:p w14:paraId="05614252" w14:textId="385071F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2EB7B7EA" w14:textId="1AB9B30E"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A[5][28</w:t>
            </w:r>
            <w:r w:rsidR="000E61EC">
              <w:rPr>
                <w:rFonts w:ascii="Times New Roman" w:hAnsi="Times New Roman" w:cs="Times New Roman"/>
                <w:bCs/>
                <w:sz w:val="24"/>
                <w:szCs w:val="24"/>
                <w:lang w:val="nl-BE"/>
              </w:rPr>
              <w:t>]</w:t>
            </w:r>
          </w:p>
          <w:p w14:paraId="155ED830" w14:textId="59176792"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253" w14:textId="25FB0434"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B47BE4" w:rsidRPr="00BA3D24" w14:paraId="0561425D" w14:textId="77777777" w:rsidTr="000E61EC">
        <w:tc>
          <w:tcPr>
            <w:tcW w:w="697" w:type="dxa"/>
          </w:tcPr>
          <w:p w14:paraId="05614255"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5/16</w:t>
            </w:r>
          </w:p>
        </w:tc>
        <w:tc>
          <w:tcPr>
            <w:tcW w:w="3834" w:type="dxa"/>
          </w:tcPr>
          <w:p w14:paraId="05614256"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preferentiële oorsprong</w:t>
            </w:r>
          </w:p>
        </w:tc>
        <w:tc>
          <w:tcPr>
            <w:tcW w:w="851" w:type="dxa"/>
          </w:tcPr>
          <w:p w14:paraId="05614257"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34b</w:t>
            </w:r>
          </w:p>
        </w:tc>
        <w:tc>
          <w:tcPr>
            <w:tcW w:w="850" w:type="dxa"/>
          </w:tcPr>
          <w:p w14:paraId="05614258"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3" w:type="dxa"/>
          </w:tcPr>
          <w:p w14:paraId="0561425B" w14:textId="77EA97A3"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71ED2487" w14:textId="6116DB5A"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A[5][29</w:t>
            </w:r>
            <w:r w:rsidR="000E61EC">
              <w:rPr>
                <w:rFonts w:ascii="Times New Roman" w:hAnsi="Times New Roman" w:cs="Times New Roman"/>
                <w:bCs/>
                <w:sz w:val="24"/>
                <w:szCs w:val="24"/>
                <w:lang w:val="nl-BE"/>
              </w:rPr>
              <w:t>]</w:t>
            </w:r>
          </w:p>
          <w:p w14:paraId="35048C48" w14:textId="319F3CBD"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25C" w14:textId="433A3BC0"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B47BE4" w:rsidRPr="00BA3D24" w14:paraId="05614269" w14:textId="77777777" w:rsidTr="000E61EC">
        <w:tc>
          <w:tcPr>
            <w:tcW w:w="697" w:type="dxa"/>
          </w:tcPr>
          <w:p w14:paraId="0561425E"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5/23</w:t>
            </w:r>
          </w:p>
        </w:tc>
        <w:tc>
          <w:tcPr>
            <w:tcW w:w="3834" w:type="dxa"/>
          </w:tcPr>
          <w:p w14:paraId="0561425F"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Plaats van de goederen</w:t>
            </w:r>
          </w:p>
        </w:tc>
        <w:tc>
          <w:tcPr>
            <w:tcW w:w="851" w:type="dxa"/>
          </w:tcPr>
          <w:p w14:paraId="05614260"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30</w:t>
            </w:r>
          </w:p>
        </w:tc>
        <w:tc>
          <w:tcPr>
            <w:tcW w:w="850" w:type="dxa"/>
          </w:tcPr>
          <w:p w14:paraId="05614261"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262"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3" w:type="dxa"/>
          </w:tcPr>
          <w:p w14:paraId="05614265" w14:textId="5A5A8466"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266"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1134" w:type="dxa"/>
          </w:tcPr>
          <w:p w14:paraId="44E9F581"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B3EAC49" w14:textId="5E7C1D58"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267" w14:textId="5AA7575A"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268"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B47BE4" w:rsidRPr="00BA3D24" w14:paraId="05614275" w14:textId="77777777" w:rsidTr="000E61EC">
        <w:tc>
          <w:tcPr>
            <w:tcW w:w="697" w:type="dxa"/>
          </w:tcPr>
          <w:p w14:paraId="0561426A"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5/26</w:t>
            </w:r>
          </w:p>
        </w:tc>
        <w:tc>
          <w:tcPr>
            <w:tcW w:w="3834" w:type="dxa"/>
          </w:tcPr>
          <w:p w14:paraId="0561426B"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Douanekantoor van aanbrenging</w:t>
            </w:r>
          </w:p>
        </w:tc>
        <w:tc>
          <w:tcPr>
            <w:tcW w:w="851" w:type="dxa"/>
          </w:tcPr>
          <w:p w14:paraId="0561426C"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850" w:type="dxa"/>
          </w:tcPr>
          <w:p w14:paraId="0561426D"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0561426E"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3" w:type="dxa"/>
          </w:tcPr>
          <w:p w14:paraId="05614271" w14:textId="152F46B4"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05614272"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1134" w:type="dxa"/>
          </w:tcPr>
          <w:p w14:paraId="5A7E9DBF"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00C40D2C" w14:textId="46768DFD"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273" w14:textId="3A8A4029"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05614274"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B47BE4" w:rsidRPr="00BA3D24" w14:paraId="0561427F" w14:textId="77777777" w:rsidTr="000E61EC">
        <w:tc>
          <w:tcPr>
            <w:tcW w:w="697" w:type="dxa"/>
          </w:tcPr>
          <w:p w14:paraId="05614276"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5/27</w:t>
            </w:r>
          </w:p>
        </w:tc>
        <w:tc>
          <w:tcPr>
            <w:tcW w:w="3834" w:type="dxa"/>
          </w:tcPr>
          <w:p w14:paraId="05614277"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Controlekantoor</w:t>
            </w:r>
          </w:p>
        </w:tc>
        <w:tc>
          <w:tcPr>
            <w:tcW w:w="851" w:type="dxa"/>
          </w:tcPr>
          <w:p w14:paraId="05614278"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850" w:type="dxa"/>
          </w:tcPr>
          <w:p w14:paraId="05614279"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A[31]</w:t>
            </w:r>
          </w:p>
          <w:p w14:paraId="0561427A"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3" w:type="dxa"/>
          </w:tcPr>
          <w:p w14:paraId="0561427D" w14:textId="096EBD4B"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4D320870"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A[31]</w:t>
            </w:r>
          </w:p>
          <w:p w14:paraId="2AEF441C" w14:textId="137A8F40"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27E" w14:textId="497AC6D3"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bl>
    <w:p w14:paraId="05614280"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281"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282"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6 : Identificatie van de goederen</w:t>
      </w:r>
    </w:p>
    <w:p w14:paraId="05614283"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p>
    <w:tbl>
      <w:tblPr>
        <w:tblStyle w:val="Tabelraster"/>
        <w:tblW w:w="9351" w:type="dxa"/>
        <w:tblLayout w:type="fixed"/>
        <w:tblLook w:val="04A0" w:firstRow="1" w:lastRow="0" w:firstColumn="1" w:lastColumn="0" w:noHBand="0" w:noVBand="1"/>
      </w:tblPr>
      <w:tblGrid>
        <w:gridCol w:w="710"/>
        <w:gridCol w:w="3793"/>
        <w:gridCol w:w="850"/>
        <w:gridCol w:w="851"/>
        <w:gridCol w:w="1021"/>
        <w:gridCol w:w="1134"/>
        <w:gridCol w:w="992"/>
      </w:tblGrid>
      <w:tr w:rsidR="00B47BE4" w:rsidRPr="00BA3D24" w14:paraId="0561428C" w14:textId="77777777" w:rsidTr="000E61EC">
        <w:tc>
          <w:tcPr>
            <w:tcW w:w="710" w:type="dxa"/>
          </w:tcPr>
          <w:p w14:paraId="05614284" w14:textId="5AFE5240"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6/1</w:t>
            </w:r>
          </w:p>
        </w:tc>
        <w:tc>
          <w:tcPr>
            <w:tcW w:w="3793" w:type="dxa"/>
          </w:tcPr>
          <w:p w14:paraId="05614285"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Nettomassa (kg)</w:t>
            </w:r>
          </w:p>
        </w:tc>
        <w:tc>
          <w:tcPr>
            <w:tcW w:w="850" w:type="dxa"/>
          </w:tcPr>
          <w:p w14:paraId="05614286"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38</w:t>
            </w:r>
          </w:p>
        </w:tc>
        <w:tc>
          <w:tcPr>
            <w:tcW w:w="851" w:type="dxa"/>
          </w:tcPr>
          <w:p w14:paraId="05614287"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021" w:type="dxa"/>
          </w:tcPr>
          <w:p w14:paraId="0561428A" w14:textId="00348679"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751646EC"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w:t>
            </w:r>
          </w:p>
          <w:p w14:paraId="00DDC556" w14:textId="72ABD4DA"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28B" w14:textId="317B59CA"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B47BE4" w:rsidRPr="00BA3D24" w14:paraId="05614295" w14:textId="77777777" w:rsidTr="000E61EC">
        <w:tc>
          <w:tcPr>
            <w:tcW w:w="710" w:type="dxa"/>
          </w:tcPr>
          <w:p w14:paraId="0561428D"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6/2</w:t>
            </w:r>
          </w:p>
        </w:tc>
        <w:tc>
          <w:tcPr>
            <w:tcW w:w="3793" w:type="dxa"/>
          </w:tcPr>
          <w:p w14:paraId="0561428E"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Aanvullende eenheden (bijzondere maatstaf)</w:t>
            </w:r>
          </w:p>
        </w:tc>
        <w:tc>
          <w:tcPr>
            <w:tcW w:w="850" w:type="dxa"/>
          </w:tcPr>
          <w:p w14:paraId="0561428F"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w:t>
            </w:r>
          </w:p>
        </w:tc>
        <w:tc>
          <w:tcPr>
            <w:tcW w:w="851" w:type="dxa"/>
          </w:tcPr>
          <w:p w14:paraId="05614290"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021" w:type="dxa"/>
          </w:tcPr>
          <w:p w14:paraId="05614293" w14:textId="6F402906"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4511989F"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w:t>
            </w:r>
          </w:p>
          <w:p w14:paraId="0B34EA01" w14:textId="4F18D51E"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294" w14:textId="5CF4AE11"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bl>
    <w:p w14:paraId="056142A0" w14:textId="77777777" w:rsidR="00896862" w:rsidRDefault="00896862" w:rsidP="00BA3D24">
      <w:pPr>
        <w:spacing w:after="0" w:line="240" w:lineRule="auto"/>
        <w:jc w:val="both"/>
        <w:rPr>
          <w:rFonts w:ascii="Times New Roman" w:hAnsi="Times New Roman" w:cs="Times New Roman"/>
          <w:bCs/>
          <w:sz w:val="24"/>
          <w:szCs w:val="24"/>
          <w:lang w:val="nl-BE"/>
        </w:rPr>
      </w:pPr>
    </w:p>
    <w:p w14:paraId="49BF086E" w14:textId="648AC21E" w:rsidR="007038AB" w:rsidRDefault="00534675" w:rsidP="007038AB">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BIJLAGE 6</w:t>
      </w:r>
      <w:r w:rsidR="007038AB">
        <w:rPr>
          <w:rFonts w:ascii="Times New Roman" w:hAnsi="Times New Roman" w:cs="Times New Roman"/>
          <w:bCs/>
          <w:sz w:val="24"/>
          <w:szCs w:val="24"/>
          <w:lang w:val="nl-BE"/>
        </w:rPr>
        <w:t xml:space="preserve"> (blz. 4)</w:t>
      </w:r>
    </w:p>
    <w:p w14:paraId="1B80C1E0" w14:textId="77777777" w:rsidR="007038AB" w:rsidRDefault="007038AB" w:rsidP="00BA3D24">
      <w:pPr>
        <w:spacing w:after="0" w:line="240" w:lineRule="auto"/>
        <w:jc w:val="both"/>
        <w:rPr>
          <w:rFonts w:ascii="Times New Roman" w:hAnsi="Times New Roman" w:cs="Times New Roman"/>
          <w:bCs/>
          <w:sz w:val="24"/>
          <w:szCs w:val="24"/>
          <w:lang w:val="nl-BE"/>
        </w:rPr>
      </w:pPr>
    </w:p>
    <w:tbl>
      <w:tblPr>
        <w:tblStyle w:val="Tabelraster"/>
        <w:tblW w:w="9351" w:type="dxa"/>
        <w:tblLayout w:type="fixed"/>
        <w:tblLook w:val="04A0" w:firstRow="1" w:lastRow="0" w:firstColumn="1" w:lastColumn="0" w:noHBand="0" w:noVBand="1"/>
      </w:tblPr>
      <w:tblGrid>
        <w:gridCol w:w="710"/>
        <w:gridCol w:w="3793"/>
        <w:gridCol w:w="850"/>
        <w:gridCol w:w="851"/>
        <w:gridCol w:w="992"/>
        <w:gridCol w:w="1163"/>
        <w:gridCol w:w="992"/>
      </w:tblGrid>
      <w:tr w:rsidR="00B47BE4" w:rsidRPr="00BA3D24" w14:paraId="681C341D" w14:textId="77777777" w:rsidTr="000E61EC">
        <w:tc>
          <w:tcPr>
            <w:tcW w:w="710" w:type="dxa"/>
          </w:tcPr>
          <w:p w14:paraId="020D9629" w14:textId="615817E9"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5E465FF6" w14:textId="7777777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G.E.</w:t>
            </w:r>
          </w:p>
        </w:tc>
        <w:tc>
          <w:tcPr>
            <w:tcW w:w="3793" w:type="dxa"/>
          </w:tcPr>
          <w:p w14:paraId="4CDC3BA2" w14:textId="7777777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Naam G.E.</w:t>
            </w:r>
          </w:p>
        </w:tc>
        <w:tc>
          <w:tcPr>
            <w:tcW w:w="850" w:type="dxa"/>
          </w:tcPr>
          <w:p w14:paraId="37E88979" w14:textId="7777777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6EEEB5B4" w14:textId="7777777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tc>
        <w:tc>
          <w:tcPr>
            <w:tcW w:w="851" w:type="dxa"/>
          </w:tcPr>
          <w:p w14:paraId="56BDB6EC" w14:textId="7777777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C1</w:t>
            </w:r>
          </w:p>
        </w:tc>
        <w:tc>
          <w:tcPr>
            <w:tcW w:w="992" w:type="dxa"/>
          </w:tcPr>
          <w:p w14:paraId="1781C152" w14:textId="14BC78DE"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C2</w:t>
            </w:r>
          </w:p>
        </w:tc>
        <w:tc>
          <w:tcPr>
            <w:tcW w:w="1163" w:type="dxa"/>
          </w:tcPr>
          <w:p w14:paraId="1758555C" w14:textId="69071F34"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I1</w:t>
            </w:r>
          </w:p>
        </w:tc>
        <w:tc>
          <w:tcPr>
            <w:tcW w:w="992" w:type="dxa"/>
          </w:tcPr>
          <w:p w14:paraId="67E21A6A" w14:textId="45C80B9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I2</w:t>
            </w:r>
          </w:p>
        </w:tc>
      </w:tr>
      <w:tr w:rsidR="00B47BE4" w:rsidRPr="00896862" w14:paraId="2CF742D2" w14:textId="77777777" w:rsidTr="000E61EC">
        <w:tc>
          <w:tcPr>
            <w:tcW w:w="710" w:type="dxa"/>
          </w:tcPr>
          <w:p w14:paraId="76FC0554"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6/5</w:t>
            </w:r>
          </w:p>
        </w:tc>
        <w:tc>
          <w:tcPr>
            <w:tcW w:w="3793" w:type="dxa"/>
          </w:tcPr>
          <w:p w14:paraId="3D654FD1"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Brutomassa (kg)</w:t>
            </w:r>
          </w:p>
        </w:tc>
        <w:tc>
          <w:tcPr>
            <w:tcW w:w="850" w:type="dxa"/>
          </w:tcPr>
          <w:p w14:paraId="72B3D8C5"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35</w:t>
            </w:r>
          </w:p>
        </w:tc>
        <w:tc>
          <w:tcPr>
            <w:tcW w:w="851" w:type="dxa"/>
          </w:tcPr>
          <w:p w14:paraId="788FE138"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992" w:type="dxa"/>
          </w:tcPr>
          <w:p w14:paraId="089A6ED9" w14:textId="3932C696"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1163" w:type="dxa"/>
          </w:tcPr>
          <w:p w14:paraId="51450E64"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B</w:t>
            </w:r>
          </w:p>
          <w:p w14:paraId="64EDEE83" w14:textId="6145FFDF"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XY</w:t>
            </w:r>
          </w:p>
        </w:tc>
        <w:tc>
          <w:tcPr>
            <w:tcW w:w="992" w:type="dxa"/>
          </w:tcPr>
          <w:p w14:paraId="279B423E" w14:textId="416719A1"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A[33]</w:t>
            </w:r>
          </w:p>
          <w:p w14:paraId="0A48FBF9"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XY</w:t>
            </w:r>
          </w:p>
        </w:tc>
      </w:tr>
      <w:tr w:rsidR="00B47BE4" w:rsidRPr="00896862" w14:paraId="056142B5" w14:textId="77777777" w:rsidTr="000E61EC">
        <w:tc>
          <w:tcPr>
            <w:tcW w:w="710" w:type="dxa"/>
          </w:tcPr>
          <w:p w14:paraId="056142AC"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6/8</w:t>
            </w:r>
          </w:p>
        </w:tc>
        <w:tc>
          <w:tcPr>
            <w:tcW w:w="3793" w:type="dxa"/>
          </w:tcPr>
          <w:p w14:paraId="056142AD"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Omschrijving van de goederen</w:t>
            </w:r>
          </w:p>
        </w:tc>
        <w:tc>
          <w:tcPr>
            <w:tcW w:w="850" w:type="dxa"/>
          </w:tcPr>
          <w:p w14:paraId="056142AE"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851" w:type="dxa"/>
          </w:tcPr>
          <w:p w14:paraId="056142AF"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056142B0"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B3" w14:textId="5A04B008"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1163" w:type="dxa"/>
          </w:tcPr>
          <w:p w14:paraId="5575FD47"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79A42A0C" w14:textId="2A8282E2"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B4" w14:textId="71EFB798"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r>
      <w:tr w:rsidR="00B47BE4" w:rsidRPr="00896862" w14:paraId="056142C0" w14:textId="77777777" w:rsidTr="000E61EC">
        <w:tc>
          <w:tcPr>
            <w:tcW w:w="710" w:type="dxa"/>
          </w:tcPr>
          <w:p w14:paraId="056142B6"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6/9</w:t>
            </w:r>
          </w:p>
        </w:tc>
        <w:tc>
          <w:tcPr>
            <w:tcW w:w="3793" w:type="dxa"/>
          </w:tcPr>
          <w:p w14:paraId="056142B7"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Soort verpakking</w:t>
            </w:r>
          </w:p>
        </w:tc>
        <w:tc>
          <w:tcPr>
            <w:tcW w:w="850" w:type="dxa"/>
          </w:tcPr>
          <w:p w14:paraId="056142B8"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851" w:type="dxa"/>
          </w:tcPr>
          <w:p w14:paraId="056142B9"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056142BA"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BD" w14:textId="47857F3D"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1163" w:type="dxa"/>
          </w:tcPr>
          <w:p w14:paraId="6BE3D5C4"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639EA88D" w14:textId="1E8CACDA"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BE" w14:textId="27DE54C6"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A[33]</w:t>
            </w:r>
          </w:p>
          <w:p w14:paraId="056142BF"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r>
      <w:tr w:rsidR="00B47BE4" w:rsidRPr="00896862" w14:paraId="056142CB" w14:textId="77777777" w:rsidTr="000E61EC">
        <w:tc>
          <w:tcPr>
            <w:tcW w:w="710" w:type="dxa"/>
          </w:tcPr>
          <w:p w14:paraId="056142C1"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6/10</w:t>
            </w:r>
          </w:p>
        </w:tc>
        <w:tc>
          <w:tcPr>
            <w:tcW w:w="3793" w:type="dxa"/>
          </w:tcPr>
          <w:p w14:paraId="056142C2"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Aantal colli</w:t>
            </w:r>
          </w:p>
        </w:tc>
        <w:tc>
          <w:tcPr>
            <w:tcW w:w="850" w:type="dxa"/>
          </w:tcPr>
          <w:p w14:paraId="056142C3"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851" w:type="dxa"/>
          </w:tcPr>
          <w:p w14:paraId="056142C4"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056142C5"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C8" w14:textId="3F9ABDD1"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1163" w:type="dxa"/>
          </w:tcPr>
          <w:p w14:paraId="15CFE95C"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1F0F7B19" w14:textId="643830CE"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C9" w14:textId="2E4A0F7D"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A[33]</w:t>
            </w:r>
          </w:p>
          <w:p w14:paraId="056142CA"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r>
      <w:tr w:rsidR="00B47BE4" w:rsidRPr="00896862" w14:paraId="056142D5" w14:textId="77777777" w:rsidTr="000E61EC">
        <w:tc>
          <w:tcPr>
            <w:tcW w:w="710" w:type="dxa"/>
          </w:tcPr>
          <w:p w14:paraId="056142CC"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6/11</w:t>
            </w:r>
          </w:p>
        </w:tc>
        <w:tc>
          <w:tcPr>
            <w:tcW w:w="3793" w:type="dxa"/>
          </w:tcPr>
          <w:p w14:paraId="056142CD"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Verzendingsmerken</w:t>
            </w:r>
          </w:p>
        </w:tc>
        <w:tc>
          <w:tcPr>
            <w:tcW w:w="850" w:type="dxa"/>
          </w:tcPr>
          <w:p w14:paraId="056142CE"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851" w:type="dxa"/>
          </w:tcPr>
          <w:p w14:paraId="056142CF"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056142D0"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D3" w14:textId="03E48443"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1163" w:type="dxa"/>
          </w:tcPr>
          <w:p w14:paraId="5AB54C7D"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460D89BC" w14:textId="784448B3"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D4" w14:textId="298C0EFD"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r>
      <w:tr w:rsidR="00B47BE4" w:rsidRPr="00896862" w14:paraId="056142DF" w14:textId="77777777" w:rsidTr="000E61EC">
        <w:tc>
          <w:tcPr>
            <w:tcW w:w="710" w:type="dxa"/>
          </w:tcPr>
          <w:p w14:paraId="056142D6"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6/13</w:t>
            </w:r>
          </w:p>
        </w:tc>
        <w:tc>
          <w:tcPr>
            <w:tcW w:w="3793" w:type="dxa"/>
          </w:tcPr>
          <w:p w14:paraId="056142D7"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CUS-code</w:t>
            </w:r>
          </w:p>
        </w:tc>
        <w:tc>
          <w:tcPr>
            <w:tcW w:w="850" w:type="dxa"/>
          </w:tcPr>
          <w:p w14:paraId="056142D8"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851" w:type="dxa"/>
          </w:tcPr>
          <w:p w14:paraId="056142D9"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C</w:t>
            </w:r>
          </w:p>
          <w:p w14:paraId="056142DA"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DD" w14:textId="1A413E0C"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1163" w:type="dxa"/>
          </w:tcPr>
          <w:p w14:paraId="6EA5ED71"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C</w:t>
            </w:r>
          </w:p>
          <w:p w14:paraId="63EBA2D2" w14:textId="6E92EFF9"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DE" w14:textId="2BE160E3"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r>
      <w:tr w:rsidR="00B47BE4" w:rsidRPr="00896862" w14:paraId="056142E9" w14:textId="77777777" w:rsidTr="000E61EC">
        <w:tc>
          <w:tcPr>
            <w:tcW w:w="710" w:type="dxa"/>
          </w:tcPr>
          <w:p w14:paraId="056142E0"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6/14</w:t>
            </w:r>
          </w:p>
        </w:tc>
        <w:tc>
          <w:tcPr>
            <w:tcW w:w="3793" w:type="dxa"/>
          </w:tcPr>
          <w:p w14:paraId="056142E1"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Code van de gecombineerde nomenclatuur</w:t>
            </w:r>
          </w:p>
        </w:tc>
        <w:tc>
          <w:tcPr>
            <w:tcW w:w="850" w:type="dxa"/>
          </w:tcPr>
          <w:p w14:paraId="056142E2"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33(1)</w:t>
            </w:r>
          </w:p>
        </w:tc>
        <w:tc>
          <w:tcPr>
            <w:tcW w:w="851" w:type="dxa"/>
          </w:tcPr>
          <w:p w14:paraId="056142E3"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A[5]</w:t>
            </w:r>
          </w:p>
          <w:p w14:paraId="056142E4"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E7" w14:textId="0EDAD028"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1163" w:type="dxa"/>
          </w:tcPr>
          <w:p w14:paraId="160D2144"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A[5]</w:t>
            </w:r>
          </w:p>
          <w:p w14:paraId="31BE5C49" w14:textId="10C1E048"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E8" w14:textId="04610C39"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r>
      <w:tr w:rsidR="00B47BE4" w:rsidRPr="00896862" w14:paraId="056142F2" w14:textId="77777777" w:rsidTr="000E61EC">
        <w:tc>
          <w:tcPr>
            <w:tcW w:w="710" w:type="dxa"/>
          </w:tcPr>
          <w:p w14:paraId="056142EA"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6/15</w:t>
            </w:r>
          </w:p>
        </w:tc>
        <w:tc>
          <w:tcPr>
            <w:tcW w:w="3793" w:type="dxa"/>
          </w:tcPr>
          <w:p w14:paraId="056142EB"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Taric-code</w:t>
            </w:r>
          </w:p>
        </w:tc>
        <w:tc>
          <w:tcPr>
            <w:tcW w:w="850" w:type="dxa"/>
          </w:tcPr>
          <w:p w14:paraId="056142EC"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33(2)</w:t>
            </w:r>
          </w:p>
        </w:tc>
        <w:tc>
          <w:tcPr>
            <w:tcW w:w="851" w:type="dxa"/>
          </w:tcPr>
          <w:p w14:paraId="056142ED"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992" w:type="dxa"/>
          </w:tcPr>
          <w:p w14:paraId="056142F0" w14:textId="0F7F36A3"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1163" w:type="dxa"/>
          </w:tcPr>
          <w:p w14:paraId="78C5F4EE"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A[5]</w:t>
            </w:r>
          </w:p>
          <w:p w14:paraId="09452927" w14:textId="5D52594D"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F1" w14:textId="049FC5EF"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r>
      <w:tr w:rsidR="00B47BE4" w:rsidRPr="00896862" w14:paraId="056142FC" w14:textId="77777777" w:rsidTr="000E61EC">
        <w:tc>
          <w:tcPr>
            <w:tcW w:w="710" w:type="dxa"/>
          </w:tcPr>
          <w:p w14:paraId="056142F3"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6/16</w:t>
            </w:r>
          </w:p>
        </w:tc>
        <w:tc>
          <w:tcPr>
            <w:tcW w:w="3793" w:type="dxa"/>
          </w:tcPr>
          <w:p w14:paraId="056142F4"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Aanvullende Tariccode(s)</w:t>
            </w:r>
          </w:p>
        </w:tc>
        <w:tc>
          <w:tcPr>
            <w:tcW w:w="850" w:type="dxa"/>
          </w:tcPr>
          <w:p w14:paraId="056142F5"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33(3)(4)</w:t>
            </w:r>
          </w:p>
        </w:tc>
        <w:tc>
          <w:tcPr>
            <w:tcW w:w="851" w:type="dxa"/>
          </w:tcPr>
          <w:p w14:paraId="056142F6"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A[5]</w:t>
            </w:r>
          </w:p>
          <w:p w14:paraId="056142F7"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FA" w14:textId="185B82C6"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1163" w:type="dxa"/>
          </w:tcPr>
          <w:p w14:paraId="3B38CF24"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A[5]</w:t>
            </w:r>
          </w:p>
          <w:p w14:paraId="012769A8" w14:textId="0D6F6EB3"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FB" w14:textId="572EB5E1"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r>
      <w:tr w:rsidR="00B47BE4" w:rsidRPr="00896862" w14:paraId="05614306" w14:textId="77777777" w:rsidTr="000E61EC">
        <w:tc>
          <w:tcPr>
            <w:tcW w:w="710" w:type="dxa"/>
          </w:tcPr>
          <w:p w14:paraId="056142FD"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6/17</w:t>
            </w:r>
          </w:p>
        </w:tc>
        <w:tc>
          <w:tcPr>
            <w:tcW w:w="3793" w:type="dxa"/>
          </w:tcPr>
          <w:p w14:paraId="056142FE"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Nationale aanvullende code(s)</w:t>
            </w:r>
          </w:p>
        </w:tc>
        <w:tc>
          <w:tcPr>
            <w:tcW w:w="850" w:type="dxa"/>
          </w:tcPr>
          <w:p w14:paraId="056142FF"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33(5)</w:t>
            </w:r>
          </w:p>
        </w:tc>
        <w:tc>
          <w:tcPr>
            <w:tcW w:w="851" w:type="dxa"/>
          </w:tcPr>
          <w:p w14:paraId="05614300"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B[5]</w:t>
            </w:r>
          </w:p>
          <w:p w14:paraId="05614301"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304" w14:textId="1E8714B3"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1163" w:type="dxa"/>
          </w:tcPr>
          <w:p w14:paraId="06F67B9C"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B[5]</w:t>
            </w:r>
          </w:p>
          <w:p w14:paraId="5C851170" w14:textId="38F0B416"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305" w14:textId="422B33DD"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r>
    </w:tbl>
    <w:p w14:paraId="05614307"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08"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09"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7 : Vervoersinformatie (methoden, middelen en uitrusting)</w:t>
      </w:r>
    </w:p>
    <w:p w14:paraId="0561430A"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p>
    <w:tbl>
      <w:tblPr>
        <w:tblStyle w:val="Tabelraster"/>
        <w:tblW w:w="0" w:type="auto"/>
        <w:tblLook w:val="04A0" w:firstRow="1" w:lastRow="0" w:firstColumn="1" w:lastColumn="0" w:noHBand="0" w:noVBand="1"/>
      </w:tblPr>
      <w:tblGrid>
        <w:gridCol w:w="709"/>
        <w:gridCol w:w="3822"/>
        <w:gridCol w:w="851"/>
        <w:gridCol w:w="850"/>
        <w:gridCol w:w="993"/>
        <w:gridCol w:w="1134"/>
        <w:gridCol w:w="992"/>
      </w:tblGrid>
      <w:tr w:rsidR="000E61EC" w:rsidRPr="00BA3D24" w14:paraId="05614314" w14:textId="77777777" w:rsidTr="000E61EC">
        <w:tc>
          <w:tcPr>
            <w:tcW w:w="709" w:type="dxa"/>
          </w:tcPr>
          <w:p w14:paraId="0561430B"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7/10</w:t>
            </w:r>
          </w:p>
        </w:tc>
        <w:tc>
          <w:tcPr>
            <w:tcW w:w="3822" w:type="dxa"/>
          </w:tcPr>
          <w:p w14:paraId="0561430C"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container</w:t>
            </w:r>
          </w:p>
        </w:tc>
        <w:tc>
          <w:tcPr>
            <w:tcW w:w="851" w:type="dxa"/>
          </w:tcPr>
          <w:p w14:paraId="0561430D"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w:t>
            </w:r>
          </w:p>
        </w:tc>
        <w:tc>
          <w:tcPr>
            <w:tcW w:w="850" w:type="dxa"/>
          </w:tcPr>
          <w:p w14:paraId="0561430E"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3" w:type="dxa"/>
          </w:tcPr>
          <w:p w14:paraId="05614311"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0BF6D930" w14:textId="77777777" w:rsidR="000E61EC" w:rsidRPr="00BA3D24" w:rsidRDefault="000E61EC" w:rsidP="000E61EC">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741DBE9F" w14:textId="17F6AF6D" w:rsidR="000E61EC" w:rsidRPr="00BA3D24" w:rsidRDefault="000E61EC" w:rsidP="000E61EC">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05614312" w14:textId="5CE91028"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313"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r>
    </w:tbl>
    <w:p w14:paraId="05614315"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16"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17"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8 : Overige gegevenselementen (statistische gegevens, zekerheidstellingen, tariefgerelateerde gegevens)</w:t>
      </w:r>
    </w:p>
    <w:p w14:paraId="05614318"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tbl>
      <w:tblPr>
        <w:tblStyle w:val="Tabelraster"/>
        <w:tblW w:w="0" w:type="auto"/>
        <w:tblLook w:val="04A0" w:firstRow="1" w:lastRow="0" w:firstColumn="1" w:lastColumn="0" w:noHBand="0" w:noVBand="1"/>
      </w:tblPr>
      <w:tblGrid>
        <w:gridCol w:w="624"/>
        <w:gridCol w:w="3907"/>
        <w:gridCol w:w="851"/>
        <w:gridCol w:w="850"/>
        <w:gridCol w:w="993"/>
        <w:gridCol w:w="1134"/>
        <w:gridCol w:w="992"/>
      </w:tblGrid>
      <w:tr w:rsidR="000E61EC" w:rsidRPr="00BA3D24" w14:paraId="05614321" w14:textId="77777777" w:rsidTr="000E61EC">
        <w:tc>
          <w:tcPr>
            <w:tcW w:w="624" w:type="dxa"/>
          </w:tcPr>
          <w:p w14:paraId="05614319"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8/1</w:t>
            </w:r>
          </w:p>
        </w:tc>
        <w:tc>
          <w:tcPr>
            <w:tcW w:w="3907" w:type="dxa"/>
          </w:tcPr>
          <w:p w14:paraId="0561431A"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Contingentvolgnummer</w:t>
            </w:r>
          </w:p>
        </w:tc>
        <w:tc>
          <w:tcPr>
            <w:tcW w:w="851" w:type="dxa"/>
          </w:tcPr>
          <w:p w14:paraId="0561431B"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39</w:t>
            </w:r>
          </w:p>
        </w:tc>
        <w:tc>
          <w:tcPr>
            <w:tcW w:w="850" w:type="dxa"/>
          </w:tcPr>
          <w:p w14:paraId="0561431C"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3" w:type="dxa"/>
          </w:tcPr>
          <w:p w14:paraId="0561431F"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5C547079" w14:textId="77777777" w:rsidR="000E61EC" w:rsidRPr="00BA3D24" w:rsidRDefault="000E61EC" w:rsidP="000E61EC">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w:t>
            </w:r>
          </w:p>
          <w:p w14:paraId="7F8AAA1E" w14:textId="2E6BBC82" w:rsidR="000E61EC" w:rsidRPr="00BA3D24" w:rsidRDefault="000E61EC" w:rsidP="000E61EC">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320" w14:textId="00956D31"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bl>
    <w:p w14:paraId="05614322"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24" w14:textId="77777777" w:rsidR="00896862" w:rsidRPr="00BA3D24" w:rsidRDefault="00896862" w:rsidP="00BA3D24">
      <w:pPr>
        <w:spacing w:after="0" w:line="240" w:lineRule="auto"/>
        <w:jc w:val="both"/>
        <w:rPr>
          <w:rFonts w:ascii="Times New Roman" w:hAnsi="Times New Roman" w:cs="Times New Roman"/>
          <w:bCs/>
          <w:sz w:val="24"/>
          <w:szCs w:val="24"/>
          <w:lang w:val="nl-BE"/>
        </w:rPr>
      </w:pPr>
    </w:p>
    <w:p w14:paraId="05614325" w14:textId="77777777" w:rsidR="00BA3D24" w:rsidRPr="00BA3D24" w:rsidRDefault="00BA3D24" w:rsidP="00BA3D24">
      <w:pPr>
        <w:spacing w:after="0" w:line="240" w:lineRule="auto"/>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Voetnoten</w:t>
      </w:r>
    </w:p>
    <w:p w14:paraId="05614326"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27"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w:t>
      </w:r>
    </w:p>
    <w:p w14:paraId="05614328"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wordt niet verstrekt als de douaneaangifte is ingediend vóór de aanbrenging van de goederen overeenkomstig artikel 171 van het wetboek.</w:t>
      </w:r>
    </w:p>
    <w:p w14:paraId="05614329"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2A"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w:t>
      </w:r>
    </w:p>
    <w:p w14:paraId="4F58B1DB" w14:textId="77777777" w:rsidR="00810331"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 xml:space="preserve">In de gevallen waarin artikel 166, lid 2, van het wetboek van toepassing is (vereenvoudigde aangiften op basis van vergunningen), kunnen de lidstaten afzien van de eis deze informatie te </w:t>
      </w:r>
    </w:p>
    <w:p w14:paraId="594A6869" w14:textId="77777777" w:rsidR="00810331" w:rsidRDefault="00810331" w:rsidP="00BA3D24">
      <w:pPr>
        <w:spacing w:after="0" w:line="240" w:lineRule="auto"/>
        <w:jc w:val="both"/>
        <w:rPr>
          <w:rFonts w:ascii="Times New Roman" w:hAnsi="Times New Roman" w:cs="Times New Roman"/>
          <w:bCs/>
          <w:sz w:val="24"/>
          <w:szCs w:val="24"/>
          <w:lang w:val="nl-BE"/>
        </w:rPr>
      </w:pPr>
    </w:p>
    <w:p w14:paraId="16947510" w14:textId="77777777" w:rsidR="00810331" w:rsidRDefault="00810331" w:rsidP="00BA3D24">
      <w:pPr>
        <w:spacing w:after="0" w:line="240" w:lineRule="auto"/>
        <w:jc w:val="both"/>
        <w:rPr>
          <w:rFonts w:ascii="Times New Roman" w:hAnsi="Times New Roman" w:cs="Times New Roman"/>
          <w:bCs/>
          <w:sz w:val="24"/>
          <w:szCs w:val="24"/>
          <w:lang w:val="nl-BE"/>
        </w:rPr>
      </w:pPr>
    </w:p>
    <w:p w14:paraId="588163FE" w14:textId="2C6E82AA" w:rsidR="00810331" w:rsidRDefault="00534675" w:rsidP="00810331">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BIJLAGE 6</w:t>
      </w:r>
      <w:r w:rsidR="00810331">
        <w:rPr>
          <w:rFonts w:ascii="Times New Roman" w:hAnsi="Times New Roman" w:cs="Times New Roman"/>
          <w:bCs/>
          <w:sz w:val="24"/>
          <w:szCs w:val="24"/>
          <w:lang w:val="nl-BE"/>
        </w:rPr>
        <w:t xml:space="preserve"> (blz. 5)</w:t>
      </w:r>
    </w:p>
    <w:p w14:paraId="5170CA0F" w14:textId="77777777" w:rsidR="00810331" w:rsidRDefault="00810331" w:rsidP="00BA3D24">
      <w:pPr>
        <w:spacing w:after="0" w:line="240" w:lineRule="auto"/>
        <w:jc w:val="both"/>
        <w:rPr>
          <w:rFonts w:ascii="Times New Roman" w:hAnsi="Times New Roman" w:cs="Times New Roman"/>
          <w:bCs/>
          <w:sz w:val="24"/>
          <w:szCs w:val="24"/>
          <w:lang w:val="nl-BE"/>
        </w:rPr>
      </w:pPr>
    </w:p>
    <w:p w14:paraId="0561432B" w14:textId="18ABF388"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verstrekken wanneer die op basis van de voorwaarden van de vergunningen bij de betrokken regelingen pas in de aanvullende aangifte hoeft te worden verstrekt.</w:t>
      </w:r>
    </w:p>
    <w:p w14:paraId="5E5AE4B4" w14:textId="77777777" w:rsidR="007038AB" w:rsidRPr="00BA3D24" w:rsidRDefault="007038AB" w:rsidP="00BA3D24">
      <w:pPr>
        <w:spacing w:after="0" w:line="240" w:lineRule="auto"/>
        <w:jc w:val="both"/>
        <w:rPr>
          <w:rFonts w:ascii="Times New Roman" w:hAnsi="Times New Roman" w:cs="Times New Roman"/>
          <w:bCs/>
          <w:sz w:val="24"/>
          <w:szCs w:val="24"/>
          <w:lang w:val="nl-BE"/>
        </w:rPr>
      </w:pPr>
    </w:p>
    <w:p w14:paraId="0561432D"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[7]</w:t>
      </w:r>
    </w:p>
    <w:p w14:paraId="0561432E"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 lidstaten kunnen van deze eis afzien indien zij met hun systemen deze informatie automatisch en eenduidig uit de andere gegevens van de aangifte kunnen afleiden.</w:t>
      </w:r>
    </w:p>
    <w:p w14:paraId="0561432F"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30"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[9]</w:t>
      </w:r>
    </w:p>
    <w:p w14:paraId="05614331"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hoeft uitsluitend te worden verstrekt wanneer artikel 166, lid 2, van het wetboek (vereenvoudigde aangiften op basis van vergunningen) van toepassing is; in dit geval gaat het om het nummer van de vergunning voor vereenvoudigde procedures. Dit gegevenselement kan echter ook het betrokken vervoersdocumentnummer bevatten.</w:t>
      </w:r>
    </w:p>
    <w:p w14:paraId="05614332"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33"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[12]</w:t>
      </w:r>
    </w:p>
    <w:p w14:paraId="05614334"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is uitsluitend verplicht in de gevallen waarin het EORI-nummer of een door de Unie erkend uniek derdeland-identificatienummer van de betrokkene niet is verstrekt. Wanneer het EORI- nummer of het door de Unie erkende uniek derdeland-identificatienummer is verstrekt, hoeft geen naam of adres te worden verstrekt.</w:t>
      </w:r>
    </w:p>
    <w:p w14:paraId="05614335"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36"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[25]</w:t>
      </w:r>
    </w:p>
    <w:p w14:paraId="05614337"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hoeft alleen te worden verstrekt wanneer de vereenvoudigde aangifte niet samen met een summiere aangifte bij uitgaan wordt ingediend.</w:t>
      </w:r>
    </w:p>
    <w:p w14:paraId="05614338"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39"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[28]</w:t>
      </w:r>
    </w:p>
    <w:p w14:paraId="0561433A"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is vereist wanneer: a) geen preferentiële behandeling wordt toegepast of b) het land van niet-preferentiële oorsprong verschilt van het land van preferentiële oorsprong.</w:t>
      </w:r>
    </w:p>
    <w:p w14:paraId="0561433B"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3C"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[29]</w:t>
      </w:r>
    </w:p>
    <w:p w14:paraId="0561433D"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is vereist wanneer een preferentiële behandeling wordt toegepast, onder vermelding van de passende code in G.E. 4/17 Preferentie.</w:t>
      </w:r>
    </w:p>
    <w:p w14:paraId="0561433E"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3F"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[30]</w:t>
      </w:r>
    </w:p>
    <w:p w14:paraId="05614340"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wordt alleen gebruikt in het geval van gecentraliseerde vrijmaking.</w:t>
      </w:r>
    </w:p>
    <w:p w14:paraId="05614341"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42"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w:t>
      </w:r>
    </w:p>
    <w:p w14:paraId="05614343"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wordt alleen gebruikt indien de aangifte tot tijdelijke opslag of de douaneaangifte om de goederen onder een andere bijzondere regeling dan douanevervoer te plaatsen, wordt ingediend bij een ander douanekantoor dan het controlekantoor als vermeld in de desbetreffende vergunning.</w:t>
      </w:r>
    </w:p>
    <w:p w14:paraId="05614344"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45"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[33]</w:t>
      </w:r>
    </w:p>
    <w:p w14:paraId="05614346"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hoeft alleen te worden verstrekt als de aanzuivering van de tijdelijk opgeslagen goederen uitsluitend betrekking heeft op delen van de aangifte tot tijdelijke opslag die eerder in verband met de betrokken goederen is ingediend.</w:t>
      </w:r>
    </w:p>
    <w:p w14:paraId="05614347"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4A" w14:textId="77777777" w:rsidR="00BA3D24" w:rsidRDefault="00BA3D24" w:rsidP="00EF1E85">
      <w:pPr>
        <w:spacing w:after="0" w:line="240" w:lineRule="auto"/>
        <w:jc w:val="both"/>
        <w:rPr>
          <w:rFonts w:ascii="Times New Roman" w:hAnsi="Times New Roman" w:cs="Times New Roman"/>
          <w:bCs/>
          <w:sz w:val="24"/>
          <w:szCs w:val="24"/>
        </w:rPr>
      </w:pPr>
    </w:p>
    <w:p w14:paraId="0561434B" w14:textId="77777777" w:rsidR="00BA3D24" w:rsidRDefault="00BA3D24" w:rsidP="00EF1E85">
      <w:pPr>
        <w:spacing w:after="0" w:line="240" w:lineRule="auto"/>
        <w:jc w:val="both"/>
        <w:rPr>
          <w:rFonts w:ascii="Times New Roman" w:hAnsi="Times New Roman" w:cs="Times New Roman"/>
          <w:bCs/>
          <w:sz w:val="24"/>
          <w:szCs w:val="24"/>
        </w:rPr>
      </w:pPr>
    </w:p>
    <w:p w14:paraId="5137CC25" w14:textId="77777777" w:rsidR="00CC6F43" w:rsidRDefault="00CC6F43" w:rsidP="00EF1E85">
      <w:pPr>
        <w:spacing w:after="0" w:line="240" w:lineRule="auto"/>
        <w:jc w:val="both"/>
        <w:rPr>
          <w:rFonts w:ascii="Times New Roman" w:hAnsi="Times New Roman" w:cs="Times New Roman"/>
          <w:bCs/>
          <w:sz w:val="24"/>
          <w:szCs w:val="24"/>
        </w:rPr>
      </w:pPr>
    </w:p>
    <w:p w14:paraId="69A0C4BB" w14:textId="204A2D96" w:rsidR="00A22677" w:rsidRDefault="00534675" w:rsidP="00EF1E8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BIJLAGE 6</w:t>
      </w:r>
      <w:r w:rsidR="007038AB">
        <w:rPr>
          <w:rFonts w:ascii="Times New Roman" w:hAnsi="Times New Roman" w:cs="Times New Roman"/>
          <w:bCs/>
          <w:sz w:val="24"/>
          <w:szCs w:val="24"/>
        </w:rPr>
        <w:t xml:space="preserve"> (blz. 6)</w:t>
      </w:r>
    </w:p>
    <w:p w14:paraId="3DA0117F" w14:textId="77777777" w:rsidR="00A22677" w:rsidRDefault="00A22677" w:rsidP="00EF1E85">
      <w:pPr>
        <w:spacing w:after="0" w:line="240" w:lineRule="auto"/>
        <w:jc w:val="both"/>
        <w:rPr>
          <w:rFonts w:ascii="Times New Roman" w:hAnsi="Times New Roman" w:cs="Times New Roman"/>
          <w:bCs/>
          <w:sz w:val="24"/>
          <w:szCs w:val="24"/>
        </w:rPr>
      </w:pPr>
    </w:p>
    <w:p w14:paraId="6900A690" w14:textId="2588A32F" w:rsidR="00A22677" w:rsidRDefault="00A22677" w:rsidP="00EF1E85">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u w:val="single"/>
          <w:lang w:val="nl-BE"/>
        </w:rPr>
        <w:t>G</w:t>
      </w:r>
      <w:r w:rsidR="00D074C2">
        <w:rPr>
          <w:rFonts w:ascii="Times New Roman" w:hAnsi="Times New Roman" w:cs="Times New Roman"/>
          <w:b/>
          <w:bCs/>
          <w:sz w:val="24"/>
          <w:szCs w:val="24"/>
          <w:u w:val="single"/>
          <w:lang w:val="nl-BE"/>
        </w:rPr>
        <w:t>EGEVENS OP DE STANDAARDAANGIFTE VOOR DE PLAATSING ONDER EEN DOUANEREGELING BIJ BINNENKOMEN</w:t>
      </w:r>
    </w:p>
    <w:p w14:paraId="3FF355EA" w14:textId="77777777" w:rsidR="00A22677" w:rsidRDefault="00A22677" w:rsidP="00EF1E85">
      <w:pPr>
        <w:spacing w:after="0" w:line="240" w:lineRule="auto"/>
        <w:jc w:val="both"/>
        <w:rPr>
          <w:rFonts w:ascii="Times New Roman" w:hAnsi="Times New Roman" w:cs="Times New Roman"/>
          <w:bCs/>
          <w:sz w:val="24"/>
          <w:szCs w:val="24"/>
        </w:rPr>
      </w:pPr>
    </w:p>
    <w:p w14:paraId="76E45A7E" w14:textId="2E712744" w:rsidR="00017DAE" w:rsidRDefault="00017DAE" w:rsidP="00017DAE">
      <w:p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H1 = Aangifte voor het vrije verkeer en bijzondere regeling – Specifieke bestemming – Aangifte voor bijzondere bestemming.</w:t>
      </w:r>
    </w:p>
    <w:p w14:paraId="780A0BA0" w14:textId="1284CD8C" w:rsidR="00017DAE" w:rsidRDefault="00017DAE" w:rsidP="00017DAE">
      <w:p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H2 = Bijzondere regeling – Opslag – Aangifte voor douane-entrepot</w:t>
      </w:r>
    </w:p>
    <w:p w14:paraId="489B8D34" w14:textId="4FD548F3" w:rsidR="00017DAE" w:rsidRDefault="00017DAE" w:rsidP="00017DAE">
      <w:p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H3 = Bijzondere regeling – Specifieke bestemming – Aangifte voor tijdelijke invoer</w:t>
      </w:r>
    </w:p>
    <w:p w14:paraId="18FA27CB" w14:textId="307447B6" w:rsidR="00017DAE" w:rsidRDefault="00017DAE" w:rsidP="003D42B9">
      <w:pPr>
        <w:spacing w:after="0" w:line="240" w:lineRule="auto"/>
        <w:ind w:left="567" w:right="-569" w:hanging="567"/>
        <w:jc w:val="both"/>
        <w:rPr>
          <w:rFonts w:ascii="Times New Roman" w:hAnsi="Times New Roman" w:cs="Times New Roman"/>
          <w:b/>
          <w:bCs/>
          <w:sz w:val="24"/>
          <w:szCs w:val="24"/>
        </w:rPr>
      </w:pPr>
      <w:r>
        <w:rPr>
          <w:rFonts w:ascii="Times New Roman" w:hAnsi="Times New Roman" w:cs="Times New Roman"/>
          <w:b/>
          <w:bCs/>
          <w:sz w:val="24"/>
          <w:szCs w:val="24"/>
        </w:rPr>
        <w:t>H4 = Bijzondere regeling – Veredeling – Aangifte voor actieve veredeling</w:t>
      </w:r>
    </w:p>
    <w:p w14:paraId="79CC5F63" w14:textId="4707ADDA" w:rsidR="00017DAE" w:rsidRDefault="00017DAE" w:rsidP="00017DAE">
      <w:p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H5 = Aangifte voor het binnenbrengen van goederen in het kader van het handelsverkeer met gebieden met een bijzonder fiscaal regime.</w:t>
      </w:r>
    </w:p>
    <w:p w14:paraId="74BBA826" w14:textId="58D99155" w:rsidR="00C0674E" w:rsidRDefault="00C0674E" w:rsidP="00017DAE">
      <w:p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H6 = Douaneaangifte in postverkeer voor in het vrije verkeer brengen</w:t>
      </w:r>
    </w:p>
    <w:p w14:paraId="77EFD693" w14:textId="77777777" w:rsidR="00017DAE" w:rsidRPr="00017DAE" w:rsidRDefault="00017DAE" w:rsidP="00017DAE">
      <w:pPr>
        <w:spacing w:after="0" w:line="240" w:lineRule="auto"/>
        <w:ind w:left="567" w:hanging="567"/>
        <w:jc w:val="both"/>
        <w:rPr>
          <w:rFonts w:ascii="Times New Roman" w:hAnsi="Times New Roman" w:cs="Times New Roman"/>
          <w:b/>
          <w:bCs/>
          <w:sz w:val="24"/>
          <w:szCs w:val="24"/>
        </w:rPr>
      </w:pPr>
    </w:p>
    <w:p w14:paraId="317AEF91" w14:textId="77777777" w:rsidR="00017DAE" w:rsidRPr="00BA3D24" w:rsidRDefault="00017DAE" w:rsidP="00017DAE">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1: Informatie over berichten (inclusief codes voor regelingen)</w:t>
      </w:r>
    </w:p>
    <w:p w14:paraId="54455C33" w14:textId="77777777" w:rsidR="00017DAE" w:rsidRPr="00BA3D24" w:rsidRDefault="00017DAE" w:rsidP="00017DAE">
      <w:pPr>
        <w:spacing w:after="0" w:line="240" w:lineRule="auto"/>
        <w:jc w:val="both"/>
        <w:rPr>
          <w:rFonts w:ascii="Times New Roman" w:hAnsi="Times New Roman" w:cs="Times New Roman"/>
          <w:bCs/>
          <w:sz w:val="24"/>
          <w:szCs w:val="24"/>
          <w:u w:val="single"/>
          <w:lang w:val="nl-BE"/>
        </w:rPr>
      </w:pPr>
    </w:p>
    <w:tbl>
      <w:tblPr>
        <w:tblStyle w:val="Tabelraster"/>
        <w:tblW w:w="9493" w:type="dxa"/>
        <w:tblLayout w:type="fixed"/>
        <w:tblLook w:val="04A0" w:firstRow="1" w:lastRow="0" w:firstColumn="1" w:lastColumn="0" w:noHBand="0" w:noVBand="1"/>
      </w:tblPr>
      <w:tblGrid>
        <w:gridCol w:w="701"/>
        <w:gridCol w:w="2838"/>
        <w:gridCol w:w="851"/>
        <w:gridCol w:w="850"/>
        <w:gridCol w:w="851"/>
        <w:gridCol w:w="850"/>
        <w:gridCol w:w="851"/>
        <w:gridCol w:w="850"/>
        <w:gridCol w:w="851"/>
      </w:tblGrid>
      <w:tr w:rsidR="003D42B9" w:rsidRPr="00BA3D24" w14:paraId="05F939CB" w14:textId="2264E9B1" w:rsidTr="003D42B9">
        <w:tc>
          <w:tcPr>
            <w:tcW w:w="701" w:type="dxa"/>
          </w:tcPr>
          <w:p w14:paraId="03EEF828" w14:textId="77777777" w:rsidR="003D42B9" w:rsidRPr="00BA3D24" w:rsidRDefault="003D42B9" w:rsidP="007038AB">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01B2D207" w14:textId="77777777" w:rsidR="003D42B9" w:rsidRPr="00BA3D24" w:rsidRDefault="003D42B9" w:rsidP="007038AB">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G.E.</w:t>
            </w:r>
          </w:p>
        </w:tc>
        <w:tc>
          <w:tcPr>
            <w:tcW w:w="2838" w:type="dxa"/>
          </w:tcPr>
          <w:p w14:paraId="44301290" w14:textId="77777777" w:rsidR="003D42B9" w:rsidRPr="00BA3D24" w:rsidRDefault="003D42B9" w:rsidP="007038AB">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Naam G.E.</w:t>
            </w:r>
          </w:p>
        </w:tc>
        <w:tc>
          <w:tcPr>
            <w:tcW w:w="851" w:type="dxa"/>
          </w:tcPr>
          <w:p w14:paraId="0344E4C0" w14:textId="77777777" w:rsidR="003D42B9" w:rsidRPr="00BA3D24" w:rsidRDefault="003D42B9" w:rsidP="007038AB">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05085A58" w14:textId="77777777" w:rsidR="003D42B9" w:rsidRPr="00BA3D24" w:rsidRDefault="003D42B9" w:rsidP="007038AB">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tc>
        <w:tc>
          <w:tcPr>
            <w:tcW w:w="850" w:type="dxa"/>
          </w:tcPr>
          <w:p w14:paraId="2C7E851D" w14:textId="59FE13BF" w:rsidR="003D42B9" w:rsidRPr="00BA3D24" w:rsidRDefault="003D42B9" w:rsidP="007038AB">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w:t>
            </w:r>
            <w:r w:rsidRPr="00BA3D24">
              <w:rPr>
                <w:rFonts w:ascii="Times New Roman" w:hAnsi="Times New Roman" w:cs="Times New Roman"/>
                <w:b/>
                <w:bCs/>
                <w:sz w:val="24"/>
                <w:szCs w:val="24"/>
                <w:u w:val="single"/>
                <w:lang w:val="nl-BE"/>
              </w:rPr>
              <w:t>1</w:t>
            </w:r>
          </w:p>
        </w:tc>
        <w:tc>
          <w:tcPr>
            <w:tcW w:w="851" w:type="dxa"/>
          </w:tcPr>
          <w:p w14:paraId="0CC57B47" w14:textId="55AC815A" w:rsidR="003D42B9" w:rsidRPr="00BA3D24" w:rsidRDefault="003D42B9" w:rsidP="007038AB">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H2</w:t>
            </w:r>
          </w:p>
        </w:tc>
        <w:tc>
          <w:tcPr>
            <w:tcW w:w="850" w:type="dxa"/>
          </w:tcPr>
          <w:p w14:paraId="0F16FD8B" w14:textId="4B4A0F53" w:rsidR="003D42B9" w:rsidRPr="00BA3D24" w:rsidRDefault="003D42B9" w:rsidP="003D42B9">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H3</w:t>
            </w:r>
          </w:p>
        </w:tc>
        <w:tc>
          <w:tcPr>
            <w:tcW w:w="851" w:type="dxa"/>
          </w:tcPr>
          <w:p w14:paraId="22BDA91D" w14:textId="2A23B52F" w:rsidR="003D42B9" w:rsidRPr="00BA3D24" w:rsidRDefault="003D42B9" w:rsidP="003D42B9">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H4</w:t>
            </w:r>
          </w:p>
        </w:tc>
        <w:tc>
          <w:tcPr>
            <w:tcW w:w="850" w:type="dxa"/>
          </w:tcPr>
          <w:p w14:paraId="000975CF" w14:textId="34FC7C7D" w:rsidR="003D42B9" w:rsidRPr="00BA3D24" w:rsidRDefault="003D42B9" w:rsidP="007038AB">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H5</w:t>
            </w:r>
          </w:p>
        </w:tc>
        <w:tc>
          <w:tcPr>
            <w:tcW w:w="851" w:type="dxa"/>
          </w:tcPr>
          <w:p w14:paraId="1465E6F2" w14:textId="78E1F6B5" w:rsidR="003D42B9" w:rsidRDefault="003D42B9" w:rsidP="003D42B9">
            <w:pPr>
              <w:ind w:right="262"/>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H6</w:t>
            </w:r>
          </w:p>
        </w:tc>
      </w:tr>
      <w:tr w:rsidR="003D42B9" w:rsidRPr="00BA3D24" w14:paraId="1106B331" w14:textId="24599BDF" w:rsidTr="003D42B9">
        <w:tc>
          <w:tcPr>
            <w:tcW w:w="701" w:type="dxa"/>
          </w:tcPr>
          <w:p w14:paraId="452AC354"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w:t>
            </w:r>
          </w:p>
        </w:tc>
        <w:tc>
          <w:tcPr>
            <w:tcW w:w="2838" w:type="dxa"/>
          </w:tcPr>
          <w:p w14:paraId="14943B33"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Soort aangifte</w:t>
            </w:r>
          </w:p>
        </w:tc>
        <w:tc>
          <w:tcPr>
            <w:tcW w:w="851" w:type="dxa"/>
          </w:tcPr>
          <w:p w14:paraId="15AFDCBC"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w:t>
            </w:r>
          </w:p>
        </w:tc>
        <w:tc>
          <w:tcPr>
            <w:tcW w:w="850" w:type="dxa"/>
          </w:tcPr>
          <w:p w14:paraId="16B3DD89"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D467DF4"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645AC16C"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8BB2687"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44075066" w14:textId="77777777" w:rsidR="003D42B9"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EC1B7CD" w14:textId="67A430DE" w:rsidR="003D42B9" w:rsidRPr="00BA3D24"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20F3B05B" w14:textId="77777777" w:rsidR="003D42B9"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BD4F056" w14:textId="3FC168A1" w:rsidR="003D42B9" w:rsidRPr="00BA3D24"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79D7AC98" w14:textId="77777777" w:rsidR="003D42B9"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8B4F423" w14:textId="620547B1" w:rsidR="003D42B9" w:rsidRPr="00BA3D24"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7F9C3088" w14:textId="77777777" w:rsidR="003D42B9"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CBD7834" w14:textId="25FECC71" w:rsidR="003D42B9" w:rsidRPr="00BA3D24"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3D42B9" w:rsidRPr="00BA3D24" w14:paraId="0F9EF550" w14:textId="2BB93397" w:rsidTr="003D42B9">
        <w:tc>
          <w:tcPr>
            <w:tcW w:w="701" w:type="dxa"/>
          </w:tcPr>
          <w:p w14:paraId="4915156C"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1/2</w:t>
            </w:r>
          </w:p>
        </w:tc>
        <w:tc>
          <w:tcPr>
            <w:tcW w:w="2838" w:type="dxa"/>
          </w:tcPr>
          <w:p w14:paraId="48E3BA08"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Soort aangifte - aanvulling</w:t>
            </w:r>
          </w:p>
        </w:tc>
        <w:tc>
          <w:tcPr>
            <w:tcW w:w="851" w:type="dxa"/>
          </w:tcPr>
          <w:p w14:paraId="6364B107"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1/2</w:t>
            </w:r>
          </w:p>
        </w:tc>
        <w:tc>
          <w:tcPr>
            <w:tcW w:w="850" w:type="dxa"/>
          </w:tcPr>
          <w:p w14:paraId="28E83781"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FA62128"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5352FECE"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20607AB"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09B773F0" w14:textId="77777777" w:rsidR="003D42B9"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C60F500" w14:textId="10FDCF95" w:rsidR="003D42B9" w:rsidRPr="00BA3D24"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741142EB" w14:textId="77777777" w:rsidR="003D42B9"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97B3AE4" w14:textId="40CCE983" w:rsidR="003D42B9" w:rsidRPr="00BA3D24"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1EA3DE96" w14:textId="13150C08"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851" w:type="dxa"/>
          </w:tcPr>
          <w:p w14:paraId="10271F02" w14:textId="77777777" w:rsidR="003D42B9"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AFCF361" w14:textId="10565D52" w:rsidR="003D42B9" w:rsidRPr="00BA3D24"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3D42B9" w:rsidRPr="00BA3D24" w14:paraId="1E6651ED" w14:textId="5511D409" w:rsidTr="003D42B9">
        <w:tc>
          <w:tcPr>
            <w:tcW w:w="701" w:type="dxa"/>
          </w:tcPr>
          <w:p w14:paraId="6035C937" w14:textId="47DD501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1/6</w:t>
            </w:r>
          </w:p>
        </w:tc>
        <w:tc>
          <w:tcPr>
            <w:tcW w:w="2838" w:type="dxa"/>
          </w:tcPr>
          <w:p w14:paraId="0A7523F1"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Artikelnummer</w:t>
            </w:r>
          </w:p>
        </w:tc>
        <w:tc>
          <w:tcPr>
            <w:tcW w:w="851" w:type="dxa"/>
          </w:tcPr>
          <w:p w14:paraId="4AF089AD"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w:t>
            </w:r>
          </w:p>
        </w:tc>
        <w:tc>
          <w:tcPr>
            <w:tcW w:w="850" w:type="dxa"/>
          </w:tcPr>
          <w:p w14:paraId="08DE8360"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5B629EF7"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1" w:type="dxa"/>
          </w:tcPr>
          <w:p w14:paraId="71794032"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53A0AF88"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0" w:type="dxa"/>
          </w:tcPr>
          <w:p w14:paraId="567AC780" w14:textId="2692CB9F"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F446433"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1" w:type="dxa"/>
          </w:tcPr>
          <w:p w14:paraId="606FBB4C"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53AA8C1" w14:textId="47C5924D"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3DC4C52E" w14:textId="40F274A3"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0CD4895"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1" w:type="dxa"/>
          </w:tcPr>
          <w:p w14:paraId="3071633A"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8004A97" w14:textId="3CA0273A"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3D42B9" w:rsidRPr="00BA3D24" w14:paraId="53EFE2B4" w14:textId="2E3A5D38" w:rsidTr="003D42B9">
        <w:tc>
          <w:tcPr>
            <w:tcW w:w="701" w:type="dxa"/>
          </w:tcPr>
          <w:p w14:paraId="5661A3C0" w14:textId="08F86750"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1/8</w:t>
            </w:r>
          </w:p>
        </w:tc>
        <w:tc>
          <w:tcPr>
            <w:tcW w:w="2838" w:type="dxa"/>
          </w:tcPr>
          <w:p w14:paraId="7AD3CE7E"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Handtekening/Authenticatie</w:t>
            </w:r>
          </w:p>
        </w:tc>
        <w:tc>
          <w:tcPr>
            <w:tcW w:w="851" w:type="dxa"/>
          </w:tcPr>
          <w:p w14:paraId="2AA5BE7F"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34</w:t>
            </w:r>
          </w:p>
        </w:tc>
        <w:tc>
          <w:tcPr>
            <w:tcW w:w="850" w:type="dxa"/>
          </w:tcPr>
          <w:p w14:paraId="3389D864"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A3F4E64"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79AF38E7"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5226E94F"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39D14B0D"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D38F2E9"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670DBAA1"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C19ADAE" w14:textId="481074ED"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7CCBAF87" w14:textId="7668C34F"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D19DAE9"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3A628DED"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017096F" w14:textId="752CF0D1"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3D42B9" w:rsidRPr="00BA3D24" w14:paraId="778B771F" w14:textId="5ED1A3DD" w:rsidTr="003D42B9">
        <w:tc>
          <w:tcPr>
            <w:tcW w:w="701" w:type="dxa"/>
          </w:tcPr>
          <w:p w14:paraId="34D8E6DD" w14:textId="71EB912A"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1/10</w:t>
            </w:r>
          </w:p>
        </w:tc>
        <w:tc>
          <w:tcPr>
            <w:tcW w:w="2838" w:type="dxa"/>
          </w:tcPr>
          <w:p w14:paraId="001D6D1A"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Regeling</w:t>
            </w:r>
          </w:p>
        </w:tc>
        <w:tc>
          <w:tcPr>
            <w:tcW w:w="851" w:type="dxa"/>
          </w:tcPr>
          <w:p w14:paraId="03EF367F"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37(1)</w:t>
            </w:r>
          </w:p>
        </w:tc>
        <w:tc>
          <w:tcPr>
            <w:tcW w:w="850" w:type="dxa"/>
          </w:tcPr>
          <w:p w14:paraId="0B0A5486"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65944E0"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1" w:type="dxa"/>
          </w:tcPr>
          <w:p w14:paraId="49B40EC4"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BA75F0B"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0" w:type="dxa"/>
          </w:tcPr>
          <w:p w14:paraId="0927B64B"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EF5DF17" w14:textId="4D1D7455"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7E04D085"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2E76492" w14:textId="06B75D9B"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5A56F7BE"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97C7B1A" w14:textId="084D19F5"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0E993B7"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B884C7F" w14:textId="525021ED"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3D42B9" w:rsidRPr="00BA3D24" w14:paraId="42EC1B69" w14:textId="26EB7D9A" w:rsidTr="003D42B9">
        <w:tc>
          <w:tcPr>
            <w:tcW w:w="701" w:type="dxa"/>
          </w:tcPr>
          <w:p w14:paraId="3C65E8EE" w14:textId="6BD4806F"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1/11</w:t>
            </w:r>
          </w:p>
        </w:tc>
        <w:tc>
          <w:tcPr>
            <w:tcW w:w="2838" w:type="dxa"/>
          </w:tcPr>
          <w:p w14:paraId="2CA5D84A"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Aanvullende regeling</w:t>
            </w:r>
          </w:p>
        </w:tc>
        <w:tc>
          <w:tcPr>
            <w:tcW w:w="851" w:type="dxa"/>
          </w:tcPr>
          <w:p w14:paraId="716762F3"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37(2)</w:t>
            </w:r>
          </w:p>
        </w:tc>
        <w:tc>
          <w:tcPr>
            <w:tcW w:w="850" w:type="dxa"/>
          </w:tcPr>
          <w:p w14:paraId="264BFCD7" w14:textId="29E04882"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C2F819F"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1" w:type="dxa"/>
          </w:tcPr>
          <w:p w14:paraId="558C8F78" w14:textId="4597591A"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C68DF37"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0" w:type="dxa"/>
          </w:tcPr>
          <w:p w14:paraId="515CF06C"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E47F4AF" w14:textId="5228EA70"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06B6A521"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AC672EC" w14:textId="489FB4FF"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109053B6"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9829DCA" w14:textId="667E9320"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20DF244B"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33E5224" w14:textId="6C69BA89"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bl>
    <w:p w14:paraId="203F5A95" w14:textId="2B8019C7" w:rsidR="00A22677" w:rsidRDefault="00A22677" w:rsidP="00EF1E85">
      <w:pPr>
        <w:spacing w:after="0" w:line="240" w:lineRule="auto"/>
        <w:jc w:val="both"/>
        <w:rPr>
          <w:rFonts w:ascii="Times New Roman" w:hAnsi="Times New Roman" w:cs="Times New Roman"/>
          <w:bCs/>
          <w:sz w:val="24"/>
          <w:szCs w:val="24"/>
        </w:rPr>
      </w:pPr>
    </w:p>
    <w:p w14:paraId="4300D713" w14:textId="77777777" w:rsidR="00A22677" w:rsidRDefault="00A22677" w:rsidP="00EF1E85">
      <w:pPr>
        <w:spacing w:after="0" w:line="240" w:lineRule="auto"/>
        <w:jc w:val="both"/>
        <w:rPr>
          <w:rFonts w:ascii="Times New Roman" w:hAnsi="Times New Roman" w:cs="Times New Roman"/>
          <w:bCs/>
          <w:sz w:val="24"/>
          <w:szCs w:val="24"/>
        </w:rPr>
      </w:pPr>
    </w:p>
    <w:p w14:paraId="5BB186B7" w14:textId="77777777" w:rsidR="00D46A46" w:rsidRPr="00BA3D24" w:rsidRDefault="00D46A46" w:rsidP="00D46A46">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2: Verwijzingen naar berichten, documenten, certificaten, vergunningen</w:t>
      </w:r>
    </w:p>
    <w:p w14:paraId="4489F06C" w14:textId="77777777" w:rsidR="00D46A46" w:rsidRPr="00BA3D24" w:rsidRDefault="00D46A46" w:rsidP="00D46A46">
      <w:pPr>
        <w:spacing w:after="0" w:line="240" w:lineRule="auto"/>
        <w:jc w:val="both"/>
        <w:rPr>
          <w:rFonts w:ascii="Times New Roman" w:hAnsi="Times New Roman" w:cs="Times New Roman"/>
          <w:bCs/>
          <w:sz w:val="24"/>
          <w:szCs w:val="24"/>
          <w:u w:val="single"/>
          <w:lang w:val="nl-BE"/>
        </w:rPr>
      </w:pPr>
    </w:p>
    <w:tbl>
      <w:tblPr>
        <w:tblStyle w:val="Tabelraster"/>
        <w:tblW w:w="9494" w:type="dxa"/>
        <w:tblLayout w:type="fixed"/>
        <w:tblLook w:val="04A0" w:firstRow="1" w:lastRow="0" w:firstColumn="1" w:lastColumn="0" w:noHBand="0" w:noVBand="1"/>
      </w:tblPr>
      <w:tblGrid>
        <w:gridCol w:w="683"/>
        <w:gridCol w:w="2856"/>
        <w:gridCol w:w="851"/>
        <w:gridCol w:w="850"/>
        <w:gridCol w:w="851"/>
        <w:gridCol w:w="850"/>
        <w:gridCol w:w="851"/>
        <w:gridCol w:w="851"/>
        <w:gridCol w:w="851"/>
      </w:tblGrid>
      <w:tr w:rsidR="00D46A46" w:rsidRPr="00BA3D24" w14:paraId="26A16329" w14:textId="4B57FB9D" w:rsidTr="00D46A46">
        <w:tc>
          <w:tcPr>
            <w:tcW w:w="683" w:type="dxa"/>
          </w:tcPr>
          <w:p w14:paraId="13CBE795"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2/1</w:t>
            </w:r>
          </w:p>
        </w:tc>
        <w:tc>
          <w:tcPr>
            <w:tcW w:w="2856" w:type="dxa"/>
          </w:tcPr>
          <w:p w14:paraId="108001D1"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Vereenvoudigde aangifte / Voorafgaande documenten</w:t>
            </w:r>
          </w:p>
        </w:tc>
        <w:tc>
          <w:tcPr>
            <w:tcW w:w="851" w:type="dxa"/>
          </w:tcPr>
          <w:p w14:paraId="19D27BBB"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40</w:t>
            </w:r>
          </w:p>
        </w:tc>
        <w:tc>
          <w:tcPr>
            <w:tcW w:w="850" w:type="dxa"/>
          </w:tcPr>
          <w:p w14:paraId="3BE3CE7A" w14:textId="77777777" w:rsidR="00D46A46"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AE16F61" w14:textId="79DD0006"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757AA9C9" w14:textId="3F7F9419"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7DD08425"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50" w:type="dxa"/>
          </w:tcPr>
          <w:p w14:paraId="1A8F68AC" w14:textId="77777777" w:rsidR="00D46A46"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36A70A8" w14:textId="0384A962"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6570C88D"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2CABC2A"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51" w:type="dxa"/>
          </w:tcPr>
          <w:p w14:paraId="1362CFB9" w14:textId="77777777" w:rsidR="00D46A46"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81CDFB3" w14:textId="1714996D"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095C92A7" w14:textId="6FA6B02D" w:rsidR="00D46A46" w:rsidRPr="00BA3D24" w:rsidRDefault="007038AB"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D46A46">
              <w:rPr>
                <w:rFonts w:ascii="Times New Roman" w:hAnsi="Times New Roman" w:cs="Times New Roman"/>
                <w:bCs/>
                <w:sz w:val="24"/>
                <w:szCs w:val="24"/>
                <w:lang w:val="nl-BE"/>
              </w:rPr>
              <w:t>ihil</w:t>
            </w:r>
          </w:p>
        </w:tc>
      </w:tr>
      <w:tr w:rsidR="00D46A46" w:rsidRPr="00BA3D24" w14:paraId="7DBEBDF2" w14:textId="237B9EEA" w:rsidTr="00D46A46">
        <w:tc>
          <w:tcPr>
            <w:tcW w:w="683" w:type="dxa"/>
          </w:tcPr>
          <w:p w14:paraId="1865F5D0" w14:textId="50C7ABBF"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2/2</w:t>
            </w:r>
          </w:p>
        </w:tc>
        <w:tc>
          <w:tcPr>
            <w:tcW w:w="2856" w:type="dxa"/>
          </w:tcPr>
          <w:p w14:paraId="1A93DED8"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Aanvullende informatie</w:t>
            </w:r>
          </w:p>
        </w:tc>
        <w:tc>
          <w:tcPr>
            <w:tcW w:w="851" w:type="dxa"/>
          </w:tcPr>
          <w:p w14:paraId="35D8B360"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850" w:type="dxa"/>
          </w:tcPr>
          <w:p w14:paraId="55663879"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D91688D"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1" w:type="dxa"/>
          </w:tcPr>
          <w:p w14:paraId="5E64C6F5"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5B3187C2"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0" w:type="dxa"/>
          </w:tcPr>
          <w:p w14:paraId="31955EEF" w14:textId="77777777" w:rsidR="00D46A46"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63206C1" w14:textId="0B49E09B"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526B7C2B" w14:textId="77777777" w:rsidR="00D46A46"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839D576" w14:textId="63C894D0"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2101D8D7" w14:textId="77777777" w:rsidR="00D46A46"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FB15E3B" w14:textId="1726BB70"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43F175A7" w14:textId="77777777" w:rsidR="00D46A46"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88C3379" w14:textId="7F579B8A"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D46A46" w:rsidRPr="00BA3D24" w14:paraId="6E6388DD" w14:textId="7214885A" w:rsidTr="00D46A46">
        <w:tc>
          <w:tcPr>
            <w:tcW w:w="683" w:type="dxa"/>
          </w:tcPr>
          <w:p w14:paraId="1989E1F4" w14:textId="213B69D4"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2/3</w:t>
            </w:r>
          </w:p>
        </w:tc>
        <w:tc>
          <w:tcPr>
            <w:tcW w:w="2856" w:type="dxa"/>
          </w:tcPr>
          <w:p w14:paraId="59AE1CFD"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Overgelegde documenten, certificaten en vergunningen, aanvullende referenties</w:t>
            </w:r>
          </w:p>
        </w:tc>
        <w:tc>
          <w:tcPr>
            <w:tcW w:w="851" w:type="dxa"/>
          </w:tcPr>
          <w:p w14:paraId="079AFD77"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850" w:type="dxa"/>
          </w:tcPr>
          <w:p w14:paraId="5FFA72C1" w14:textId="270799CA"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A[7]</w:t>
            </w:r>
          </w:p>
          <w:p w14:paraId="26113C9E"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1" w:type="dxa"/>
          </w:tcPr>
          <w:p w14:paraId="7E4F3F74" w14:textId="05B2458A"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A[7]</w:t>
            </w:r>
          </w:p>
          <w:p w14:paraId="41423EF9"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0" w:type="dxa"/>
          </w:tcPr>
          <w:p w14:paraId="00812E41" w14:textId="77777777" w:rsidR="00D46A46"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A[7]</w:t>
            </w:r>
          </w:p>
          <w:p w14:paraId="2576BDC9" w14:textId="5DB3CB47"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5EEC948F" w14:textId="77777777" w:rsidR="00D46A46"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A[7]</w:t>
            </w:r>
          </w:p>
          <w:p w14:paraId="575B8E00" w14:textId="2D7FEFC7"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201E601D" w14:textId="77777777" w:rsidR="00D46A46"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A[7]</w:t>
            </w:r>
          </w:p>
          <w:p w14:paraId="5B580229" w14:textId="402139D6"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7CF2DBA5" w14:textId="77777777" w:rsidR="00D46A46"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8BFD637" w14:textId="5B19551F"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D46A46" w:rsidRPr="00BA3D24" w14:paraId="17A17AE4" w14:textId="162B663E" w:rsidTr="00D46A46">
        <w:tc>
          <w:tcPr>
            <w:tcW w:w="683" w:type="dxa"/>
          </w:tcPr>
          <w:p w14:paraId="7B867194" w14:textId="0BE13E22"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2/4</w:t>
            </w:r>
          </w:p>
        </w:tc>
        <w:tc>
          <w:tcPr>
            <w:tcW w:w="2856" w:type="dxa"/>
          </w:tcPr>
          <w:p w14:paraId="6FC03F29"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Referentienummer/UCR</w:t>
            </w:r>
          </w:p>
        </w:tc>
        <w:tc>
          <w:tcPr>
            <w:tcW w:w="851" w:type="dxa"/>
          </w:tcPr>
          <w:p w14:paraId="3D440699"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7</w:t>
            </w:r>
          </w:p>
        </w:tc>
        <w:tc>
          <w:tcPr>
            <w:tcW w:w="850" w:type="dxa"/>
          </w:tcPr>
          <w:p w14:paraId="75BDFB6A"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1462F790"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51" w:type="dxa"/>
          </w:tcPr>
          <w:p w14:paraId="33C01213"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6A8236AB"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50" w:type="dxa"/>
          </w:tcPr>
          <w:p w14:paraId="41C99CF3" w14:textId="77777777" w:rsidR="00D46A46"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2078412C" w14:textId="2D13DCC4"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5F1E3904" w14:textId="77777777" w:rsidR="00D46A46"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406902E9" w14:textId="76EA73BD"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1B671106" w14:textId="77777777" w:rsidR="00D46A46"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286E75DB" w14:textId="4051152B"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01A5D6E3" w14:textId="77777777" w:rsidR="00D46A46"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19FE245B" w14:textId="4B813303"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D46A46" w:rsidRPr="00BA3D24" w14:paraId="006A6A84" w14:textId="6565497F" w:rsidTr="00D46A46">
        <w:tc>
          <w:tcPr>
            <w:tcW w:w="683" w:type="dxa"/>
          </w:tcPr>
          <w:p w14:paraId="28F432EE" w14:textId="523161C9"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2/5</w:t>
            </w:r>
          </w:p>
        </w:tc>
        <w:tc>
          <w:tcPr>
            <w:tcW w:w="2856" w:type="dxa"/>
          </w:tcPr>
          <w:p w14:paraId="3B528D7B"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LRN</w:t>
            </w:r>
          </w:p>
        </w:tc>
        <w:tc>
          <w:tcPr>
            <w:tcW w:w="851" w:type="dxa"/>
          </w:tcPr>
          <w:p w14:paraId="690A8A49" w14:textId="77777777" w:rsidR="00D46A46" w:rsidRPr="00BA3D24" w:rsidRDefault="00D46A46" w:rsidP="007038AB">
            <w:pPr>
              <w:jc w:val="both"/>
              <w:rPr>
                <w:rFonts w:ascii="Times New Roman" w:hAnsi="Times New Roman" w:cs="Times New Roman"/>
                <w:bCs/>
                <w:sz w:val="24"/>
                <w:szCs w:val="24"/>
                <w:lang w:val="nl-BE"/>
              </w:rPr>
            </w:pPr>
          </w:p>
        </w:tc>
        <w:tc>
          <w:tcPr>
            <w:tcW w:w="850" w:type="dxa"/>
          </w:tcPr>
          <w:p w14:paraId="54681438"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7DC924B"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23E51AF1"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7476545"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7904DA1C"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A306067"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3CEF2F8D"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F000FC9" w14:textId="69A687B3"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368EDAF9" w14:textId="77777777" w:rsidR="00D46A46"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16BB6F6" w14:textId="60DC8A76"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07B8C250" w14:textId="77777777" w:rsidR="00D46A46"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9C1859E" w14:textId="562042F3" w:rsidR="00FF3C6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FF3C64" w:rsidRPr="00BA3D24" w14:paraId="1C24DE20" w14:textId="77777777" w:rsidTr="007038AB">
        <w:tc>
          <w:tcPr>
            <w:tcW w:w="683" w:type="dxa"/>
          </w:tcPr>
          <w:p w14:paraId="1AE2BDDC" w14:textId="73E9E5E2" w:rsidR="00FF3C64" w:rsidRPr="00BA3D24" w:rsidRDefault="00FF3C64" w:rsidP="00FF3C6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w:t>
            </w:r>
            <w:r>
              <w:rPr>
                <w:rFonts w:ascii="Times New Roman" w:hAnsi="Times New Roman" w:cs="Times New Roman"/>
                <w:bCs/>
                <w:sz w:val="24"/>
                <w:szCs w:val="24"/>
                <w:lang w:val="nl-BE"/>
              </w:rPr>
              <w:t>6</w:t>
            </w:r>
          </w:p>
        </w:tc>
        <w:tc>
          <w:tcPr>
            <w:tcW w:w="2856" w:type="dxa"/>
          </w:tcPr>
          <w:p w14:paraId="079A6376" w14:textId="7DAABB68"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Uitstel van betaling</w:t>
            </w:r>
          </w:p>
        </w:tc>
        <w:tc>
          <w:tcPr>
            <w:tcW w:w="851" w:type="dxa"/>
          </w:tcPr>
          <w:p w14:paraId="48E664BB" w14:textId="6CBDA116"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48</w:t>
            </w:r>
          </w:p>
        </w:tc>
        <w:tc>
          <w:tcPr>
            <w:tcW w:w="850" w:type="dxa"/>
          </w:tcPr>
          <w:p w14:paraId="49B342FC" w14:textId="5AA97941"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D1D8A58" w14:textId="329D887B" w:rsidR="00FF3C64" w:rsidRPr="00BA3D24" w:rsidRDefault="00FF3C64"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58D587A1" w14:textId="37F8BD59" w:rsidR="00FF3C64"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FF3C64">
              <w:rPr>
                <w:rFonts w:ascii="Times New Roman" w:hAnsi="Times New Roman" w:cs="Times New Roman"/>
                <w:bCs/>
                <w:sz w:val="24"/>
                <w:szCs w:val="24"/>
                <w:lang w:val="nl-BE"/>
              </w:rPr>
              <w:t>ihil</w:t>
            </w:r>
          </w:p>
        </w:tc>
        <w:tc>
          <w:tcPr>
            <w:tcW w:w="850" w:type="dxa"/>
          </w:tcPr>
          <w:p w14:paraId="0D530680" w14:textId="77777777" w:rsidR="00FF3C6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1F63931" w14:textId="6F9F1AE6"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08AB9DC4" w14:textId="77777777" w:rsidR="00FF3C6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457F63D" w14:textId="5F9FB2E7"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6D0F93C5" w14:textId="3F351E45" w:rsidR="00FF3C64"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FF3C64">
              <w:rPr>
                <w:rFonts w:ascii="Times New Roman" w:hAnsi="Times New Roman" w:cs="Times New Roman"/>
                <w:bCs/>
                <w:sz w:val="24"/>
                <w:szCs w:val="24"/>
                <w:lang w:val="nl-BE"/>
              </w:rPr>
              <w:t>ihil</w:t>
            </w:r>
          </w:p>
        </w:tc>
        <w:tc>
          <w:tcPr>
            <w:tcW w:w="851" w:type="dxa"/>
          </w:tcPr>
          <w:p w14:paraId="126A8960" w14:textId="1DD29144" w:rsidR="00FF3C64"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FF3C64">
              <w:rPr>
                <w:rFonts w:ascii="Times New Roman" w:hAnsi="Times New Roman" w:cs="Times New Roman"/>
                <w:bCs/>
                <w:sz w:val="24"/>
                <w:szCs w:val="24"/>
                <w:lang w:val="nl-BE"/>
              </w:rPr>
              <w:t>ihil</w:t>
            </w:r>
          </w:p>
        </w:tc>
      </w:tr>
    </w:tbl>
    <w:p w14:paraId="6A7BA81E" w14:textId="56032AB0" w:rsidR="00A22677" w:rsidRDefault="00A22677" w:rsidP="00EF1E85">
      <w:pPr>
        <w:spacing w:after="0" w:line="240" w:lineRule="auto"/>
        <w:jc w:val="both"/>
        <w:rPr>
          <w:rFonts w:ascii="Times New Roman" w:hAnsi="Times New Roman" w:cs="Times New Roman"/>
          <w:bCs/>
          <w:sz w:val="24"/>
          <w:szCs w:val="24"/>
        </w:rPr>
      </w:pPr>
    </w:p>
    <w:p w14:paraId="3528A744" w14:textId="77777777" w:rsidR="00CC6F43" w:rsidRDefault="00CC6F43" w:rsidP="00EF1E85">
      <w:pPr>
        <w:spacing w:after="0" w:line="240" w:lineRule="auto"/>
        <w:jc w:val="both"/>
        <w:rPr>
          <w:rFonts w:ascii="Times New Roman" w:hAnsi="Times New Roman" w:cs="Times New Roman"/>
          <w:bCs/>
          <w:sz w:val="24"/>
          <w:szCs w:val="24"/>
        </w:rPr>
      </w:pPr>
    </w:p>
    <w:p w14:paraId="5CFB58BA" w14:textId="64974827" w:rsidR="00A22677" w:rsidRDefault="00534675" w:rsidP="00EF1E8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BIJLAGE 6</w:t>
      </w:r>
      <w:r w:rsidR="007038AB">
        <w:rPr>
          <w:rFonts w:ascii="Times New Roman" w:hAnsi="Times New Roman" w:cs="Times New Roman"/>
          <w:bCs/>
          <w:sz w:val="24"/>
          <w:szCs w:val="24"/>
        </w:rPr>
        <w:t xml:space="preserve"> (blz. 7)</w:t>
      </w:r>
    </w:p>
    <w:p w14:paraId="47CA5190" w14:textId="77777777" w:rsidR="00C0674E" w:rsidRDefault="00C0674E" w:rsidP="00EF1E85">
      <w:pPr>
        <w:spacing w:after="0" w:line="240" w:lineRule="auto"/>
        <w:jc w:val="both"/>
        <w:rPr>
          <w:rFonts w:ascii="Times New Roman" w:hAnsi="Times New Roman" w:cs="Times New Roman"/>
          <w:bCs/>
          <w:sz w:val="24"/>
          <w:szCs w:val="24"/>
        </w:rPr>
      </w:pPr>
    </w:p>
    <w:tbl>
      <w:tblPr>
        <w:tblStyle w:val="Tabelraster"/>
        <w:tblW w:w="9494" w:type="dxa"/>
        <w:tblLayout w:type="fixed"/>
        <w:tblLook w:val="04A0" w:firstRow="1" w:lastRow="0" w:firstColumn="1" w:lastColumn="0" w:noHBand="0" w:noVBand="1"/>
      </w:tblPr>
      <w:tblGrid>
        <w:gridCol w:w="683"/>
        <w:gridCol w:w="18"/>
        <w:gridCol w:w="2838"/>
        <w:gridCol w:w="851"/>
        <w:gridCol w:w="850"/>
        <w:gridCol w:w="851"/>
        <w:gridCol w:w="850"/>
        <w:gridCol w:w="851"/>
        <w:gridCol w:w="851"/>
        <w:gridCol w:w="851"/>
      </w:tblGrid>
      <w:tr w:rsidR="00C0674E" w14:paraId="41B45DDE" w14:textId="77777777" w:rsidTr="00C0674E">
        <w:tc>
          <w:tcPr>
            <w:tcW w:w="701" w:type="dxa"/>
            <w:gridSpan w:val="2"/>
          </w:tcPr>
          <w:p w14:paraId="6F7B2AF8" w14:textId="77777777" w:rsidR="00C0674E" w:rsidRPr="00BA3D24" w:rsidRDefault="00C0674E" w:rsidP="00A770A5">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632C55AA" w14:textId="77777777" w:rsidR="00C0674E" w:rsidRPr="00BA3D24" w:rsidRDefault="00C0674E" w:rsidP="00A770A5">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G.E.</w:t>
            </w:r>
          </w:p>
        </w:tc>
        <w:tc>
          <w:tcPr>
            <w:tcW w:w="2838" w:type="dxa"/>
          </w:tcPr>
          <w:p w14:paraId="36DF586A" w14:textId="77777777" w:rsidR="00C0674E" w:rsidRPr="00BA3D24" w:rsidRDefault="00C0674E" w:rsidP="00A770A5">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Naam G.E.</w:t>
            </w:r>
          </w:p>
        </w:tc>
        <w:tc>
          <w:tcPr>
            <w:tcW w:w="851" w:type="dxa"/>
          </w:tcPr>
          <w:p w14:paraId="314FA570" w14:textId="77777777" w:rsidR="00C0674E" w:rsidRPr="00BA3D24" w:rsidRDefault="00C0674E" w:rsidP="00A770A5">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578A85BD" w14:textId="77777777" w:rsidR="00C0674E" w:rsidRPr="00BA3D24" w:rsidRDefault="00C0674E" w:rsidP="00A770A5">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tc>
        <w:tc>
          <w:tcPr>
            <w:tcW w:w="850" w:type="dxa"/>
          </w:tcPr>
          <w:p w14:paraId="78398B82" w14:textId="77777777" w:rsidR="00C0674E" w:rsidRPr="00BA3D24" w:rsidRDefault="00C0674E"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w:t>
            </w:r>
            <w:r w:rsidRPr="00BA3D24">
              <w:rPr>
                <w:rFonts w:ascii="Times New Roman" w:hAnsi="Times New Roman" w:cs="Times New Roman"/>
                <w:b/>
                <w:bCs/>
                <w:sz w:val="24"/>
                <w:szCs w:val="24"/>
                <w:u w:val="single"/>
                <w:lang w:val="nl-BE"/>
              </w:rPr>
              <w:t>1</w:t>
            </w:r>
          </w:p>
        </w:tc>
        <w:tc>
          <w:tcPr>
            <w:tcW w:w="851" w:type="dxa"/>
          </w:tcPr>
          <w:p w14:paraId="52A9F0FD" w14:textId="77777777" w:rsidR="00C0674E" w:rsidRPr="00BA3D24" w:rsidRDefault="00C0674E"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H2</w:t>
            </w:r>
          </w:p>
        </w:tc>
        <w:tc>
          <w:tcPr>
            <w:tcW w:w="850" w:type="dxa"/>
          </w:tcPr>
          <w:p w14:paraId="5C8EF000" w14:textId="77777777" w:rsidR="00C0674E" w:rsidRPr="00BA3D24" w:rsidRDefault="00C0674E"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H3</w:t>
            </w:r>
          </w:p>
        </w:tc>
        <w:tc>
          <w:tcPr>
            <w:tcW w:w="851" w:type="dxa"/>
          </w:tcPr>
          <w:p w14:paraId="729A24E3" w14:textId="77777777" w:rsidR="00C0674E" w:rsidRPr="00BA3D24" w:rsidRDefault="00C0674E"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H4</w:t>
            </w:r>
          </w:p>
        </w:tc>
        <w:tc>
          <w:tcPr>
            <w:tcW w:w="851" w:type="dxa"/>
          </w:tcPr>
          <w:p w14:paraId="1E860018" w14:textId="77777777" w:rsidR="00C0674E" w:rsidRPr="00BA3D24" w:rsidRDefault="00C0674E"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H5</w:t>
            </w:r>
          </w:p>
        </w:tc>
        <w:tc>
          <w:tcPr>
            <w:tcW w:w="851" w:type="dxa"/>
          </w:tcPr>
          <w:p w14:paraId="15BE544A" w14:textId="77777777" w:rsidR="00C0674E" w:rsidRDefault="00C0674E"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H6</w:t>
            </w:r>
          </w:p>
        </w:tc>
      </w:tr>
      <w:tr w:rsidR="00C0674E" w14:paraId="237B095A" w14:textId="77777777" w:rsidTr="00C0674E">
        <w:tc>
          <w:tcPr>
            <w:tcW w:w="683" w:type="dxa"/>
          </w:tcPr>
          <w:p w14:paraId="5EC57FCC" w14:textId="0FF33919" w:rsidR="00C0674E" w:rsidRPr="00BA3D24" w:rsidRDefault="00C0674E" w:rsidP="00A770A5">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w:t>
            </w:r>
            <w:r>
              <w:rPr>
                <w:rFonts w:ascii="Times New Roman" w:hAnsi="Times New Roman" w:cs="Times New Roman"/>
                <w:bCs/>
                <w:sz w:val="24"/>
                <w:szCs w:val="24"/>
                <w:lang w:val="nl-BE"/>
              </w:rPr>
              <w:t>7</w:t>
            </w:r>
          </w:p>
        </w:tc>
        <w:tc>
          <w:tcPr>
            <w:tcW w:w="2856" w:type="dxa"/>
            <w:gridSpan w:val="2"/>
          </w:tcPr>
          <w:p w14:paraId="59C4A820" w14:textId="77777777" w:rsidR="00C0674E" w:rsidRPr="00BA3D24" w:rsidRDefault="00C0674E" w:rsidP="00A770A5">
            <w:pPr>
              <w:jc w:val="both"/>
              <w:rPr>
                <w:rFonts w:ascii="Times New Roman" w:hAnsi="Times New Roman" w:cs="Times New Roman"/>
                <w:bCs/>
                <w:sz w:val="24"/>
                <w:szCs w:val="24"/>
                <w:lang w:val="nl-BE"/>
              </w:rPr>
            </w:pPr>
            <w:r>
              <w:rPr>
                <w:rFonts w:ascii="Times New Roman" w:hAnsi="Times New Roman" w:cs="Times New Roman"/>
                <w:bCs/>
                <w:sz w:val="24"/>
                <w:szCs w:val="24"/>
                <w:lang w:val="nl-BE"/>
              </w:rPr>
              <w:t>Identificatie van het entrepot</w:t>
            </w:r>
          </w:p>
        </w:tc>
        <w:tc>
          <w:tcPr>
            <w:tcW w:w="851" w:type="dxa"/>
          </w:tcPr>
          <w:p w14:paraId="6872A67E" w14:textId="77777777" w:rsidR="00C0674E" w:rsidRPr="00BA3D24" w:rsidRDefault="00C0674E" w:rsidP="00A770A5">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49</w:t>
            </w:r>
          </w:p>
        </w:tc>
        <w:tc>
          <w:tcPr>
            <w:tcW w:w="850" w:type="dxa"/>
          </w:tcPr>
          <w:p w14:paraId="116A2BEF" w14:textId="77777777" w:rsidR="00C0674E" w:rsidRPr="00BA3D24" w:rsidRDefault="00C0674E" w:rsidP="00A770A5">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B[11]</w:t>
            </w:r>
          </w:p>
          <w:p w14:paraId="3124227A" w14:textId="77777777" w:rsidR="00C0674E" w:rsidRPr="00BA3D24" w:rsidRDefault="00C0674E" w:rsidP="00A770A5">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524B7411" w14:textId="77777777" w:rsidR="00C0674E" w:rsidRPr="00BA3D24" w:rsidRDefault="00C0674E" w:rsidP="00A770A5">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3B09089" w14:textId="77777777" w:rsidR="00C0674E" w:rsidRPr="00BA3D24" w:rsidRDefault="00C0674E" w:rsidP="00A770A5">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17A5A1E0" w14:textId="77777777" w:rsidR="00C0674E" w:rsidRPr="00BA3D24" w:rsidRDefault="00C0674E" w:rsidP="00A770A5">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B[11]</w:t>
            </w:r>
          </w:p>
          <w:p w14:paraId="483FDA81" w14:textId="77777777" w:rsidR="00C0674E" w:rsidRPr="00BA3D24" w:rsidRDefault="00C0674E" w:rsidP="00A770A5">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54AE4F51" w14:textId="77777777" w:rsidR="00C0674E" w:rsidRPr="00BA3D24" w:rsidRDefault="00C0674E" w:rsidP="00A770A5">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B[11]</w:t>
            </w:r>
          </w:p>
          <w:p w14:paraId="3E25C911" w14:textId="77777777" w:rsidR="00C0674E" w:rsidRPr="00BA3D24" w:rsidRDefault="00C0674E" w:rsidP="00A770A5">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4A9F6791" w14:textId="77777777" w:rsidR="00C0674E" w:rsidRDefault="00C0674E" w:rsidP="00A770A5">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B[11]</w:t>
            </w:r>
          </w:p>
          <w:p w14:paraId="60551013" w14:textId="77777777" w:rsidR="00C0674E" w:rsidRPr="00BA3D24" w:rsidRDefault="00C0674E" w:rsidP="00A770A5">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3A56800B" w14:textId="2B11C85E" w:rsidR="00C0674E" w:rsidRDefault="00C0674E" w:rsidP="00A770A5">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bl>
    <w:p w14:paraId="76878D92" w14:textId="7DE4CCF3" w:rsidR="00C0674E" w:rsidRDefault="00C0674E" w:rsidP="00EF1E85">
      <w:pPr>
        <w:spacing w:after="0" w:line="240" w:lineRule="auto"/>
        <w:jc w:val="both"/>
        <w:rPr>
          <w:rFonts w:ascii="Times New Roman" w:hAnsi="Times New Roman" w:cs="Times New Roman"/>
          <w:bCs/>
          <w:sz w:val="24"/>
          <w:szCs w:val="24"/>
        </w:rPr>
      </w:pPr>
    </w:p>
    <w:p w14:paraId="4E8C7802" w14:textId="440F09AE" w:rsidR="00C0674E" w:rsidRDefault="00C0674E" w:rsidP="00EF1E85">
      <w:pPr>
        <w:spacing w:after="0" w:line="240" w:lineRule="auto"/>
        <w:jc w:val="both"/>
        <w:rPr>
          <w:rFonts w:ascii="Times New Roman" w:hAnsi="Times New Roman" w:cs="Times New Roman"/>
          <w:bCs/>
          <w:sz w:val="24"/>
          <w:szCs w:val="24"/>
        </w:rPr>
      </w:pPr>
    </w:p>
    <w:p w14:paraId="5C2D9BA2" w14:textId="77777777" w:rsidR="00FF3C64" w:rsidRPr="00BA3D24" w:rsidRDefault="00FF3C64" w:rsidP="00FF3C64">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3: Partijen</w:t>
      </w:r>
    </w:p>
    <w:p w14:paraId="5CB8716A" w14:textId="77777777" w:rsidR="00FF3C64" w:rsidRDefault="00FF3C64" w:rsidP="00FF3C64">
      <w:pPr>
        <w:spacing w:after="0" w:line="240" w:lineRule="auto"/>
        <w:jc w:val="both"/>
        <w:rPr>
          <w:rFonts w:ascii="Times New Roman" w:hAnsi="Times New Roman" w:cs="Times New Roman"/>
          <w:bCs/>
          <w:sz w:val="24"/>
          <w:szCs w:val="24"/>
          <w:u w:val="single"/>
          <w:lang w:val="nl-BE"/>
        </w:rPr>
      </w:pPr>
    </w:p>
    <w:tbl>
      <w:tblPr>
        <w:tblStyle w:val="Tabelraster"/>
        <w:tblW w:w="9492" w:type="dxa"/>
        <w:tblLayout w:type="fixed"/>
        <w:tblLook w:val="04A0" w:firstRow="1" w:lastRow="0" w:firstColumn="1" w:lastColumn="0" w:noHBand="0" w:noVBand="1"/>
      </w:tblPr>
      <w:tblGrid>
        <w:gridCol w:w="709"/>
        <w:gridCol w:w="2830"/>
        <w:gridCol w:w="851"/>
        <w:gridCol w:w="850"/>
        <w:gridCol w:w="851"/>
        <w:gridCol w:w="850"/>
        <w:gridCol w:w="851"/>
        <w:gridCol w:w="850"/>
        <w:gridCol w:w="850"/>
      </w:tblGrid>
      <w:tr w:rsidR="0035100F" w:rsidRPr="00BA3D24" w14:paraId="0D88D92B" w14:textId="52CB5207" w:rsidTr="0035100F">
        <w:tc>
          <w:tcPr>
            <w:tcW w:w="709" w:type="dxa"/>
          </w:tcPr>
          <w:p w14:paraId="2AE3C800"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w:t>
            </w:r>
          </w:p>
        </w:tc>
        <w:tc>
          <w:tcPr>
            <w:tcW w:w="2830" w:type="dxa"/>
          </w:tcPr>
          <w:p w14:paraId="7F7C6F54"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Exporteur</w:t>
            </w:r>
          </w:p>
        </w:tc>
        <w:tc>
          <w:tcPr>
            <w:tcW w:w="851" w:type="dxa"/>
          </w:tcPr>
          <w:p w14:paraId="63C7E6B8"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w:t>
            </w:r>
          </w:p>
        </w:tc>
        <w:tc>
          <w:tcPr>
            <w:tcW w:w="850" w:type="dxa"/>
          </w:tcPr>
          <w:p w14:paraId="15E04664" w14:textId="77777777" w:rsidR="0035100F"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02A23A97" w14:textId="0E23D50B"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52BDCF5C" w14:textId="6C92B096" w:rsidR="0035100F"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35100F">
              <w:rPr>
                <w:rFonts w:ascii="Times New Roman" w:hAnsi="Times New Roman" w:cs="Times New Roman"/>
                <w:bCs/>
                <w:sz w:val="24"/>
                <w:szCs w:val="24"/>
                <w:lang w:val="nl-BE"/>
              </w:rPr>
              <w:t>ihil</w:t>
            </w:r>
          </w:p>
        </w:tc>
        <w:tc>
          <w:tcPr>
            <w:tcW w:w="850" w:type="dxa"/>
          </w:tcPr>
          <w:p w14:paraId="11898856" w14:textId="77777777" w:rsidR="0035100F"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6C8EE76" w14:textId="05D6ADA0"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1D52A459" w14:textId="77777777" w:rsidR="0035100F"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571103D" w14:textId="37E7C91C"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521B1428" w14:textId="77777777" w:rsidR="0035100F"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20E36E5" w14:textId="206E7EA4"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1D8CF83B" w14:textId="77777777" w:rsidR="0035100F"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D16BD0B" w14:textId="7619F5B9"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35100F" w:rsidRPr="00BA3D24" w14:paraId="3D28ED83" w14:textId="4C5F3B6B" w:rsidTr="0035100F">
        <w:tc>
          <w:tcPr>
            <w:tcW w:w="709" w:type="dxa"/>
          </w:tcPr>
          <w:p w14:paraId="55FFF467" w14:textId="441BB5CB"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w:t>
            </w:r>
          </w:p>
        </w:tc>
        <w:tc>
          <w:tcPr>
            <w:tcW w:w="2830" w:type="dxa"/>
          </w:tcPr>
          <w:p w14:paraId="574FEC95"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exporteur</w:t>
            </w:r>
          </w:p>
        </w:tc>
        <w:tc>
          <w:tcPr>
            <w:tcW w:w="851" w:type="dxa"/>
          </w:tcPr>
          <w:p w14:paraId="3033EFD0"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2(nr.)</w:t>
            </w:r>
          </w:p>
        </w:tc>
        <w:tc>
          <w:tcPr>
            <w:tcW w:w="850" w:type="dxa"/>
          </w:tcPr>
          <w:p w14:paraId="5383D6AD" w14:textId="0C8B9C85"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03CF9C11" w14:textId="63004CBE"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r w:rsidRPr="00BA3D24">
              <w:rPr>
                <w:rFonts w:ascii="Times New Roman" w:hAnsi="Times New Roman" w:cs="Times New Roman"/>
                <w:bCs/>
                <w:sz w:val="24"/>
                <w:szCs w:val="24"/>
                <w:lang w:val="nl-BE"/>
              </w:rPr>
              <w:t>Y</w:t>
            </w:r>
          </w:p>
        </w:tc>
        <w:tc>
          <w:tcPr>
            <w:tcW w:w="851" w:type="dxa"/>
          </w:tcPr>
          <w:p w14:paraId="4EA2FD42"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850" w:type="dxa"/>
          </w:tcPr>
          <w:p w14:paraId="27098183" w14:textId="77777777" w:rsidR="0035100F"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DDAB8F2" w14:textId="2F8C4068"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48DC0BC7" w14:textId="77777777" w:rsidR="0035100F"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AF6124D" w14:textId="2AE48135"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1B3DAB05" w14:textId="77777777" w:rsidR="0035100F"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6CC4D5AD" w14:textId="6CF96173"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361C7BFA" w14:textId="77777777" w:rsidR="0035100F"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C774B56" w14:textId="3CC94472"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35100F" w:rsidRPr="00BA3D24" w14:paraId="05097C0C" w14:textId="70E05BA6" w:rsidTr="0035100F">
        <w:tc>
          <w:tcPr>
            <w:tcW w:w="709" w:type="dxa"/>
          </w:tcPr>
          <w:p w14:paraId="2196C783" w14:textId="528D6573" w:rsidR="0035100F" w:rsidRPr="00BA3D24" w:rsidRDefault="008D338D" w:rsidP="008D338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3/</w:t>
            </w:r>
            <w:r w:rsidR="00C0674E">
              <w:rPr>
                <w:rFonts w:ascii="Times New Roman" w:hAnsi="Times New Roman" w:cs="Times New Roman"/>
                <w:bCs/>
                <w:sz w:val="24"/>
                <w:szCs w:val="24"/>
                <w:lang w:val="nl-BE"/>
              </w:rPr>
              <w:t>1</w:t>
            </w:r>
            <w:r w:rsidR="0035100F" w:rsidRPr="00BA3D24">
              <w:rPr>
                <w:rFonts w:ascii="Times New Roman" w:hAnsi="Times New Roman" w:cs="Times New Roman"/>
                <w:bCs/>
                <w:sz w:val="24"/>
                <w:szCs w:val="24"/>
                <w:lang w:val="nl-BE"/>
              </w:rPr>
              <w:t>5</w:t>
            </w:r>
          </w:p>
        </w:tc>
        <w:tc>
          <w:tcPr>
            <w:tcW w:w="2830" w:type="dxa"/>
          </w:tcPr>
          <w:p w14:paraId="3070AB3B"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Importeur</w:t>
            </w:r>
          </w:p>
        </w:tc>
        <w:tc>
          <w:tcPr>
            <w:tcW w:w="851" w:type="dxa"/>
          </w:tcPr>
          <w:p w14:paraId="6D65CA93"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8</w:t>
            </w:r>
          </w:p>
        </w:tc>
        <w:tc>
          <w:tcPr>
            <w:tcW w:w="850" w:type="dxa"/>
          </w:tcPr>
          <w:p w14:paraId="0D10EDCF"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751968ED" w14:textId="5D7FE767"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6ADB524B"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7AF0ED5F"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6DB1C65C"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07CF4589" w14:textId="5813AF15"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1A765F5A"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35AB3B2A" w14:textId="4A34D018"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6ABB1135"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11B7AC28" w14:textId="2590006A"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541F9702"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6A28ED42" w14:textId="5AF11280"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35100F" w:rsidRPr="00BA3D24" w14:paraId="5DF4F825" w14:textId="3F22E3DA" w:rsidTr="0035100F">
        <w:tc>
          <w:tcPr>
            <w:tcW w:w="709" w:type="dxa"/>
          </w:tcPr>
          <w:p w14:paraId="57E89E44"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3/16</w:t>
            </w:r>
          </w:p>
        </w:tc>
        <w:tc>
          <w:tcPr>
            <w:tcW w:w="2830" w:type="dxa"/>
          </w:tcPr>
          <w:p w14:paraId="120C829A"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importeur</w:t>
            </w:r>
          </w:p>
        </w:tc>
        <w:tc>
          <w:tcPr>
            <w:tcW w:w="851" w:type="dxa"/>
          </w:tcPr>
          <w:p w14:paraId="04FB1701"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8(nr.)</w:t>
            </w:r>
          </w:p>
        </w:tc>
        <w:tc>
          <w:tcPr>
            <w:tcW w:w="850" w:type="dxa"/>
          </w:tcPr>
          <w:p w14:paraId="0DDA65A6" w14:textId="37B569C1"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FAE38A9" w14:textId="0E7A4F93"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49C0872E"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7A0EDD1A"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123F49C0"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7453624" w14:textId="20FD0DD0"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574C4CD9"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53ADB1F" w14:textId="252D09E2"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3DB96224"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1A62FAC" w14:textId="0BF6C4B1"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770EC9D2"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88C0B18" w14:textId="0D617D7F"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35100F" w:rsidRPr="00BA3D24" w14:paraId="1A39A285" w14:textId="6F927CF2" w:rsidTr="0035100F">
        <w:tc>
          <w:tcPr>
            <w:tcW w:w="709" w:type="dxa"/>
          </w:tcPr>
          <w:p w14:paraId="19E09303"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3/17</w:t>
            </w:r>
          </w:p>
        </w:tc>
        <w:tc>
          <w:tcPr>
            <w:tcW w:w="2830" w:type="dxa"/>
          </w:tcPr>
          <w:p w14:paraId="57749F53"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Aangever</w:t>
            </w:r>
          </w:p>
        </w:tc>
        <w:tc>
          <w:tcPr>
            <w:tcW w:w="851" w:type="dxa"/>
          </w:tcPr>
          <w:p w14:paraId="301106B3"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tc>
        <w:tc>
          <w:tcPr>
            <w:tcW w:w="850" w:type="dxa"/>
          </w:tcPr>
          <w:p w14:paraId="183AC8D0" w14:textId="2455719B"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r w:rsidR="008D338D">
              <w:rPr>
                <w:rFonts w:ascii="Times New Roman" w:hAnsi="Times New Roman" w:cs="Times New Roman"/>
                <w:bCs/>
                <w:sz w:val="24"/>
                <w:szCs w:val="24"/>
                <w:lang w:val="nl-BE"/>
              </w:rPr>
              <w:t>[12]</w:t>
            </w:r>
          </w:p>
          <w:p w14:paraId="2236877D"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20F89B88" w14:textId="7CF4136F"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r w:rsidR="008D338D">
              <w:rPr>
                <w:rFonts w:ascii="Times New Roman" w:hAnsi="Times New Roman" w:cs="Times New Roman"/>
                <w:bCs/>
                <w:sz w:val="24"/>
                <w:szCs w:val="24"/>
                <w:lang w:val="nl-BE"/>
              </w:rPr>
              <w:t>[12]</w:t>
            </w:r>
          </w:p>
          <w:p w14:paraId="7C737111"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6C43BEE1" w14:textId="3A9A7825"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r>
              <w:rPr>
                <w:rFonts w:ascii="Times New Roman" w:hAnsi="Times New Roman" w:cs="Times New Roman"/>
                <w:bCs/>
                <w:sz w:val="24"/>
                <w:szCs w:val="24"/>
                <w:lang w:val="nl-BE"/>
              </w:rPr>
              <w:t>[12]</w:t>
            </w:r>
          </w:p>
          <w:p w14:paraId="73C59002" w14:textId="7DFEB8FE"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5BE14C37" w14:textId="52FFEFCB"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r>
              <w:rPr>
                <w:rFonts w:ascii="Times New Roman" w:hAnsi="Times New Roman" w:cs="Times New Roman"/>
                <w:bCs/>
                <w:sz w:val="24"/>
                <w:szCs w:val="24"/>
                <w:lang w:val="nl-BE"/>
              </w:rPr>
              <w:t>[12]</w:t>
            </w:r>
          </w:p>
          <w:p w14:paraId="7D32A039" w14:textId="6D35D409"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38D6C1DB" w14:textId="3F9F1C1B"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r>
              <w:rPr>
                <w:rFonts w:ascii="Times New Roman" w:hAnsi="Times New Roman" w:cs="Times New Roman"/>
                <w:bCs/>
                <w:sz w:val="24"/>
                <w:szCs w:val="24"/>
                <w:lang w:val="nl-BE"/>
              </w:rPr>
              <w:t>[12]</w:t>
            </w:r>
          </w:p>
          <w:p w14:paraId="4E12AB39" w14:textId="21D7C9E6"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49FC19B9" w14:textId="56061E16"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r>
              <w:rPr>
                <w:rFonts w:ascii="Times New Roman" w:hAnsi="Times New Roman" w:cs="Times New Roman"/>
                <w:bCs/>
                <w:sz w:val="24"/>
                <w:szCs w:val="24"/>
                <w:lang w:val="nl-BE"/>
              </w:rPr>
              <w:t>[12]</w:t>
            </w:r>
          </w:p>
          <w:p w14:paraId="61D038F6" w14:textId="6773A738"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35100F" w:rsidRPr="00BA3D24" w14:paraId="5088D515" w14:textId="0C2628AF" w:rsidTr="0035100F">
        <w:tc>
          <w:tcPr>
            <w:tcW w:w="709" w:type="dxa"/>
          </w:tcPr>
          <w:p w14:paraId="301C8CE1"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3/18</w:t>
            </w:r>
          </w:p>
        </w:tc>
        <w:tc>
          <w:tcPr>
            <w:tcW w:w="2830" w:type="dxa"/>
          </w:tcPr>
          <w:p w14:paraId="52554EEE"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aangever</w:t>
            </w:r>
          </w:p>
        </w:tc>
        <w:tc>
          <w:tcPr>
            <w:tcW w:w="851" w:type="dxa"/>
          </w:tcPr>
          <w:p w14:paraId="6599DF7C" w14:textId="77777777" w:rsidR="008D338D"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p w14:paraId="2DC1ED55" w14:textId="5B1F75DB"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(nr.)</w:t>
            </w:r>
          </w:p>
        </w:tc>
        <w:tc>
          <w:tcPr>
            <w:tcW w:w="850" w:type="dxa"/>
          </w:tcPr>
          <w:p w14:paraId="03BAACCD"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B83DC90"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7CB13A9A"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6223249"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1155A934"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58EFFC99" w14:textId="1E48F607"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2D9109A5"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9BA70DF" w14:textId="302BBCAF"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1DFA3C06"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BE23E49" w14:textId="23DD680E"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6339386E"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EF389F5" w14:textId="2536CACD"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35100F" w:rsidRPr="00BA3D24" w14:paraId="7EA655EB" w14:textId="50004150" w:rsidTr="0035100F">
        <w:tc>
          <w:tcPr>
            <w:tcW w:w="709" w:type="dxa"/>
          </w:tcPr>
          <w:p w14:paraId="2C6357B4"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3/19</w:t>
            </w:r>
          </w:p>
        </w:tc>
        <w:tc>
          <w:tcPr>
            <w:tcW w:w="2830" w:type="dxa"/>
          </w:tcPr>
          <w:p w14:paraId="7A285C65"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Vertegenwoordiger</w:t>
            </w:r>
          </w:p>
        </w:tc>
        <w:tc>
          <w:tcPr>
            <w:tcW w:w="851" w:type="dxa"/>
          </w:tcPr>
          <w:p w14:paraId="796D7DE2"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tc>
        <w:tc>
          <w:tcPr>
            <w:tcW w:w="850" w:type="dxa"/>
          </w:tcPr>
          <w:p w14:paraId="78833638"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5CC3EA91"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630AAFFD"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2C0E6BA8"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74EFEB55"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4044D157" w14:textId="33240E12"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5A31E34D"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2B1FD11F" w14:textId="46E9F5B6"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01C34B5C"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596E67BB" w14:textId="3C2EAC50"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5B9D0EBC"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34D67494" w14:textId="334B371C"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35100F" w:rsidRPr="00BA3D24" w14:paraId="7373E9F8" w14:textId="2243156E" w:rsidTr="0035100F">
        <w:tc>
          <w:tcPr>
            <w:tcW w:w="709" w:type="dxa"/>
          </w:tcPr>
          <w:p w14:paraId="4E3B1966"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3/20</w:t>
            </w:r>
          </w:p>
        </w:tc>
        <w:tc>
          <w:tcPr>
            <w:tcW w:w="2830" w:type="dxa"/>
          </w:tcPr>
          <w:p w14:paraId="4C4A2FCD"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vertegenwoordiger</w:t>
            </w:r>
          </w:p>
        </w:tc>
        <w:tc>
          <w:tcPr>
            <w:tcW w:w="851" w:type="dxa"/>
          </w:tcPr>
          <w:p w14:paraId="60F93C48" w14:textId="77777777" w:rsidR="008D338D"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p w14:paraId="5518ABD4" w14:textId="548A7B4F"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(nr.)</w:t>
            </w:r>
          </w:p>
        </w:tc>
        <w:tc>
          <w:tcPr>
            <w:tcW w:w="850" w:type="dxa"/>
          </w:tcPr>
          <w:p w14:paraId="2E84D47C"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8D8652D"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60AE37CD"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69FA61E"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05B47CEE"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78297A7E"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6A4D3147"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E685439"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66C74BAF"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DF6D2AC" w14:textId="06AF56FD"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1E89C40B"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299D144" w14:textId="26328EBF"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35100F" w:rsidRPr="00BA3D24" w14:paraId="00E27864" w14:textId="61FDC8EF" w:rsidTr="0035100F">
        <w:tc>
          <w:tcPr>
            <w:tcW w:w="709" w:type="dxa"/>
          </w:tcPr>
          <w:p w14:paraId="40E3B213"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3/21</w:t>
            </w:r>
          </w:p>
        </w:tc>
        <w:tc>
          <w:tcPr>
            <w:tcW w:w="2830" w:type="dxa"/>
          </w:tcPr>
          <w:p w14:paraId="7A335ACA"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status vertegenwoordiger</w:t>
            </w:r>
          </w:p>
        </w:tc>
        <w:tc>
          <w:tcPr>
            <w:tcW w:w="851" w:type="dxa"/>
          </w:tcPr>
          <w:p w14:paraId="1F2EFA0F"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tc>
        <w:tc>
          <w:tcPr>
            <w:tcW w:w="850" w:type="dxa"/>
          </w:tcPr>
          <w:p w14:paraId="683BE2E5"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5C7C560A"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28FD9839"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3C58D56"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6CCBF2C8"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72DDAFD"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65371152"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CA068D5"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66A30F37"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D66757D" w14:textId="188B8C19"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50825526"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012719C" w14:textId="33096F6B"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8D338D" w:rsidRPr="00BA3D24" w14:paraId="1EDF4F03" w14:textId="77777777" w:rsidTr="0035100F">
        <w:tc>
          <w:tcPr>
            <w:tcW w:w="709" w:type="dxa"/>
          </w:tcPr>
          <w:p w14:paraId="5D6ADEFD" w14:textId="752BEDF0" w:rsidR="008D338D" w:rsidRDefault="008D338D"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3/24</w:t>
            </w:r>
          </w:p>
        </w:tc>
        <w:tc>
          <w:tcPr>
            <w:tcW w:w="2830" w:type="dxa"/>
          </w:tcPr>
          <w:p w14:paraId="67F97CA1" w14:textId="315403CE" w:rsidR="008D338D" w:rsidRPr="00BA3D24" w:rsidRDefault="008D338D"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Verkoper</w:t>
            </w:r>
          </w:p>
        </w:tc>
        <w:tc>
          <w:tcPr>
            <w:tcW w:w="851" w:type="dxa"/>
          </w:tcPr>
          <w:p w14:paraId="692F1BD4" w14:textId="7F22B3CC" w:rsidR="008D338D" w:rsidRPr="00BA3D24" w:rsidRDefault="008D338D"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w:t>
            </w:r>
          </w:p>
        </w:tc>
        <w:tc>
          <w:tcPr>
            <w:tcW w:w="850" w:type="dxa"/>
          </w:tcPr>
          <w:p w14:paraId="7158A1A0" w14:textId="77777777" w:rsidR="008D338D" w:rsidRDefault="008D338D"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A[12]</w:t>
            </w:r>
          </w:p>
          <w:p w14:paraId="4F4B9112" w14:textId="00D2A65F" w:rsidR="008D338D" w:rsidRPr="00BA3D24" w:rsidRDefault="008D338D"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21093F73" w14:textId="08997AA5"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8D338D">
              <w:rPr>
                <w:rFonts w:ascii="Times New Roman" w:hAnsi="Times New Roman" w:cs="Times New Roman"/>
                <w:bCs/>
                <w:sz w:val="24"/>
                <w:szCs w:val="24"/>
                <w:lang w:val="nl-BE"/>
              </w:rPr>
              <w:t>ihil</w:t>
            </w:r>
          </w:p>
        </w:tc>
        <w:tc>
          <w:tcPr>
            <w:tcW w:w="850" w:type="dxa"/>
          </w:tcPr>
          <w:p w14:paraId="7AD3E56E" w14:textId="19DA73DD"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8D338D">
              <w:rPr>
                <w:rFonts w:ascii="Times New Roman" w:hAnsi="Times New Roman" w:cs="Times New Roman"/>
                <w:bCs/>
                <w:sz w:val="24"/>
                <w:szCs w:val="24"/>
                <w:lang w:val="nl-BE"/>
              </w:rPr>
              <w:t>ihil</w:t>
            </w:r>
          </w:p>
        </w:tc>
        <w:tc>
          <w:tcPr>
            <w:tcW w:w="851" w:type="dxa"/>
          </w:tcPr>
          <w:p w14:paraId="2E15B82E" w14:textId="589CC3CB"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8D338D">
              <w:rPr>
                <w:rFonts w:ascii="Times New Roman" w:hAnsi="Times New Roman" w:cs="Times New Roman"/>
                <w:bCs/>
                <w:sz w:val="24"/>
                <w:szCs w:val="24"/>
                <w:lang w:val="nl-BE"/>
              </w:rPr>
              <w:t>ihil</w:t>
            </w:r>
          </w:p>
        </w:tc>
        <w:tc>
          <w:tcPr>
            <w:tcW w:w="850" w:type="dxa"/>
          </w:tcPr>
          <w:p w14:paraId="12478312" w14:textId="08B69486"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8D338D">
              <w:rPr>
                <w:rFonts w:ascii="Times New Roman" w:hAnsi="Times New Roman" w:cs="Times New Roman"/>
                <w:bCs/>
                <w:sz w:val="24"/>
                <w:szCs w:val="24"/>
                <w:lang w:val="nl-BE"/>
              </w:rPr>
              <w:t>ihil</w:t>
            </w:r>
          </w:p>
        </w:tc>
        <w:tc>
          <w:tcPr>
            <w:tcW w:w="850" w:type="dxa"/>
          </w:tcPr>
          <w:p w14:paraId="5C7C1285" w14:textId="6597FFB7" w:rsidR="008D338D"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8D338D">
              <w:rPr>
                <w:rFonts w:ascii="Times New Roman" w:hAnsi="Times New Roman" w:cs="Times New Roman"/>
                <w:bCs/>
                <w:sz w:val="24"/>
                <w:szCs w:val="24"/>
                <w:lang w:val="nl-BE"/>
              </w:rPr>
              <w:t>ihil</w:t>
            </w:r>
          </w:p>
        </w:tc>
      </w:tr>
      <w:tr w:rsidR="008D338D" w:rsidRPr="00BA3D24" w14:paraId="7D232932" w14:textId="77777777" w:rsidTr="0035100F">
        <w:tc>
          <w:tcPr>
            <w:tcW w:w="709" w:type="dxa"/>
          </w:tcPr>
          <w:p w14:paraId="127B5050" w14:textId="3E7C662A" w:rsidR="008D338D" w:rsidRDefault="008D338D"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3/25</w:t>
            </w:r>
          </w:p>
        </w:tc>
        <w:tc>
          <w:tcPr>
            <w:tcW w:w="2830" w:type="dxa"/>
          </w:tcPr>
          <w:p w14:paraId="1FC4C7F5" w14:textId="45682DA1" w:rsidR="008D338D" w:rsidRPr="00BA3D24" w:rsidRDefault="008D338D"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Identificatienummer verkoper</w:t>
            </w:r>
          </w:p>
        </w:tc>
        <w:tc>
          <w:tcPr>
            <w:tcW w:w="851" w:type="dxa"/>
          </w:tcPr>
          <w:p w14:paraId="5B37D300" w14:textId="48AB4132" w:rsidR="008D338D" w:rsidRPr="00BA3D24" w:rsidRDefault="008D338D"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 (nr.)</w:t>
            </w:r>
          </w:p>
        </w:tc>
        <w:tc>
          <w:tcPr>
            <w:tcW w:w="850" w:type="dxa"/>
          </w:tcPr>
          <w:p w14:paraId="2A00B603" w14:textId="4AF2BD29" w:rsidR="008D338D"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7A68E68" w14:textId="2E4C16E9" w:rsidR="00E8470E"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1BB1D25F" w14:textId="0AF90FC6"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0FE04EE5" w14:textId="5387ACC2"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1" w:type="dxa"/>
          </w:tcPr>
          <w:p w14:paraId="2B3F6C80" w14:textId="7777E575"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3B324504" w14:textId="7B726635"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128E6E1E" w14:textId="2B96E799" w:rsidR="008D338D"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r>
      <w:tr w:rsidR="008D338D" w:rsidRPr="00BA3D24" w14:paraId="748D6DA1" w14:textId="77777777" w:rsidTr="0035100F">
        <w:tc>
          <w:tcPr>
            <w:tcW w:w="709" w:type="dxa"/>
          </w:tcPr>
          <w:p w14:paraId="6538E5C8" w14:textId="4623C1CB" w:rsidR="008D338D"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3/26</w:t>
            </w:r>
          </w:p>
        </w:tc>
        <w:tc>
          <w:tcPr>
            <w:tcW w:w="2830" w:type="dxa"/>
          </w:tcPr>
          <w:p w14:paraId="52D4049E" w14:textId="64CE7517" w:rsidR="008D338D"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Koper</w:t>
            </w:r>
          </w:p>
        </w:tc>
        <w:tc>
          <w:tcPr>
            <w:tcW w:w="851" w:type="dxa"/>
          </w:tcPr>
          <w:p w14:paraId="2AC20EDF" w14:textId="5F6EE638" w:rsidR="008D338D"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8</w:t>
            </w:r>
          </w:p>
        </w:tc>
        <w:tc>
          <w:tcPr>
            <w:tcW w:w="850" w:type="dxa"/>
          </w:tcPr>
          <w:p w14:paraId="096CF14E" w14:textId="668A0A65" w:rsidR="00E8470E"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A[12]</w:t>
            </w:r>
          </w:p>
          <w:p w14:paraId="71C142F2" w14:textId="3507EF0C" w:rsidR="00E8470E"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1E323820" w14:textId="62A56085"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079FE0FF" w14:textId="17E4AF69"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1" w:type="dxa"/>
          </w:tcPr>
          <w:p w14:paraId="1B87410C" w14:textId="7FA1F21A"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2ED73BDB" w14:textId="438F53E1"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122019E0" w14:textId="06CEF8AB" w:rsidR="008D338D"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r>
      <w:tr w:rsidR="008D338D" w:rsidRPr="00BA3D24" w14:paraId="17640424" w14:textId="77777777" w:rsidTr="0035100F">
        <w:tc>
          <w:tcPr>
            <w:tcW w:w="709" w:type="dxa"/>
          </w:tcPr>
          <w:p w14:paraId="3B28ACB4" w14:textId="6E981222" w:rsidR="008D338D"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3/27</w:t>
            </w:r>
          </w:p>
        </w:tc>
        <w:tc>
          <w:tcPr>
            <w:tcW w:w="2830" w:type="dxa"/>
          </w:tcPr>
          <w:p w14:paraId="2276553A" w14:textId="5AFC948A" w:rsidR="008D338D"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Identificatienummer koper</w:t>
            </w:r>
          </w:p>
        </w:tc>
        <w:tc>
          <w:tcPr>
            <w:tcW w:w="851" w:type="dxa"/>
          </w:tcPr>
          <w:p w14:paraId="30B051C3" w14:textId="26DB6B72" w:rsidR="008D338D"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8 (nr.)</w:t>
            </w:r>
          </w:p>
        </w:tc>
        <w:tc>
          <w:tcPr>
            <w:tcW w:w="850" w:type="dxa"/>
          </w:tcPr>
          <w:p w14:paraId="4AB5AAD0" w14:textId="77777777" w:rsidR="008D338D"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73D6873" w14:textId="1F3ED4A1" w:rsidR="00E8470E"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09DCEFFA" w14:textId="53FB3ED7"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7BEF0862" w14:textId="6CD5FF58"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1" w:type="dxa"/>
          </w:tcPr>
          <w:p w14:paraId="1C218B25" w14:textId="4BE4AD63"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4DE3C183" w14:textId="00DF6566"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3583ABD6" w14:textId="1D4BC64D"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r>
      <w:tr w:rsidR="0035100F" w:rsidRPr="00BA3D24" w14:paraId="148946E0" w14:textId="3E9D5705" w:rsidTr="0035100F">
        <w:tc>
          <w:tcPr>
            <w:tcW w:w="709" w:type="dxa"/>
          </w:tcPr>
          <w:p w14:paraId="0B3152F9" w14:textId="3666C275"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3/37</w:t>
            </w:r>
          </w:p>
        </w:tc>
        <w:tc>
          <w:tcPr>
            <w:tcW w:w="2830" w:type="dxa"/>
          </w:tcPr>
          <w:p w14:paraId="7E48C83C"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extra actor(en) in de toeleveringen</w:t>
            </w:r>
          </w:p>
        </w:tc>
        <w:tc>
          <w:tcPr>
            <w:tcW w:w="851" w:type="dxa"/>
          </w:tcPr>
          <w:p w14:paraId="4936B0D3"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850" w:type="dxa"/>
          </w:tcPr>
          <w:p w14:paraId="522A7D05"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430B1803"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51" w:type="dxa"/>
          </w:tcPr>
          <w:p w14:paraId="1BA4F3D9"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222B8D9F"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50" w:type="dxa"/>
          </w:tcPr>
          <w:p w14:paraId="366999A3" w14:textId="77777777" w:rsidR="00E8470E" w:rsidRDefault="00E8470E" w:rsidP="00E8470E">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7BE4D2AB" w14:textId="520E0448" w:rsidR="0035100F" w:rsidRPr="00BA3D24" w:rsidRDefault="00E8470E" w:rsidP="00E8470E">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580D4D55" w14:textId="77777777" w:rsidR="00E8470E" w:rsidRDefault="00E8470E" w:rsidP="00E8470E">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1472D605" w14:textId="27C5CEB9" w:rsidR="0035100F" w:rsidRPr="00BA3D24" w:rsidRDefault="00E8470E" w:rsidP="00E8470E">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0BD1E811" w14:textId="77777777" w:rsidR="00E8470E"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261F595C" w14:textId="0952182A" w:rsidR="0035100F"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7B6A1AAB" w14:textId="77777777" w:rsidR="00E8470E"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3520437E" w14:textId="573C167C" w:rsidR="0035100F"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35100F" w:rsidRPr="00BA3D24" w14:paraId="3CA4E368" w14:textId="31CA0919" w:rsidTr="0035100F">
        <w:tc>
          <w:tcPr>
            <w:tcW w:w="709" w:type="dxa"/>
          </w:tcPr>
          <w:p w14:paraId="7170B6AB" w14:textId="115C94D1"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3/39</w:t>
            </w:r>
          </w:p>
        </w:tc>
        <w:tc>
          <w:tcPr>
            <w:tcW w:w="2830" w:type="dxa"/>
          </w:tcPr>
          <w:p w14:paraId="0C1CC046"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vergunninghouder</w:t>
            </w:r>
          </w:p>
        </w:tc>
        <w:tc>
          <w:tcPr>
            <w:tcW w:w="851" w:type="dxa"/>
          </w:tcPr>
          <w:p w14:paraId="46090489"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850" w:type="dxa"/>
          </w:tcPr>
          <w:p w14:paraId="62FFE411"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DDD5A63"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7FE14541"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02ABEC9"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02E5D55A" w14:textId="56151BE9"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636973E"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3754FA8E" w14:textId="2497D6E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521CF9B8"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15A7FB6A" w14:textId="77777777" w:rsidR="00E8470E"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19B7BC5" w14:textId="006F407C" w:rsidR="0035100F"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7A23820A" w14:textId="77777777" w:rsidR="00E8470E"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ECBD322" w14:textId="31E3CFF4" w:rsidR="0035100F"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35100F" w:rsidRPr="00BA3D24" w14:paraId="14D15FD9" w14:textId="5C6F8B07" w:rsidTr="0035100F">
        <w:tc>
          <w:tcPr>
            <w:tcW w:w="709" w:type="dxa"/>
          </w:tcPr>
          <w:p w14:paraId="31B83F12" w14:textId="4B333F51" w:rsidR="0035100F" w:rsidRPr="00BA3D24" w:rsidRDefault="0035100F" w:rsidP="00E8470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3/4</w:t>
            </w:r>
            <w:r w:rsidR="00E8470E">
              <w:rPr>
                <w:rFonts w:ascii="Times New Roman" w:hAnsi="Times New Roman" w:cs="Times New Roman"/>
                <w:bCs/>
                <w:sz w:val="24"/>
                <w:szCs w:val="24"/>
                <w:lang w:val="nl-BE"/>
              </w:rPr>
              <w:t>0</w:t>
            </w:r>
          </w:p>
        </w:tc>
        <w:tc>
          <w:tcPr>
            <w:tcW w:w="2830" w:type="dxa"/>
          </w:tcPr>
          <w:p w14:paraId="04586EDC" w14:textId="63303584" w:rsidR="0035100F" w:rsidRPr="00BA3D24" w:rsidRDefault="0035100F" w:rsidP="00E8470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 xml:space="preserve">Identificatienummer </w:t>
            </w:r>
            <w:r w:rsidR="00E8470E">
              <w:rPr>
                <w:rFonts w:ascii="Times New Roman" w:hAnsi="Times New Roman" w:cs="Times New Roman"/>
                <w:bCs/>
                <w:sz w:val="24"/>
                <w:szCs w:val="24"/>
                <w:lang w:val="nl-BE"/>
              </w:rPr>
              <w:t>aanvullende fiscale referenties</w:t>
            </w:r>
          </w:p>
        </w:tc>
        <w:tc>
          <w:tcPr>
            <w:tcW w:w="851" w:type="dxa"/>
          </w:tcPr>
          <w:p w14:paraId="4FA18ED1" w14:textId="5166B973" w:rsidR="0035100F"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44</w:t>
            </w:r>
          </w:p>
        </w:tc>
        <w:tc>
          <w:tcPr>
            <w:tcW w:w="850" w:type="dxa"/>
          </w:tcPr>
          <w:p w14:paraId="1FE2DAA4" w14:textId="77777777" w:rsidR="00E8470E" w:rsidRDefault="00E8470E" w:rsidP="00E8470E">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3F0B7CE" w14:textId="2D0CFEE9" w:rsidR="0035100F" w:rsidRPr="00BA3D24" w:rsidRDefault="00E8470E" w:rsidP="00E8470E">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44C7FF13" w14:textId="001FF3B7" w:rsidR="0035100F" w:rsidRPr="00BA3D24" w:rsidRDefault="007E27A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35100F" w:rsidRPr="00BA3D24">
              <w:rPr>
                <w:rFonts w:ascii="Times New Roman" w:hAnsi="Times New Roman" w:cs="Times New Roman"/>
                <w:bCs/>
                <w:sz w:val="24"/>
                <w:szCs w:val="24"/>
                <w:lang w:val="nl-BE"/>
              </w:rPr>
              <w:t>ihil</w:t>
            </w:r>
          </w:p>
        </w:tc>
        <w:tc>
          <w:tcPr>
            <w:tcW w:w="850" w:type="dxa"/>
          </w:tcPr>
          <w:p w14:paraId="2F287976" w14:textId="6E3B0707" w:rsidR="0035100F" w:rsidRPr="00BA3D24" w:rsidRDefault="007E27A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1" w:type="dxa"/>
          </w:tcPr>
          <w:p w14:paraId="2BA284E7" w14:textId="370D7B0B" w:rsidR="0035100F" w:rsidRPr="00BA3D24" w:rsidRDefault="007E27A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77FBA0BD" w14:textId="3A5DD4EA" w:rsidR="0035100F" w:rsidRPr="00BA3D24" w:rsidRDefault="007E27A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3E3576EA" w14:textId="138540EE" w:rsidR="0035100F" w:rsidRPr="00BA3D24" w:rsidRDefault="007E27A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r>
    </w:tbl>
    <w:p w14:paraId="1A7BD4EA" w14:textId="5CEA8C16" w:rsidR="00D46A46" w:rsidRDefault="00D46A46" w:rsidP="00EF1E85">
      <w:pPr>
        <w:spacing w:after="0" w:line="240" w:lineRule="auto"/>
        <w:jc w:val="both"/>
        <w:rPr>
          <w:rFonts w:ascii="Times New Roman" w:hAnsi="Times New Roman" w:cs="Times New Roman"/>
          <w:bCs/>
          <w:sz w:val="24"/>
          <w:szCs w:val="24"/>
        </w:rPr>
      </w:pPr>
    </w:p>
    <w:p w14:paraId="2382886D" w14:textId="59D22F2A" w:rsidR="00810331" w:rsidRDefault="00810331" w:rsidP="00EF1E85">
      <w:pPr>
        <w:spacing w:after="0" w:line="240" w:lineRule="auto"/>
        <w:jc w:val="both"/>
        <w:rPr>
          <w:rFonts w:ascii="Times New Roman" w:hAnsi="Times New Roman" w:cs="Times New Roman"/>
          <w:bCs/>
          <w:sz w:val="24"/>
          <w:szCs w:val="24"/>
        </w:rPr>
      </w:pPr>
    </w:p>
    <w:p w14:paraId="73031F3C" w14:textId="77777777" w:rsidR="00810331" w:rsidRDefault="00810331" w:rsidP="00EF1E85">
      <w:pPr>
        <w:spacing w:after="0" w:line="240" w:lineRule="auto"/>
        <w:jc w:val="both"/>
        <w:rPr>
          <w:rFonts w:ascii="Times New Roman" w:hAnsi="Times New Roman" w:cs="Times New Roman"/>
          <w:bCs/>
          <w:sz w:val="24"/>
          <w:szCs w:val="24"/>
        </w:rPr>
      </w:pPr>
    </w:p>
    <w:p w14:paraId="06E67615" w14:textId="77777777" w:rsidR="00810331" w:rsidRDefault="00810331" w:rsidP="00EF1E85">
      <w:pPr>
        <w:spacing w:after="0" w:line="240" w:lineRule="auto"/>
        <w:jc w:val="both"/>
        <w:rPr>
          <w:rFonts w:ascii="Times New Roman" w:hAnsi="Times New Roman" w:cs="Times New Roman"/>
          <w:bCs/>
          <w:sz w:val="24"/>
          <w:szCs w:val="24"/>
        </w:rPr>
      </w:pPr>
    </w:p>
    <w:p w14:paraId="4C4B78D4" w14:textId="77777777" w:rsidR="00810331" w:rsidRDefault="00810331" w:rsidP="00EF1E85">
      <w:pPr>
        <w:spacing w:after="0" w:line="240" w:lineRule="auto"/>
        <w:jc w:val="both"/>
        <w:rPr>
          <w:rFonts w:ascii="Times New Roman" w:hAnsi="Times New Roman" w:cs="Times New Roman"/>
          <w:bCs/>
          <w:sz w:val="24"/>
          <w:szCs w:val="24"/>
        </w:rPr>
      </w:pPr>
    </w:p>
    <w:p w14:paraId="2CF1C1DB" w14:textId="77777777" w:rsidR="00A538D4" w:rsidRDefault="00A538D4" w:rsidP="00EF1E85">
      <w:pPr>
        <w:spacing w:after="0" w:line="240" w:lineRule="auto"/>
        <w:jc w:val="both"/>
        <w:rPr>
          <w:rFonts w:ascii="Times New Roman" w:hAnsi="Times New Roman" w:cs="Times New Roman"/>
          <w:bCs/>
          <w:sz w:val="24"/>
          <w:szCs w:val="24"/>
        </w:rPr>
      </w:pPr>
    </w:p>
    <w:p w14:paraId="6484E605" w14:textId="2F609AF1" w:rsidR="00810331" w:rsidRDefault="00534675" w:rsidP="0081033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BIJLAGE 6</w:t>
      </w:r>
      <w:r w:rsidR="00810331">
        <w:rPr>
          <w:rFonts w:ascii="Times New Roman" w:hAnsi="Times New Roman" w:cs="Times New Roman"/>
          <w:bCs/>
          <w:sz w:val="24"/>
          <w:szCs w:val="24"/>
        </w:rPr>
        <w:t xml:space="preserve"> (blz. 8)</w:t>
      </w:r>
    </w:p>
    <w:p w14:paraId="4F418AFA" w14:textId="77777777" w:rsidR="00810331" w:rsidRDefault="00810331" w:rsidP="00EF1E85">
      <w:pPr>
        <w:spacing w:after="0" w:line="240" w:lineRule="auto"/>
        <w:jc w:val="both"/>
        <w:rPr>
          <w:rFonts w:ascii="Times New Roman" w:hAnsi="Times New Roman" w:cs="Times New Roman"/>
          <w:bCs/>
          <w:sz w:val="24"/>
          <w:szCs w:val="24"/>
        </w:rPr>
      </w:pPr>
    </w:p>
    <w:p w14:paraId="59923AAB" w14:textId="77777777" w:rsidR="00444F12" w:rsidRPr="00BA3D24" w:rsidRDefault="00444F12" w:rsidP="00444F12">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4: Informatie over douanewaarde/Belastingen</w:t>
      </w:r>
    </w:p>
    <w:p w14:paraId="29756B4A" w14:textId="3D74BC55" w:rsidR="00444F12" w:rsidRDefault="00444F12" w:rsidP="00EF1E85">
      <w:pPr>
        <w:spacing w:after="0" w:line="240" w:lineRule="auto"/>
        <w:jc w:val="both"/>
        <w:rPr>
          <w:rFonts w:ascii="Times New Roman" w:hAnsi="Times New Roman" w:cs="Times New Roman"/>
          <w:bCs/>
          <w:sz w:val="24"/>
          <w:szCs w:val="24"/>
        </w:rPr>
      </w:pPr>
    </w:p>
    <w:tbl>
      <w:tblPr>
        <w:tblStyle w:val="Tabelraster"/>
        <w:tblW w:w="9494" w:type="dxa"/>
        <w:tblLayout w:type="fixed"/>
        <w:tblLook w:val="04A0" w:firstRow="1" w:lastRow="0" w:firstColumn="1" w:lastColumn="0" w:noHBand="0" w:noVBand="1"/>
      </w:tblPr>
      <w:tblGrid>
        <w:gridCol w:w="698"/>
        <w:gridCol w:w="20"/>
        <w:gridCol w:w="2813"/>
        <w:gridCol w:w="859"/>
        <w:gridCol w:w="838"/>
        <w:gridCol w:w="11"/>
        <w:gridCol w:w="850"/>
        <w:gridCol w:w="850"/>
        <w:gridCol w:w="850"/>
        <w:gridCol w:w="850"/>
        <w:gridCol w:w="848"/>
        <w:gridCol w:w="7"/>
      </w:tblGrid>
      <w:tr w:rsidR="00794F7A" w14:paraId="279A2A8B" w14:textId="77777777" w:rsidTr="00810331">
        <w:tc>
          <w:tcPr>
            <w:tcW w:w="698" w:type="dxa"/>
          </w:tcPr>
          <w:p w14:paraId="308DAE0A" w14:textId="77777777" w:rsidR="00794F7A" w:rsidRPr="00BA3D24" w:rsidRDefault="00794F7A" w:rsidP="00A770A5">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465A7AA4" w14:textId="77777777" w:rsidR="00794F7A" w:rsidRPr="00BA3D24" w:rsidRDefault="00794F7A" w:rsidP="00A770A5">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G.E.</w:t>
            </w:r>
          </w:p>
        </w:tc>
        <w:tc>
          <w:tcPr>
            <w:tcW w:w="2833" w:type="dxa"/>
            <w:gridSpan w:val="2"/>
          </w:tcPr>
          <w:p w14:paraId="181FCA96" w14:textId="77777777" w:rsidR="00794F7A" w:rsidRPr="00BA3D24" w:rsidRDefault="00794F7A" w:rsidP="00A770A5">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Naam G.E.</w:t>
            </w:r>
          </w:p>
        </w:tc>
        <w:tc>
          <w:tcPr>
            <w:tcW w:w="859" w:type="dxa"/>
          </w:tcPr>
          <w:p w14:paraId="16AB8A47" w14:textId="77777777" w:rsidR="00794F7A" w:rsidRPr="00BA3D24" w:rsidRDefault="00794F7A" w:rsidP="00A770A5">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4DE47898" w14:textId="77777777" w:rsidR="00794F7A" w:rsidRPr="00BA3D24" w:rsidRDefault="00794F7A" w:rsidP="00A770A5">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tc>
        <w:tc>
          <w:tcPr>
            <w:tcW w:w="838" w:type="dxa"/>
          </w:tcPr>
          <w:p w14:paraId="50F33EE7" w14:textId="77777777" w:rsidR="00794F7A" w:rsidRPr="00BA3D24" w:rsidRDefault="00794F7A"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w:t>
            </w:r>
            <w:r w:rsidRPr="00BA3D24">
              <w:rPr>
                <w:rFonts w:ascii="Times New Roman" w:hAnsi="Times New Roman" w:cs="Times New Roman"/>
                <w:b/>
                <w:bCs/>
                <w:sz w:val="24"/>
                <w:szCs w:val="24"/>
                <w:u w:val="single"/>
                <w:lang w:val="nl-BE"/>
              </w:rPr>
              <w:t>1</w:t>
            </w:r>
          </w:p>
        </w:tc>
        <w:tc>
          <w:tcPr>
            <w:tcW w:w="861" w:type="dxa"/>
            <w:gridSpan w:val="2"/>
          </w:tcPr>
          <w:p w14:paraId="1EC0FC09" w14:textId="77777777" w:rsidR="00794F7A" w:rsidRPr="00BA3D24" w:rsidRDefault="00794F7A"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H2</w:t>
            </w:r>
          </w:p>
        </w:tc>
        <w:tc>
          <w:tcPr>
            <w:tcW w:w="850" w:type="dxa"/>
          </w:tcPr>
          <w:p w14:paraId="6C91B01F" w14:textId="77777777" w:rsidR="00794F7A" w:rsidRPr="00BA3D24" w:rsidRDefault="00794F7A"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H3</w:t>
            </w:r>
          </w:p>
        </w:tc>
        <w:tc>
          <w:tcPr>
            <w:tcW w:w="850" w:type="dxa"/>
          </w:tcPr>
          <w:p w14:paraId="2C1E80B6" w14:textId="77777777" w:rsidR="00794F7A" w:rsidRPr="00BA3D24" w:rsidRDefault="00794F7A"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H4</w:t>
            </w:r>
          </w:p>
        </w:tc>
        <w:tc>
          <w:tcPr>
            <w:tcW w:w="850" w:type="dxa"/>
          </w:tcPr>
          <w:p w14:paraId="293C8BE1" w14:textId="77777777" w:rsidR="00794F7A" w:rsidRPr="00BA3D24" w:rsidRDefault="00794F7A"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H5</w:t>
            </w:r>
          </w:p>
        </w:tc>
        <w:tc>
          <w:tcPr>
            <w:tcW w:w="855" w:type="dxa"/>
            <w:gridSpan w:val="2"/>
          </w:tcPr>
          <w:p w14:paraId="12CEEE57" w14:textId="77777777" w:rsidR="00794F7A" w:rsidRDefault="00794F7A"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H6</w:t>
            </w:r>
          </w:p>
        </w:tc>
      </w:tr>
      <w:tr w:rsidR="00810331" w:rsidRPr="00BA3D24" w14:paraId="042338DE" w14:textId="77777777" w:rsidTr="00810331">
        <w:trPr>
          <w:gridAfter w:val="1"/>
          <w:wAfter w:w="7" w:type="dxa"/>
        </w:trPr>
        <w:tc>
          <w:tcPr>
            <w:tcW w:w="718" w:type="dxa"/>
            <w:gridSpan w:val="2"/>
          </w:tcPr>
          <w:p w14:paraId="0E2A355A" w14:textId="2DCA4E3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4/1</w:t>
            </w:r>
          </w:p>
        </w:tc>
        <w:tc>
          <w:tcPr>
            <w:tcW w:w="2813" w:type="dxa"/>
          </w:tcPr>
          <w:p w14:paraId="044D6A5B" w14:textId="35BB663A"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Leveringsvoorwaarden</w:t>
            </w:r>
          </w:p>
        </w:tc>
        <w:tc>
          <w:tcPr>
            <w:tcW w:w="859" w:type="dxa"/>
          </w:tcPr>
          <w:p w14:paraId="28F5E26D" w14:textId="476EC5A5"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20</w:t>
            </w:r>
          </w:p>
        </w:tc>
        <w:tc>
          <w:tcPr>
            <w:tcW w:w="838" w:type="dxa"/>
          </w:tcPr>
          <w:p w14:paraId="664044FA"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A[16]</w:t>
            </w:r>
          </w:p>
          <w:p w14:paraId="7BFC405E" w14:textId="4AA328A0"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61" w:type="dxa"/>
            <w:gridSpan w:val="2"/>
          </w:tcPr>
          <w:p w14:paraId="173E4F03" w14:textId="55618615"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5581CCA8"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C69D91E" w14:textId="6F953E71"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7144C8E0"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3BB2220" w14:textId="76DB2C50"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0D18F162" w14:textId="1C398F40"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BY</w:t>
            </w:r>
          </w:p>
        </w:tc>
        <w:tc>
          <w:tcPr>
            <w:tcW w:w="848" w:type="dxa"/>
          </w:tcPr>
          <w:p w14:paraId="10F0E238" w14:textId="19A2FE8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6A6D653A" w14:textId="77777777" w:rsidTr="00810331">
        <w:trPr>
          <w:gridAfter w:val="1"/>
          <w:wAfter w:w="7" w:type="dxa"/>
        </w:trPr>
        <w:tc>
          <w:tcPr>
            <w:tcW w:w="718" w:type="dxa"/>
            <w:gridSpan w:val="2"/>
          </w:tcPr>
          <w:p w14:paraId="164B7C52" w14:textId="01D15610"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4/4</w:t>
            </w:r>
          </w:p>
        </w:tc>
        <w:tc>
          <w:tcPr>
            <w:tcW w:w="2813" w:type="dxa"/>
          </w:tcPr>
          <w:p w14:paraId="68ED0ECF" w14:textId="09CAB28F"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 Heffingsgrondslag</w:t>
            </w:r>
          </w:p>
        </w:tc>
        <w:tc>
          <w:tcPr>
            <w:tcW w:w="859" w:type="dxa"/>
          </w:tcPr>
          <w:p w14:paraId="695DFDCD" w14:textId="09C32028"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47(heffings-grond-slag</w:t>
            </w:r>
          </w:p>
        </w:tc>
        <w:tc>
          <w:tcPr>
            <w:tcW w:w="838" w:type="dxa"/>
          </w:tcPr>
          <w:p w14:paraId="265051E2"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A[18]</w:t>
            </w:r>
          </w:p>
          <w:p w14:paraId="72621ECB"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[19]</w:t>
            </w:r>
          </w:p>
          <w:p w14:paraId="55DEA32C" w14:textId="39444DD4"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61" w:type="dxa"/>
            <w:gridSpan w:val="2"/>
          </w:tcPr>
          <w:p w14:paraId="0C6A9011"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926B8EF" w14:textId="0E6C723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7A249A5E"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A[18]</w:t>
            </w:r>
          </w:p>
          <w:p w14:paraId="69430CC5"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[19]</w:t>
            </w:r>
          </w:p>
          <w:p w14:paraId="3D917C85" w14:textId="4C4DCEE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6006B4D4"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A[18]</w:t>
            </w:r>
          </w:p>
          <w:p w14:paraId="7C540519"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[19]</w:t>
            </w:r>
          </w:p>
          <w:p w14:paraId="1162D00A" w14:textId="3E54995A"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4E8BE28B"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A[18]</w:t>
            </w:r>
          </w:p>
          <w:p w14:paraId="677EC7F5"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[19]</w:t>
            </w:r>
          </w:p>
          <w:p w14:paraId="16D3BB52" w14:textId="05C9FD91"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8" w:type="dxa"/>
          </w:tcPr>
          <w:p w14:paraId="53C5E84B" w14:textId="311144F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5095742C" w14:textId="77777777" w:rsidTr="00810331">
        <w:trPr>
          <w:gridAfter w:val="1"/>
          <w:wAfter w:w="7" w:type="dxa"/>
        </w:trPr>
        <w:tc>
          <w:tcPr>
            <w:tcW w:w="718" w:type="dxa"/>
            <w:gridSpan w:val="2"/>
          </w:tcPr>
          <w:p w14:paraId="79A4C38D" w14:textId="1096A21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4/5</w:t>
            </w:r>
          </w:p>
        </w:tc>
        <w:tc>
          <w:tcPr>
            <w:tcW w:w="2813" w:type="dxa"/>
          </w:tcPr>
          <w:p w14:paraId="40EEFF65" w14:textId="59BE0055"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 Belastingtarief</w:t>
            </w:r>
          </w:p>
        </w:tc>
        <w:tc>
          <w:tcPr>
            <w:tcW w:w="859" w:type="dxa"/>
          </w:tcPr>
          <w:p w14:paraId="691F93B8"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p w14:paraId="5B606478" w14:textId="1BFB343A"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(tarief</w:t>
            </w:r>
          </w:p>
          <w:p w14:paraId="2BC8933E" w14:textId="53770289" w:rsidR="00810331" w:rsidRPr="00BA3D24" w:rsidRDefault="00810331" w:rsidP="00810331">
            <w:pPr>
              <w:jc w:val="both"/>
              <w:rPr>
                <w:rFonts w:ascii="Times New Roman" w:hAnsi="Times New Roman" w:cs="Times New Roman"/>
                <w:bCs/>
                <w:sz w:val="24"/>
                <w:szCs w:val="24"/>
                <w:lang w:val="nl-BE"/>
              </w:rPr>
            </w:pPr>
          </w:p>
        </w:tc>
        <w:tc>
          <w:tcPr>
            <w:tcW w:w="838" w:type="dxa"/>
          </w:tcPr>
          <w:p w14:paraId="4946774B"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A[18]</w:t>
            </w:r>
          </w:p>
          <w:p w14:paraId="2F5B5A54" w14:textId="3EC5B766"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[17]</w:t>
            </w:r>
          </w:p>
          <w:p w14:paraId="48C58B4A" w14:textId="5EA51970"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61" w:type="dxa"/>
            <w:gridSpan w:val="2"/>
          </w:tcPr>
          <w:p w14:paraId="5D7D6096" w14:textId="42199AD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6B55512A"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2DEF3801" w14:textId="7C8E60C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7D22DB86"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4D444C37" w14:textId="3E497D18"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2450CDFF"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A[18]</w:t>
            </w:r>
          </w:p>
          <w:p w14:paraId="4AFB8607" w14:textId="4055D1A8"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[17]</w:t>
            </w:r>
          </w:p>
          <w:p w14:paraId="502CA941" w14:textId="2E51A4F1"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8" w:type="dxa"/>
          </w:tcPr>
          <w:p w14:paraId="5C660332" w14:textId="1015F48A"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33F27C69" w14:textId="77777777" w:rsidTr="00810331">
        <w:trPr>
          <w:gridAfter w:val="1"/>
          <w:wAfter w:w="7" w:type="dxa"/>
        </w:trPr>
        <w:tc>
          <w:tcPr>
            <w:tcW w:w="718" w:type="dxa"/>
            <w:gridSpan w:val="2"/>
          </w:tcPr>
          <w:p w14:paraId="6410A066" w14:textId="438D95CA"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4/6</w:t>
            </w:r>
          </w:p>
        </w:tc>
        <w:tc>
          <w:tcPr>
            <w:tcW w:w="2813" w:type="dxa"/>
          </w:tcPr>
          <w:p w14:paraId="6CE6504E" w14:textId="4C44A5F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 Verschuldigd bedrag</w:t>
            </w:r>
          </w:p>
        </w:tc>
        <w:tc>
          <w:tcPr>
            <w:tcW w:w="859" w:type="dxa"/>
          </w:tcPr>
          <w:p w14:paraId="009F2E9A"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p w14:paraId="1A806AF2"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w:t>
            </w:r>
          </w:p>
          <w:p w14:paraId="5AA3A5B6" w14:textId="74A30D5C"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drag)</w:t>
            </w:r>
          </w:p>
        </w:tc>
        <w:tc>
          <w:tcPr>
            <w:tcW w:w="838" w:type="dxa"/>
          </w:tcPr>
          <w:p w14:paraId="5D8AD8FA"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A[18]</w:t>
            </w:r>
          </w:p>
          <w:p w14:paraId="32B2DD91"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[17]</w:t>
            </w:r>
          </w:p>
          <w:p w14:paraId="53192E2D" w14:textId="12EAC8F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61" w:type="dxa"/>
            <w:gridSpan w:val="2"/>
          </w:tcPr>
          <w:p w14:paraId="080D663E" w14:textId="49B81419"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192DF79F"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05180F9A" w14:textId="646346F7"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395BA9EA"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071B2778" w14:textId="61D4E31C"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3C9B42BB"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A[18]</w:t>
            </w:r>
          </w:p>
          <w:p w14:paraId="2B5BCCD0"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[17]</w:t>
            </w:r>
          </w:p>
          <w:p w14:paraId="37C5D3A0" w14:textId="7BCD08F9"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8" w:type="dxa"/>
          </w:tcPr>
          <w:p w14:paraId="3B548155" w14:textId="52D97D6C"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1224CC9C" w14:textId="77777777" w:rsidTr="00810331">
        <w:trPr>
          <w:gridAfter w:val="1"/>
          <w:wAfter w:w="7" w:type="dxa"/>
        </w:trPr>
        <w:tc>
          <w:tcPr>
            <w:tcW w:w="718" w:type="dxa"/>
            <w:gridSpan w:val="2"/>
          </w:tcPr>
          <w:p w14:paraId="5192E165" w14:textId="0C924104"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tc>
        <w:tc>
          <w:tcPr>
            <w:tcW w:w="2813" w:type="dxa"/>
          </w:tcPr>
          <w:p w14:paraId="0ADDBB7B" w14:textId="22D9BDA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 Totaal</w:t>
            </w:r>
          </w:p>
        </w:tc>
        <w:tc>
          <w:tcPr>
            <w:tcW w:w="859" w:type="dxa"/>
          </w:tcPr>
          <w:p w14:paraId="164CD3CF"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p w14:paraId="1BCBF23D"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To-</w:t>
            </w:r>
          </w:p>
          <w:p w14:paraId="776E24B6" w14:textId="25092386"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Taal)</w:t>
            </w:r>
          </w:p>
        </w:tc>
        <w:tc>
          <w:tcPr>
            <w:tcW w:w="838" w:type="dxa"/>
          </w:tcPr>
          <w:p w14:paraId="6AA49C27"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B[18][17]</w:t>
            </w:r>
          </w:p>
          <w:p w14:paraId="578361D0" w14:textId="5E26FEF7"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61" w:type="dxa"/>
            <w:gridSpan w:val="2"/>
          </w:tcPr>
          <w:p w14:paraId="664C409A" w14:textId="191035DB"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1DEECA28"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16573E32" w14:textId="3D5A6EE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7CAD85DA"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2BF9CD5F" w14:textId="7B05581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1710C33F"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29487ABF" w14:textId="35B1E40B"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8" w:type="dxa"/>
          </w:tcPr>
          <w:p w14:paraId="5C99C4EE" w14:textId="0486478D"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256A7288" w14:textId="77777777" w:rsidTr="00810331">
        <w:trPr>
          <w:gridAfter w:val="1"/>
          <w:wAfter w:w="7" w:type="dxa"/>
        </w:trPr>
        <w:tc>
          <w:tcPr>
            <w:tcW w:w="718" w:type="dxa"/>
            <w:gridSpan w:val="2"/>
          </w:tcPr>
          <w:p w14:paraId="5B1F41FE" w14:textId="2E739FA0"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4/8</w:t>
            </w:r>
          </w:p>
        </w:tc>
        <w:tc>
          <w:tcPr>
            <w:tcW w:w="2813" w:type="dxa"/>
          </w:tcPr>
          <w:p w14:paraId="593392A6" w14:textId="24BF87D5"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 Betalingswijze</w:t>
            </w:r>
          </w:p>
        </w:tc>
        <w:tc>
          <w:tcPr>
            <w:tcW w:w="859" w:type="dxa"/>
          </w:tcPr>
          <w:p w14:paraId="62CAAD86"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p w14:paraId="2A8DE14B" w14:textId="2339DD78"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w:t>
            </w:r>
          </w:p>
        </w:tc>
        <w:tc>
          <w:tcPr>
            <w:tcW w:w="838" w:type="dxa"/>
          </w:tcPr>
          <w:p w14:paraId="7DF1FECF"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B[18]</w:t>
            </w:r>
          </w:p>
          <w:p w14:paraId="2008BECF" w14:textId="1124D72B"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61" w:type="dxa"/>
            <w:gridSpan w:val="2"/>
          </w:tcPr>
          <w:p w14:paraId="0A8CC665" w14:textId="4D5F563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5D7ACA9A"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5A3D733" w14:textId="10A86FE8"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28D9DFF7"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09839673" w14:textId="2C1B0841"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57C4FA81"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B[18][17]</w:t>
            </w:r>
          </w:p>
          <w:p w14:paraId="182F61DE" w14:textId="3ACB1921"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8" w:type="dxa"/>
          </w:tcPr>
          <w:p w14:paraId="6CCA3BF1" w14:textId="1C8FE0E8"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206BDF8E" w14:textId="77777777" w:rsidTr="00810331">
        <w:trPr>
          <w:gridAfter w:val="1"/>
          <w:wAfter w:w="7" w:type="dxa"/>
        </w:trPr>
        <w:tc>
          <w:tcPr>
            <w:tcW w:w="718" w:type="dxa"/>
            <w:gridSpan w:val="2"/>
          </w:tcPr>
          <w:p w14:paraId="1230AAD6" w14:textId="56B3D68F"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4/9</w:t>
            </w:r>
          </w:p>
        </w:tc>
        <w:tc>
          <w:tcPr>
            <w:tcW w:w="2813" w:type="dxa"/>
          </w:tcPr>
          <w:p w14:paraId="7016954D" w14:textId="4C3B0138"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Bijtel- en aftrekposten</w:t>
            </w:r>
          </w:p>
        </w:tc>
        <w:tc>
          <w:tcPr>
            <w:tcW w:w="859" w:type="dxa"/>
          </w:tcPr>
          <w:p w14:paraId="2D6AA8B4" w14:textId="0EAA8FF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45</w:t>
            </w:r>
          </w:p>
        </w:tc>
        <w:tc>
          <w:tcPr>
            <w:tcW w:w="838" w:type="dxa"/>
          </w:tcPr>
          <w:p w14:paraId="64290C2D"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A[20][16]</w:t>
            </w:r>
          </w:p>
          <w:p w14:paraId="6FD6D36F" w14:textId="412EB7B8"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61" w:type="dxa"/>
            <w:gridSpan w:val="2"/>
          </w:tcPr>
          <w:p w14:paraId="1F7A458F" w14:textId="384AEF8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30CB38B8" w14:textId="2DD4C8AB"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7F4BC667" w14:textId="572316CB"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782E5F4E"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9075C46" w14:textId="16BC673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48" w:type="dxa"/>
          </w:tcPr>
          <w:p w14:paraId="4A6BB0D6" w14:textId="54CFA88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75FA06C4" w14:textId="07082AF0" w:rsidTr="00810331">
        <w:trPr>
          <w:gridAfter w:val="1"/>
          <w:wAfter w:w="7" w:type="dxa"/>
        </w:trPr>
        <w:tc>
          <w:tcPr>
            <w:tcW w:w="718" w:type="dxa"/>
            <w:gridSpan w:val="2"/>
          </w:tcPr>
          <w:p w14:paraId="12AF7530" w14:textId="260B3351"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4/10</w:t>
            </w:r>
          </w:p>
        </w:tc>
        <w:tc>
          <w:tcPr>
            <w:tcW w:w="2813" w:type="dxa"/>
          </w:tcPr>
          <w:p w14:paraId="702F7B57" w14:textId="77777777"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Valuta factuur</w:t>
            </w:r>
          </w:p>
        </w:tc>
        <w:tc>
          <w:tcPr>
            <w:tcW w:w="859" w:type="dxa"/>
          </w:tcPr>
          <w:p w14:paraId="689BAEB1" w14:textId="77777777"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22(1)</w:t>
            </w:r>
          </w:p>
        </w:tc>
        <w:tc>
          <w:tcPr>
            <w:tcW w:w="838" w:type="dxa"/>
          </w:tcPr>
          <w:p w14:paraId="797CC18A"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789A055" w14:textId="7391A8D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61" w:type="dxa"/>
            <w:gridSpan w:val="2"/>
          </w:tcPr>
          <w:p w14:paraId="52F84445" w14:textId="707EF8F6"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18AAC637"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95FE5E2" w14:textId="3E582869"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28B66F89"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F02C846" w14:textId="5E3D2B7F"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191F5EE7"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8C9EF9B" w14:textId="054AD004"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48" w:type="dxa"/>
          </w:tcPr>
          <w:p w14:paraId="5F63DBF4" w14:textId="1C075B21"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5164F20F" w14:textId="3877F05B" w:rsidTr="00810331">
        <w:tc>
          <w:tcPr>
            <w:tcW w:w="718" w:type="dxa"/>
            <w:gridSpan w:val="2"/>
          </w:tcPr>
          <w:p w14:paraId="1DECCB90" w14:textId="79E195CF"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4/11</w:t>
            </w:r>
          </w:p>
        </w:tc>
        <w:tc>
          <w:tcPr>
            <w:tcW w:w="2813" w:type="dxa"/>
          </w:tcPr>
          <w:p w14:paraId="204A2210" w14:textId="77777777"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Totaal gefactureerd bedrag</w:t>
            </w:r>
          </w:p>
        </w:tc>
        <w:tc>
          <w:tcPr>
            <w:tcW w:w="859" w:type="dxa"/>
          </w:tcPr>
          <w:p w14:paraId="570995FB" w14:textId="77777777"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22(2)</w:t>
            </w:r>
          </w:p>
        </w:tc>
        <w:tc>
          <w:tcPr>
            <w:tcW w:w="849" w:type="dxa"/>
            <w:gridSpan w:val="2"/>
          </w:tcPr>
          <w:p w14:paraId="3F74A9B4"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25CB93AE" w14:textId="799F39E0"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607159ED" w14:textId="0FD5740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75461B9A"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7793B7F4" w14:textId="4C7F01CB"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7582934C"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79050A31" w14:textId="66E0953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358CFB1E"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6646981D" w14:textId="68B458C5"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5" w:type="dxa"/>
            <w:gridSpan w:val="2"/>
          </w:tcPr>
          <w:p w14:paraId="6C4CA5C7" w14:textId="02E3A704"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25E03A8D" w14:textId="77777777" w:rsidTr="00810331">
        <w:tc>
          <w:tcPr>
            <w:tcW w:w="718" w:type="dxa"/>
            <w:gridSpan w:val="2"/>
          </w:tcPr>
          <w:p w14:paraId="0E43DF0C" w14:textId="7CABEDAB"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4/12</w:t>
            </w:r>
          </w:p>
        </w:tc>
        <w:tc>
          <w:tcPr>
            <w:tcW w:w="2813" w:type="dxa"/>
          </w:tcPr>
          <w:p w14:paraId="5CD08BE6" w14:textId="1788302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Binnenlandse valuta - eenheid</w:t>
            </w:r>
          </w:p>
        </w:tc>
        <w:tc>
          <w:tcPr>
            <w:tcW w:w="859" w:type="dxa"/>
          </w:tcPr>
          <w:p w14:paraId="4793EDC4" w14:textId="37BAEBF4"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44</w:t>
            </w:r>
          </w:p>
        </w:tc>
        <w:tc>
          <w:tcPr>
            <w:tcW w:w="849" w:type="dxa"/>
            <w:gridSpan w:val="2"/>
          </w:tcPr>
          <w:p w14:paraId="18FACAFB"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11551AC" w14:textId="70C1D34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79EAE250" w14:textId="56D2870F"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65941C7E"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2F9050F" w14:textId="2E8AA859"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18692C09"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643DCCD" w14:textId="2B2F212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547A81D5" w14:textId="4536EEE5"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5" w:type="dxa"/>
            <w:gridSpan w:val="2"/>
          </w:tcPr>
          <w:p w14:paraId="7AD3AEA7" w14:textId="6777AB85"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1D76377A" w14:textId="77777777" w:rsidTr="00810331">
        <w:tc>
          <w:tcPr>
            <w:tcW w:w="718" w:type="dxa"/>
            <w:gridSpan w:val="2"/>
          </w:tcPr>
          <w:p w14:paraId="75967385" w14:textId="5EAB736C"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4/13</w:t>
            </w:r>
          </w:p>
        </w:tc>
        <w:tc>
          <w:tcPr>
            <w:tcW w:w="2813" w:type="dxa"/>
          </w:tcPr>
          <w:p w14:paraId="27DA9B5F" w14:textId="7277E5BA"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Waarderingsindicatoren</w:t>
            </w:r>
          </w:p>
        </w:tc>
        <w:tc>
          <w:tcPr>
            <w:tcW w:w="859" w:type="dxa"/>
          </w:tcPr>
          <w:p w14:paraId="08874E47" w14:textId="7CB4F53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45</w:t>
            </w:r>
          </w:p>
        </w:tc>
        <w:tc>
          <w:tcPr>
            <w:tcW w:w="849" w:type="dxa"/>
            <w:gridSpan w:val="2"/>
          </w:tcPr>
          <w:p w14:paraId="452F7D45"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A[20][16]</w:t>
            </w:r>
          </w:p>
          <w:p w14:paraId="49D2A733" w14:textId="06993E9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31652C37" w14:textId="4003CCA6"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115E07E9" w14:textId="6CCEDE4F"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57336D04"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A[21]</w:t>
            </w:r>
          </w:p>
          <w:p w14:paraId="5F622586" w14:textId="3184584C"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3D3C232B"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3466224" w14:textId="62407DD8"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5" w:type="dxa"/>
            <w:gridSpan w:val="2"/>
          </w:tcPr>
          <w:p w14:paraId="4E2FDE76" w14:textId="5F28AD5F"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2543E94F" w14:textId="6B0368B3" w:rsidTr="00810331">
        <w:tc>
          <w:tcPr>
            <w:tcW w:w="718" w:type="dxa"/>
            <w:gridSpan w:val="2"/>
          </w:tcPr>
          <w:p w14:paraId="28A717D2" w14:textId="471DEE01"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4/14</w:t>
            </w:r>
          </w:p>
        </w:tc>
        <w:tc>
          <w:tcPr>
            <w:tcW w:w="2813" w:type="dxa"/>
          </w:tcPr>
          <w:p w14:paraId="2D499C1F" w14:textId="77777777"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Prijs/Bedrag per artikel</w:t>
            </w:r>
          </w:p>
        </w:tc>
        <w:tc>
          <w:tcPr>
            <w:tcW w:w="859" w:type="dxa"/>
          </w:tcPr>
          <w:p w14:paraId="7BF71A04" w14:textId="77777777"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42</w:t>
            </w:r>
          </w:p>
        </w:tc>
        <w:tc>
          <w:tcPr>
            <w:tcW w:w="849" w:type="dxa"/>
            <w:gridSpan w:val="2"/>
          </w:tcPr>
          <w:p w14:paraId="092DDDDA"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1ADF39A" w14:textId="2C50D12E"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2A29B49F" w14:textId="27669DF8"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78D345AC"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D02F894" w14:textId="0AD55F50"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509817C8"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606FDD1" w14:textId="11C8AA1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4592FB4F"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407C507" w14:textId="08A7238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5" w:type="dxa"/>
            <w:gridSpan w:val="2"/>
          </w:tcPr>
          <w:p w14:paraId="7CD47E4E" w14:textId="2B9E7F1F"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0B9BC733" w14:textId="77777777" w:rsidTr="00810331">
        <w:tc>
          <w:tcPr>
            <w:tcW w:w="718" w:type="dxa"/>
            <w:gridSpan w:val="2"/>
          </w:tcPr>
          <w:p w14:paraId="316D4538" w14:textId="4F3F167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4/15</w:t>
            </w:r>
          </w:p>
        </w:tc>
        <w:tc>
          <w:tcPr>
            <w:tcW w:w="2813" w:type="dxa"/>
          </w:tcPr>
          <w:p w14:paraId="48054119" w14:textId="424D0B4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Wisselkoers</w:t>
            </w:r>
          </w:p>
        </w:tc>
        <w:tc>
          <w:tcPr>
            <w:tcW w:w="859" w:type="dxa"/>
          </w:tcPr>
          <w:p w14:paraId="0C9F2810" w14:textId="20B7546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23</w:t>
            </w:r>
          </w:p>
        </w:tc>
        <w:tc>
          <w:tcPr>
            <w:tcW w:w="849" w:type="dxa"/>
            <w:gridSpan w:val="2"/>
          </w:tcPr>
          <w:p w14:paraId="342EB011"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B[22]</w:t>
            </w:r>
          </w:p>
          <w:p w14:paraId="50D0A855" w14:textId="772882BA"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6FD69965" w14:textId="682C23A9"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0061019C"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B[22]</w:t>
            </w:r>
          </w:p>
          <w:p w14:paraId="16C7B3B3" w14:textId="7AFE311F"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04AF6EA6"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B[22]</w:t>
            </w:r>
          </w:p>
          <w:p w14:paraId="0645A52F" w14:textId="4CD92EE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38DEB6AB" w14:textId="42E87595"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5" w:type="dxa"/>
            <w:gridSpan w:val="2"/>
          </w:tcPr>
          <w:p w14:paraId="5312999C" w14:textId="6AF3BB0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214DAB1F" w14:textId="77777777" w:rsidTr="00810331">
        <w:tc>
          <w:tcPr>
            <w:tcW w:w="718" w:type="dxa"/>
            <w:gridSpan w:val="2"/>
          </w:tcPr>
          <w:p w14:paraId="6ABCD6A6" w14:textId="11BEC31F"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4/16</w:t>
            </w:r>
          </w:p>
        </w:tc>
        <w:tc>
          <w:tcPr>
            <w:tcW w:w="2813" w:type="dxa"/>
          </w:tcPr>
          <w:p w14:paraId="69838FAB" w14:textId="5E503BF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Waarderingsmethode</w:t>
            </w:r>
          </w:p>
        </w:tc>
        <w:tc>
          <w:tcPr>
            <w:tcW w:w="859" w:type="dxa"/>
          </w:tcPr>
          <w:p w14:paraId="772B8C80" w14:textId="4718C240"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43</w:t>
            </w:r>
          </w:p>
        </w:tc>
        <w:tc>
          <w:tcPr>
            <w:tcW w:w="849" w:type="dxa"/>
            <w:gridSpan w:val="2"/>
          </w:tcPr>
          <w:p w14:paraId="1BE0FD73"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CBA1497" w14:textId="29897426"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69B4DC10" w14:textId="19398CBB"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4FD89AE1"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A6B51A4" w14:textId="659B9355"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1C700D75"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6227D5C5" w14:textId="321E776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55D6BAC6"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D40D490" w14:textId="7E4FDAB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5" w:type="dxa"/>
            <w:gridSpan w:val="2"/>
          </w:tcPr>
          <w:p w14:paraId="2B2764AB" w14:textId="5885EFA6"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2A2194A4" w14:textId="0A73B753" w:rsidTr="00810331">
        <w:tc>
          <w:tcPr>
            <w:tcW w:w="718" w:type="dxa"/>
            <w:gridSpan w:val="2"/>
          </w:tcPr>
          <w:p w14:paraId="395A3FE2" w14:textId="29C82568"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4/17</w:t>
            </w:r>
          </w:p>
        </w:tc>
        <w:tc>
          <w:tcPr>
            <w:tcW w:w="2813" w:type="dxa"/>
          </w:tcPr>
          <w:p w14:paraId="5651A62E" w14:textId="77777777"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Preferentie</w:t>
            </w:r>
          </w:p>
        </w:tc>
        <w:tc>
          <w:tcPr>
            <w:tcW w:w="859" w:type="dxa"/>
          </w:tcPr>
          <w:p w14:paraId="15610DD4" w14:textId="77777777"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36</w:t>
            </w:r>
          </w:p>
        </w:tc>
        <w:tc>
          <w:tcPr>
            <w:tcW w:w="849" w:type="dxa"/>
            <w:gridSpan w:val="2"/>
          </w:tcPr>
          <w:p w14:paraId="20CF102E"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75C2CB2" w14:textId="6CC9783A"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362B88B9" w14:textId="0A721C01"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3F28F5CD" w14:textId="77777777"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0" w:type="dxa"/>
          </w:tcPr>
          <w:p w14:paraId="6269275C"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A[23]</w:t>
            </w:r>
          </w:p>
          <w:p w14:paraId="216A9616" w14:textId="699B17A1"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46C92252"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A[23]</w:t>
            </w:r>
          </w:p>
          <w:p w14:paraId="110C90F4" w14:textId="1BCF5A1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6A08E849"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0D7882F" w14:textId="69570A31"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5" w:type="dxa"/>
            <w:gridSpan w:val="2"/>
          </w:tcPr>
          <w:p w14:paraId="144CA467" w14:textId="4A93811F"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78863EDA" w14:textId="77777777" w:rsidTr="00810331">
        <w:tc>
          <w:tcPr>
            <w:tcW w:w="718" w:type="dxa"/>
            <w:gridSpan w:val="2"/>
          </w:tcPr>
          <w:p w14:paraId="4361A367" w14:textId="52B195DC"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4/18</w:t>
            </w:r>
          </w:p>
        </w:tc>
        <w:tc>
          <w:tcPr>
            <w:tcW w:w="2813" w:type="dxa"/>
          </w:tcPr>
          <w:p w14:paraId="13C69025" w14:textId="01CEEEB8"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Postwaarde</w:t>
            </w:r>
          </w:p>
        </w:tc>
        <w:tc>
          <w:tcPr>
            <w:tcW w:w="859" w:type="dxa"/>
          </w:tcPr>
          <w:p w14:paraId="43949A3B" w14:textId="77777777" w:rsidR="00810331" w:rsidRPr="00BA3D24" w:rsidRDefault="00810331" w:rsidP="00810331">
            <w:pPr>
              <w:jc w:val="both"/>
              <w:rPr>
                <w:rFonts w:ascii="Times New Roman" w:hAnsi="Times New Roman" w:cs="Times New Roman"/>
                <w:bCs/>
                <w:sz w:val="24"/>
                <w:szCs w:val="24"/>
                <w:lang w:val="nl-BE"/>
              </w:rPr>
            </w:pPr>
          </w:p>
        </w:tc>
        <w:tc>
          <w:tcPr>
            <w:tcW w:w="849" w:type="dxa"/>
            <w:gridSpan w:val="2"/>
          </w:tcPr>
          <w:p w14:paraId="36EDAB84" w14:textId="7AA8BB7E"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56D9B7E0" w14:textId="362DC8E3"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796FECCE" w14:textId="15807D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55DC9245" w14:textId="7D59FF44"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09E44F97" w14:textId="00A2C706"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5" w:type="dxa"/>
            <w:gridSpan w:val="2"/>
          </w:tcPr>
          <w:p w14:paraId="7FB9D345"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6CE0443" w14:textId="4E2131AF"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810331" w:rsidRPr="00BA3D24" w14:paraId="7554146C" w14:textId="77777777" w:rsidTr="00810331">
        <w:tc>
          <w:tcPr>
            <w:tcW w:w="718" w:type="dxa"/>
            <w:gridSpan w:val="2"/>
          </w:tcPr>
          <w:p w14:paraId="58549F6C" w14:textId="6A7BEFEC"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4/19</w:t>
            </w:r>
          </w:p>
        </w:tc>
        <w:tc>
          <w:tcPr>
            <w:tcW w:w="2813" w:type="dxa"/>
          </w:tcPr>
          <w:p w14:paraId="4174D13E" w14:textId="2FB01969"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Portokosten</w:t>
            </w:r>
          </w:p>
        </w:tc>
        <w:tc>
          <w:tcPr>
            <w:tcW w:w="859" w:type="dxa"/>
          </w:tcPr>
          <w:p w14:paraId="398C1DA7" w14:textId="77777777" w:rsidR="00810331" w:rsidRPr="00BA3D24" w:rsidRDefault="00810331" w:rsidP="00810331">
            <w:pPr>
              <w:jc w:val="both"/>
              <w:rPr>
                <w:rFonts w:ascii="Times New Roman" w:hAnsi="Times New Roman" w:cs="Times New Roman"/>
                <w:bCs/>
                <w:sz w:val="24"/>
                <w:szCs w:val="24"/>
                <w:lang w:val="nl-BE"/>
              </w:rPr>
            </w:pPr>
          </w:p>
        </w:tc>
        <w:tc>
          <w:tcPr>
            <w:tcW w:w="849" w:type="dxa"/>
            <w:gridSpan w:val="2"/>
          </w:tcPr>
          <w:p w14:paraId="4F5A593F" w14:textId="11CBA179"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581EADF6" w14:textId="4BFE47A5"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2C049BAC" w14:textId="750F509E"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47D4DF24" w14:textId="6794A8C5"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4C8130C2" w14:textId="4D1B72A5"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5" w:type="dxa"/>
            <w:gridSpan w:val="2"/>
          </w:tcPr>
          <w:p w14:paraId="3109FF0E"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33863A9" w14:textId="49EE7F0C"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bl>
    <w:p w14:paraId="090FDCF6" w14:textId="678A9121" w:rsidR="007038AB" w:rsidRDefault="007038AB" w:rsidP="00EF1E85">
      <w:pPr>
        <w:spacing w:after="0" w:line="240" w:lineRule="auto"/>
        <w:jc w:val="both"/>
        <w:rPr>
          <w:rFonts w:ascii="Times New Roman" w:hAnsi="Times New Roman" w:cs="Times New Roman"/>
          <w:bCs/>
          <w:sz w:val="24"/>
          <w:szCs w:val="24"/>
        </w:rPr>
      </w:pPr>
    </w:p>
    <w:p w14:paraId="5ABBE2F8" w14:textId="77777777" w:rsidR="007038AB" w:rsidRDefault="007038AB" w:rsidP="00EF1E85">
      <w:pPr>
        <w:spacing w:after="0" w:line="240" w:lineRule="auto"/>
        <w:jc w:val="both"/>
        <w:rPr>
          <w:rFonts w:ascii="Times New Roman" w:hAnsi="Times New Roman" w:cs="Times New Roman"/>
          <w:bCs/>
          <w:sz w:val="24"/>
          <w:szCs w:val="24"/>
        </w:rPr>
      </w:pPr>
    </w:p>
    <w:p w14:paraId="7514CBF4" w14:textId="6FFD2E16" w:rsidR="00E0603D" w:rsidRDefault="00534675" w:rsidP="00E0603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BIJLAGE 6</w:t>
      </w:r>
      <w:r w:rsidR="00E0603D">
        <w:rPr>
          <w:rFonts w:ascii="Times New Roman" w:hAnsi="Times New Roman" w:cs="Times New Roman"/>
          <w:bCs/>
          <w:sz w:val="24"/>
          <w:szCs w:val="24"/>
        </w:rPr>
        <w:t xml:space="preserve"> (blz. </w:t>
      </w:r>
      <w:r w:rsidR="00B30124">
        <w:rPr>
          <w:rFonts w:ascii="Times New Roman" w:hAnsi="Times New Roman" w:cs="Times New Roman"/>
          <w:bCs/>
          <w:sz w:val="24"/>
          <w:szCs w:val="24"/>
        </w:rPr>
        <w:t>9</w:t>
      </w:r>
      <w:r w:rsidR="00E0603D">
        <w:rPr>
          <w:rFonts w:ascii="Times New Roman" w:hAnsi="Times New Roman" w:cs="Times New Roman"/>
          <w:bCs/>
          <w:sz w:val="24"/>
          <w:szCs w:val="24"/>
        </w:rPr>
        <w:t>)</w:t>
      </w:r>
    </w:p>
    <w:p w14:paraId="4F0AD3EB" w14:textId="77777777" w:rsidR="007038AB" w:rsidRDefault="007038AB" w:rsidP="00EF1E85">
      <w:pPr>
        <w:spacing w:after="0" w:line="240" w:lineRule="auto"/>
        <w:jc w:val="both"/>
        <w:rPr>
          <w:rFonts w:ascii="Times New Roman" w:hAnsi="Times New Roman" w:cs="Times New Roman"/>
          <w:bCs/>
          <w:sz w:val="24"/>
          <w:szCs w:val="24"/>
        </w:rPr>
      </w:pPr>
    </w:p>
    <w:p w14:paraId="6EC62059" w14:textId="77777777" w:rsidR="00E0603D" w:rsidRPr="00BA3D24" w:rsidRDefault="00E0603D" w:rsidP="00E0603D">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5: Data / Tijden / Termijnen / Plaatsen / Landen / Regio’s</w:t>
      </w:r>
    </w:p>
    <w:p w14:paraId="63F6F2D2" w14:textId="77777777" w:rsidR="00503D6E" w:rsidRDefault="00503D6E" w:rsidP="00E0603D">
      <w:pPr>
        <w:spacing w:after="0" w:line="240" w:lineRule="auto"/>
        <w:jc w:val="both"/>
        <w:rPr>
          <w:rFonts w:ascii="Times New Roman" w:hAnsi="Times New Roman" w:cs="Times New Roman"/>
          <w:bCs/>
          <w:sz w:val="24"/>
          <w:szCs w:val="24"/>
          <w:u w:val="single"/>
          <w:lang w:val="nl-BE"/>
        </w:rPr>
      </w:pPr>
    </w:p>
    <w:tbl>
      <w:tblPr>
        <w:tblStyle w:val="Tabelraster"/>
        <w:tblW w:w="9494" w:type="dxa"/>
        <w:tblLayout w:type="fixed"/>
        <w:tblLook w:val="04A0" w:firstRow="1" w:lastRow="0" w:firstColumn="1" w:lastColumn="0" w:noHBand="0" w:noVBand="1"/>
      </w:tblPr>
      <w:tblGrid>
        <w:gridCol w:w="680"/>
        <w:gridCol w:w="13"/>
        <w:gridCol w:w="2830"/>
        <w:gridCol w:w="8"/>
        <w:gridCol w:w="851"/>
        <w:gridCol w:w="838"/>
        <w:gridCol w:w="14"/>
        <w:gridCol w:w="849"/>
        <w:gridCol w:w="850"/>
        <w:gridCol w:w="853"/>
        <w:gridCol w:w="853"/>
        <w:gridCol w:w="840"/>
        <w:gridCol w:w="15"/>
      </w:tblGrid>
      <w:tr w:rsidR="00E0603D" w14:paraId="185DA0A3" w14:textId="77777777" w:rsidTr="00503D6E">
        <w:tc>
          <w:tcPr>
            <w:tcW w:w="693" w:type="dxa"/>
            <w:gridSpan w:val="2"/>
          </w:tcPr>
          <w:p w14:paraId="78BB6516" w14:textId="77777777" w:rsidR="00E0603D" w:rsidRPr="00BA3D24" w:rsidRDefault="00E0603D" w:rsidP="00E0603D">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4821E3A5" w14:textId="77777777" w:rsidR="00E0603D" w:rsidRPr="00BA3D24" w:rsidRDefault="00E0603D" w:rsidP="00E0603D">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G.E.</w:t>
            </w:r>
          </w:p>
        </w:tc>
        <w:tc>
          <w:tcPr>
            <w:tcW w:w="2830" w:type="dxa"/>
          </w:tcPr>
          <w:p w14:paraId="57270516" w14:textId="77777777" w:rsidR="00E0603D" w:rsidRPr="00BA3D24" w:rsidRDefault="00E0603D" w:rsidP="00E0603D">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Naam G.E.</w:t>
            </w:r>
          </w:p>
        </w:tc>
        <w:tc>
          <w:tcPr>
            <w:tcW w:w="859" w:type="dxa"/>
            <w:gridSpan w:val="2"/>
          </w:tcPr>
          <w:p w14:paraId="0EFAF629" w14:textId="77777777" w:rsidR="00E0603D" w:rsidRPr="00BA3D24" w:rsidRDefault="00E0603D" w:rsidP="00E0603D">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4CC23C37" w14:textId="77777777" w:rsidR="00E0603D" w:rsidRPr="00BA3D24" w:rsidRDefault="00E0603D" w:rsidP="00E0603D">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tc>
        <w:tc>
          <w:tcPr>
            <w:tcW w:w="838" w:type="dxa"/>
          </w:tcPr>
          <w:p w14:paraId="528CE218" w14:textId="77777777" w:rsidR="00E0603D" w:rsidRPr="00BA3D24" w:rsidRDefault="00E0603D" w:rsidP="00E0603D">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w:t>
            </w:r>
            <w:r w:rsidRPr="00BA3D24">
              <w:rPr>
                <w:rFonts w:ascii="Times New Roman" w:hAnsi="Times New Roman" w:cs="Times New Roman"/>
                <w:b/>
                <w:bCs/>
                <w:sz w:val="24"/>
                <w:szCs w:val="24"/>
                <w:u w:val="single"/>
                <w:lang w:val="nl-BE"/>
              </w:rPr>
              <w:t>1</w:t>
            </w:r>
          </w:p>
        </w:tc>
        <w:tc>
          <w:tcPr>
            <w:tcW w:w="863" w:type="dxa"/>
            <w:gridSpan w:val="2"/>
          </w:tcPr>
          <w:p w14:paraId="01CAA3F1" w14:textId="77777777" w:rsidR="00E0603D" w:rsidRPr="00BA3D24" w:rsidRDefault="00E0603D" w:rsidP="00E0603D">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H2</w:t>
            </w:r>
          </w:p>
        </w:tc>
        <w:tc>
          <w:tcPr>
            <w:tcW w:w="850" w:type="dxa"/>
          </w:tcPr>
          <w:p w14:paraId="55FFF345" w14:textId="77777777" w:rsidR="00E0603D" w:rsidRPr="00BA3D24" w:rsidRDefault="00E0603D" w:rsidP="00E0603D">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H3</w:t>
            </w:r>
          </w:p>
        </w:tc>
        <w:tc>
          <w:tcPr>
            <w:tcW w:w="853" w:type="dxa"/>
          </w:tcPr>
          <w:p w14:paraId="57248A0A" w14:textId="77777777" w:rsidR="00E0603D" w:rsidRPr="00BA3D24" w:rsidRDefault="00E0603D" w:rsidP="00E0603D">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H4</w:t>
            </w:r>
          </w:p>
        </w:tc>
        <w:tc>
          <w:tcPr>
            <w:tcW w:w="853" w:type="dxa"/>
          </w:tcPr>
          <w:p w14:paraId="2FD088A9" w14:textId="77777777" w:rsidR="00E0603D" w:rsidRPr="00BA3D24" w:rsidRDefault="00E0603D" w:rsidP="00E0603D">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H5</w:t>
            </w:r>
          </w:p>
        </w:tc>
        <w:tc>
          <w:tcPr>
            <w:tcW w:w="855" w:type="dxa"/>
            <w:gridSpan w:val="2"/>
          </w:tcPr>
          <w:p w14:paraId="6E178BDD" w14:textId="77777777" w:rsidR="00E0603D" w:rsidRDefault="00E0603D" w:rsidP="00E0603D">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H6</w:t>
            </w:r>
          </w:p>
        </w:tc>
      </w:tr>
      <w:tr w:rsidR="00E0603D" w:rsidRPr="00BA3D24" w14:paraId="67040447" w14:textId="784F0ACA" w:rsidTr="00503D6E">
        <w:trPr>
          <w:gridAfter w:val="1"/>
          <w:wAfter w:w="15" w:type="dxa"/>
        </w:trPr>
        <w:tc>
          <w:tcPr>
            <w:tcW w:w="680" w:type="dxa"/>
          </w:tcPr>
          <w:p w14:paraId="7B0D5E71"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5/8</w:t>
            </w:r>
          </w:p>
        </w:tc>
        <w:tc>
          <w:tcPr>
            <w:tcW w:w="2851" w:type="dxa"/>
            <w:gridSpan w:val="3"/>
          </w:tcPr>
          <w:p w14:paraId="4AED16FA"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bestemming</w:t>
            </w:r>
          </w:p>
        </w:tc>
        <w:tc>
          <w:tcPr>
            <w:tcW w:w="851" w:type="dxa"/>
          </w:tcPr>
          <w:p w14:paraId="04974D77"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17a</w:t>
            </w:r>
          </w:p>
        </w:tc>
        <w:tc>
          <w:tcPr>
            <w:tcW w:w="852" w:type="dxa"/>
            <w:gridSpan w:val="2"/>
          </w:tcPr>
          <w:p w14:paraId="3B837D23" w14:textId="2EDA980B"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E647651"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49" w:type="dxa"/>
          </w:tcPr>
          <w:p w14:paraId="67EDFC82"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F1BC9A8" w14:textId="13F9D35A"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1CC8B0C0"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8140FC4" w14:textId="344E2B5D"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3" w:type="dxa"/>
          </w:tcPr>
          <w:p w14:paraId="30BFCB65"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4ADB4F6" w14:textId="6BF33293"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3" w:type="dxa"/>
          </w:tcPr>
          <w:p w14:paraId="6BE815A7"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FC64D75" w14:textId="58D5652C"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40" w:type="dxa"/>
          </w:tcPr>
          <w:p w14:paraId="0B5DD408" w14:textId="0D9723A7" w:rsidR="00E0603D"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503D6E" w:rsidRPr="00BA3D24" w14:paraId="73A3083F" w14:textId="77777777" w:rsidTr="00503D6E">
        <w:trPr>
          <w:gridAfter w:val="1"/>
          <w:wAfter w:w="15" w:type="dxa"/>
        </w:trPr>
        <w:tc>
          <w:tcPr>
            <w:tcW w:w="680" w:type="dxa"/>
          </w:tcPr>
          <w:p w14:paraId="12406F9B" w14:textId="50805B56"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5/9</w:t>
            </w:r>
          </w:p>
        </w:tc>
        <w:tc>
          <w:tcPr>
            <w:tcW w:w="2851" w:type="dxa"/>
            <w:gridSpan w:val="3"/>
          </w:tcPr>
          <w:p w14:paraId="4D064056" w14:textId="673CD538"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Code regio van bestemming</w:t>
            </w:r>
          </w:p>
        </w:tc>
        <w:tc>
          <w:tcPr>
            <w:tcW w:w="851" w:type="dxa"/>
          </w:tcPr>
          <w:p w14:paraId="03DEF179" w14:textId="23CCC386"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17b</w:t>
            </w:r>
          </w:p>
        </w:tc>
        <w:tc>
          <w:tcPr>
            <w:tcW w:w="852" w:type="dxa"/>
            <w:gridSpan w:val="2"/>
          </w:tcPr>
          <w:p w14:paraId="0175C107" w14:textId="77777777" w:rsidR="00503D6E"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AE25459" w14:textId="0CDA01DD"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49" w:type="dxa"/>
          </w:tcPr>
          <w:p w14:paraId="22863E89" w14:textId="77777777" w:rsidR="00503D6E"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7CAA64E" w14:textId="61184CF6"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7C4D7016" w14:textId="77777777" w:rsidR="00503D6E"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345B0595" w14:textId="318DE76D"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3" w:type="dxa"/>
          </w:tcPr>
          <w:p w14:paraId="2BF3FE7D" w14:textId="77777777" w:rsidR="00503D6E"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2F1F9BA" w14:textId="22B86428"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3" w:type="dxa"/>
          </w:tcPr>
          <w:p w14:paraId="16E72781" w14:textId="77777777" w:rsidR="00503D6E"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38060AD2" w14:textId="7318A391"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40" w:type="dxa"/>
          </w:tcPr>
          <w:p w14:paraId="5AD9E13F" w14:textId="1347F447"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E0603D" w:rsidRPr="00BA3D24" w14:paraId="578A57B9" w14:textId="54510063" w:rsidTr="00503D6E">
        <w:trPr>
          <w:gridAfter w:val="1"/>
          <w:wAfter w:w="15" w:type="dxa"/>
        </w:trPr>
        <w:tc>
          <w:tcPr>
            <w:tcW w:w="680" w:type="dxa"/>
          </w:tcPr>
          <w:p w14:paraId="32403EA4"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5/14</w:t>
            </w:r>
          </w:p>
        </w:tc>
        <w:tc>
          <w:tcPr>
            <w:tcW w:w="2851" w:type="dxa"/>
            <w:gridSpan w:val="3"/>
          </w:tcPr>
          <w:p w14:paraId="65AFF7C3"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verzending/uitvoer</w:t>
            </w:r>
          </w:p>
        </w:tc>
        <w:tc>
          <w:tcPr>
            <w:tcW w:w="851" w:type="dxa"/>
          </w:tcPr>
          <w:p w14:paraId="2AC0DA0B"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15a</w:t>
            </w:r>
          </w:p>
        </w:tc>
        <w:tc>
          <w:tcPr>
            <w:tcW w:w="852" w:type="dxa"/>
            <w:gridSpan w:val="2"/>
          </w:tcPr>
          <w:p w14:paraId="45B68C04"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379A88B" w14:textId="6536C0F2"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49" w:type="dxa"/>
          </w:tcPr>
          <w:p w14:paraId="2D43C074" w14:textId="540E184A" w:rsidR="00E0603D"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B3AE175"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50" w:type="dxa"/>
          </w:tcPr>
          <w:p w14:paraId="3627D013"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CE80BA3" w14:textId="5F013A59"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3" w:type="dxa"/>
          </w:tcPr>
          <w:p w14:paraId="1EC40989"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D1346A8" w14:textId="00242F6C"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3" w:type="dxa"/>
          </w:tcPr>
          <w:p w14:paraId="073BF929"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9A76F49" w14:textId="79C0EC1E"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40" w:type="dxa"/>
          </w:tcPr>
          <w:p w14:paraId="4288C742" w14:textId="792F2CAD" w:rsidR="00E0603D"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E0603D" w:rsidRPr="00BA3D24" w14:paraId="7E8B2DCC" w14:textId="1450FB08" w:rsidTr="00503D6E">
        <w:trPr>
          <w:gridAfter w:val="1"/>
          <w:wAfter w:w="15" w:type="dxa"/>
        </w:trPr>
        <w:tc>
          <w:tcPr>
            <w:tcW w:w="680" w:type="dxa"/>
          </w:tcPr>
          <w:p w14:paraId="715432FD" w14:textId="22D252D8"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5/15</w:t>
            </w:r>
          </w:p>
        </w:tc>
        <w:tc>
          <w:tcPr>
            <w:tcW w:w="2851" w:type="dxa"/>
            <w:gridSpan w:val="3"/>
          </w:tcPr>
          <w:p w14:paraId="46350B7F"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oorsprong</w:t>
            </w:r>
          </w:p>
        </w:tc>
        <w:tc>
          <w:tcPr>
            <w:tcW w:w="851" w:type="dxa"/>
          </w:tcPr>
          <w:p w14:paraId="7C06DD13"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34a</w:t>
            </w:r>
          </w:p>
        </w:tc>
        <w:tc>
          <w:tcPr>
            <w:tcW w:w="852" w:type="dxa"/>
            <w:gridSpan w:val="2"/>
          </w:tcPr>
          <w:p w14:paraId="2E5C2F38" w14:textId="0903D638" w:rsidR="00E0603D"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A[28]</w:t>
            </w:r>
          </w:p>
          <w:p w14:paraId="218C4100"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49" w:type="dxa"/>
          </w:tcPr>
          <w:p w14:paraId="1CA665AF" w14:textId="4C583BD8"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697A565"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0" w:type="dxa"/>
          </w:tcPr>
          <w:p w14:paraId="46BE84A4"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A[28]</w:t>
            </w:r>
          </w:p>
          <w:p w14:paraId="72B0DDB8" w14:textId="35C4ADD8"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3" w:type="dxa"/>
          </w:tcPr>
          <w:p w14:paraId="180ED96C"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A[28]</w:t>
            </w:r>
          </w:p>
          <w:p w14:paraId="0636C75F" w14:textId="7F7CCDDF"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3" w:type="dxa"/>
          </w:tcPr>
          <w:p w14:paraId="71F2E09D"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A[28]</w:t>
            </w:r>
          </w:p>
          <w:p w14:paraId="6F93E807" w14:textId="4ADE5C40"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0" w:type="dxa"/>
          </w:tcPr>
          <w:p w14:paraId="4F85E8B4"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01BB2366" w14:textId="45F43BFC"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E0603D" w:rsidRPr="00BA3D24" w14:paraId="2DC22063" w14:textId="0349AA18" w:rsidTr="00503D6E">
        <w:trPr>
          <w:gridAfter w:val="1"/>
          <w:wAfter w:w="15" w:type="dxa"/>
        </w:trPr>
        <w:tc>
          <w:tcPr>
            <w:tcW w:w="680" w:type="dxa"/>
          </w:tcPr>
          <w:p w14:paraId="3C68E458" w14:textId="5F3D18FB"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5/16</w:t>
            </w:r>
          </w:p>
        </w:tc>
        <w:tc>
          <w:tcPr>
            <w:tcW w:w="2851" w:type="dxa"/>
            <w:gridSpan w:val="3"/>
          </w:tcPr>
          <w:p w14:paraId="1F0CD9EA"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preferentiële oorsprong</w:t>
            </w:r>
          </w:p>
        </w:tc>
        <w:tc>
          <w:tcPr>
            <w:tcW w:w="851" w:type="dxa"/>
          </w:tcPr>
          <w:p w14:paraId="4B10A698"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34b</w:t>
            </w:r>
          </w:p>
        </w:tc>
        <w:tc>
          <w:tcPr>
            <w:tcW w:w="852" w:type="dxa"/>
            <w:gridSpan w:val="2"/>
          </w:tcPr>
          <w:p w14:paraId="4A045A8D"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A[29]</w:t>
            </w:r>
          </w:p>
          <w:p w14:paraId="58D40516" w14:textId="7E26B238"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9" w:type="dxa"/>
          </w:tcPr>
          <w:p w14:paraId="58D3FE19" w14:textId="02458645" w:rsidR="00E0603D"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57C7EE81"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0" w:type="dxa"/>
          </w:tcPr>
          <w:p w14:paraId="11F08052"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A[29]</w:t>
            </w:r>
          </w:p>
          <w:p w14:paraId="2C15BA82" w14:textId="4DA8A464"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3" w:type="dxa"/>
          </w:tcPr>
          <w:p w14:paraId="46FA53B9"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A[29]</w:t>
            </w:r>
          </w:p>
          <w:p w14:paraId="58A0D96D" w14:textId="74C0D7EB"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3" w:type="dxa"/>
          </w:tcPr>
          <w:p w14:paraId="252840F8"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B[29]</w:t>
            </w:r>
          </w:p>
          <w:p w14:paraId="689AAA8C" w14:textId="077DB4FD"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0" w:type="dxa"/>
          </w:tcPr>
          <w:p w14:paraId="3C0F0A60" w14:textId="7C9510D1" w:rsidR="00E0603D"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E0603D" w:rsidRPr="00BA3D24" w14:paraId="7B288B27" w14:textId="280DE36E" w:rsidTr="00503D6E">
        <w:trPr>
          <w:gridAfter w:val="1"/>
          <w:wAfter w:w="15" w:type="dxa"/>
        </w:trPr>
        <w:tc>
          <w:tcPr>
            <w:tcW w:w="680" w:type="dxa"/>
          </w:tcPr>
          <w:p w14:paraId="0B613E20" w14:textId="14512178"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5/23</w:t>
            </w:r>
          </w:p>
        </w:tc>
        <w:tc>
          <w:tcPr>
            <w:tcW w:w="2851" w:type="dxa"/>
            <w:gridSpan w:val="3"/>
          </w:tcPr>
          <w:p w14:paraId="2C990208"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Plaats van de goederen</w:t>
            </w:r>
          </w:p>
        </w:tc>
        <w:tc>
          <w:tcPr>
            <w:tcW w:w="851" w:type="dxa"/>
          </w:tcPr>
          <w:p w14:paraId="04EFAD6C"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30</w:t>
            </w:r>
          </w:p>
        </w:tc>
        <w:tc>
          <w:tcPr>
            <w:tcW w:w="852" w:type="dxa"/>
            <w:gridSpan w:val="2"/>
          </w:tcPr>
          <w:p w14:paraId="79DCCAC4"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65BCCCC"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49" w:type="dxa"/>
          </w:tcPr>
          <w:p w14:paraId="2ACC70DF"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012EEC9"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715F4B57"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FDA3CE5"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3" w:type="dxa"/>
          </w:tcPr>
          <w:p w14:paraId="225F0139"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1BEAE11"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3" w:type="dxa"/>
          </w:tcPr>
          <w:p w14:paraId="7DB329FE"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34B3DA8" w14:textId="1E2D2462"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40" w:type="dxa"/>
          </w:tcPr>
          <w:p w14:paraId="37DACE00" w14:textId="44D97368" w:rsidR="00E0603D"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E0603D" w:rsidRPr="00BA3D24" w14:paraId="2E62AF62" w14:textId="601DA413" w:rsidTr="00503D6E">
        <w:trPr>
          <w:gridAfter w:val="1"/>
          <w:wAfter w:w="15" w:type="dxa"/>
        </w:trPr>
        <w:tc>
          <w:tcPr>
            <w:tcW w:w="680" w:type="dxa"/>
          </w:tcPr>
          <w:p w14:paraId="5D6F5439" w14:textId="5D5EF014"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5/26</w:t>
            </w:r>
          </w:p>
        </w:tc>
        <w:tc>
          <w:tcPr>
            <w:tcW w:w="2851" w:type="dxa"/>
            <w:gridSpan w:val="3"/>
          </w:tcPr>
          <w:p w14:paraId="12FEEEB1"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Douanekantoor van aanbrenging</w:t>
            </w:r>
          </w:p>
        </w:tc>
        <w:tc>
          <w:tcPr>
            <w:tcW w:w="851" w:type="dxa"/>
          </w:tcPr>
          <w:p w14:paraId="5917C9ED"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852" w:type="dxa"/>
            <w:gridSpan w:val="2"/>
          </w:tcPr>
          <w:p w14:paraId="00AA69D6"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24AAD6F7"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49" w:type="dxa"/>
          </w:tcPr>
          <w:p w14:paraId="49057941"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72098871"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72C446B1"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6ED8E703"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3" w:type="dxa"/>
          </w:tcPr>
          <w:p w14:paraId="122361E4"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726F2EC8"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3" w:type="dxa"/>
          </w:tcPr>
          <w:p w14:paraId="652D3246"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A[30]</w:t>
            </w:r>
          </w:p>
          <w:p w14:paraId="60D63D01" w14:textId="0754D50F"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40" w:type="dxa"/>
          </w:tcPr>
          <w:p w14:paraId="6C2C5114" w14:textId="5C7E58F2" w:rsidR="00E0603D"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E0603D" w:rsidRPr="00BA3D24" w14:paraId="6E1D48F4" w14:textId="7B2F66D8" w:rsidTr="00503D6E">
        <w:trPr>
          <w:gridAfter w:val="1"/>
          <w:wAfter w:w="15" w:type="dxa"/>
        </w:trPr>
        <w:tc>
          <w:tcPr>
            <w:tcW w:w="680" w:type="dxa"/>
          </w:tcPr>
          <w:p w14:paraId="1AEF1ED7" w14:textId="11EE8AF0"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5/27</w:t>
            </w:r>
          </w:p>
        </w:tc>
        <w:tc>
          <w:tcPr>
            <w:tcW w:w="2851" w:type="dxa"/>
            <w:gridSpan w:val="3"/>
          </w:tcPr>
          <w:p w14:paraId="627EE895"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Controlekantoor</w:t>
            </w:r>
          </w:p>
        </w:tc>
        <w:tc>
          <w:tcPr>
            <w:tcW w:w="851" w:type="dxa"/>
          </w:tcPr>
          <w:p w14:paraId="39AD8B19"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852" w:type="dxa"/>
            <w:gridSpan w:val="2"/>
          </w:tcPr>
          <w:p w14:paraId="51BE184C"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A[31]</w:t>
            </w:r>
          </w:p>
          <w:p w14:paraId="04B6E9C3"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49" w:type="dxa"/>
          </w:tcPr>
          <w:p w14:paraId="7832A29F"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A[31]</w:t>
            </w:r>
          </w:p>
          <w:p w14:paraId="4995A439"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20081BEA" w14:textId="77777777" w:rsidR="00E0603D" w:rsidRDefault="00B30124"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A[31]</w:t>
            </w:r>
          </w:p>
          <w:p w14:paraId="0CC9FF4B" w14:textId="5BDA96D4" w:rsidR="00B30124" w:rsidRPr="00BA3D24" w:rsidRDefault="00B30124"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3" w:type="dxa"/>
          </w:tcPr>
          <w:p w14:paraId="03A95587" w14:textId="77777777" w:rsidR="00E0603D" w:rsidRDefault="00B30124"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A[31]</w:t>
            </w:r>
          </w:p>
          <w:p w14:paraId="3C5398E4" w14:textId="254E7373" w:rsidR="00B30124" w:rsidRPr="00BA3D24" w:rsidRDefault="00B30124"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3" w:type="dxa"/>
          </w:tcPr>
          <w:p w14:paraId="135A1E13" w14:textId="4DAFDABE" w:rsidR="00E0603D" w:rsidRPr="00BA3D24" w:rsidRDefault="00B30124"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40" w:type="dxa"/>
          </w:tcPr>
          <w:p w14:paraId="648972F7" w14:textId="6E678E4D" w:rsidR="00E0603D" w:rsidRPr="00BA3D24" w:rsidRDefault="00B30124"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bl>
    <w:p w14:paraId="155087DC" w14:textId="1242BCB7" w:rsidR="00E0603D" w:rsidRDefault="00E0603D" w:rsidP="00EF1E85">
      <w:pPr>
        <w:spacing w:after="0" w:line="240" w:lineRule="auto"/>
        <w:jc w:val="both"/>
        <w:rPr>
          <w:rFonts w:ascii="Times New Roman" w:hAnsi="Times New Roman" w:cs="Times New Roman"/>
          <w:bCs/>
          <w:sz w:val="24"/>
          <w:szCs w:val="24"/>
        </w:rPr>
      </w:pPr>
    </w:p>
    <w:p w14:paraId="3B15B587" w14:textId="77777777" w:rsidR="007038AB" w:rsidRDefault="007038AB" w:rsidP="00EF1E85">
      <w:pPr>
        <w:spacing w:after="0" w:line="240" w:lineRule="auto"/>
        <w:jc w:val="both"/>
        <w:rPr>
          <w:rFonts w:ascii="Times New Roman" w:hAnsi="Times New Roman" w:cs="Times New Roman"/>
          <w:bCs/>
          <w:sz w:val="24"/>
          <w:szCs w:val="24"/>
        </w:rPr>
      </w:pPr>
    </w:p>
    <w:p w14:paraId="407E481E" w14:textId="77777777" w:rsidR="00B30124" w:rsidRPr="00BA3D24" w:rsidRDefault="00B30124" w:rsidP="00B30124">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6 : Identificatie van de goederen</w:t>
      </w:r>
    </w:p>
    <w:p w14:paraId="5B5B88FA" w14:textId="77777777" w:rsidR="00B30124" w:rsidRPr="00BA3D24" w:rsidRDefault="00B30124" w:rsidP="00B30124">
      <w:pPr>
        <w:spacing w:after="0" w:line="240" w:lineRule="auto"/>
        <w:jc w:val="both"/>
        <w:rPr>
          <w:rFonts w:ascii="Times New Roman" w:hAnsi="Times New Roman" w:cs="Times New Roman"/>
          <w:bCs/>
          <w:sz w:val="24"/>
          <w:szCs w:val="24"/>
          <w:u w:val="single"/>
          <w:lang w:val="nl-BE"/>
        </w:rPr>
      </w:pPr>
    </w:p>
    <w:tbl>
      <w:tblPr>
        <w:tblStyle w:val="Tabelraster"/>
        <w:tblW w:w="9494" w:type="dxa"/>
        <w:tblLayout w:type="fixed"/>
        <w:tblLook w:val="04A0" w:firstRow="1" w:lastRow="0" w:firstColumn="1" w:lastColumn="0" w:noHBand="0" w:noVBand="1"/>
      </w:tblPr>
      <w:tblGrid>
        <w:gridCol w:w="710"/>
        <w:gridCol w:w="2829"/>
        <w:gridCol w:w="851"/>
        <w:gridCol w:w="850"/>
        <w:gridCol w:w="851"/>
        <w:gridCol w:w="850"/>
        <w:gridCol w:w="851"/>
        <w:gridCol w:w="851"/>
        <w:gridCol w:w="851"/>
      </w:tblGrid>
      <w:tr w:rsidR="00B30124" w:rsidRPr="00BA3D24" w14:paraId="1191BCF3" w14:textId="423FBA73" w:rsidTr="00B30124">
        <w:tc>
          <w:tcPr>
            <w:tcW w:w="710" w:type="dxa"/>
          </w:tcPr>
          <w:p w14:paraId="18B25166" w14:textId="77777777" w:rsidR="00B30124" w:rsidRPr="00BA3D24" w:rsidRDefault="00B30124"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6/1</w:t>
            </w:r>
          </w:p>
        </w:tc>
        <w:tc>
          <w:tcPr>
            <w:tcW w:w="2829" w:type="dxa"/>
          </w:tcPr>
          <w:p w14:paraId="0BE96351" w14:textId="77777777" w:rsidR="00B30124" w:rsidRPr="00BA3D24" w:rsidRDefault="00B30124"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Nettomassa (kg)</w:t>
            </w:r>
          </w:p>
        </w:tc>
        <w:tc>
          <w:tcPr>
            <w:tcW w:w="851" w:type="dxa"/>
          </w:tcPr>
          <w:p w14:paraId="1393C2D1" w14:textId="77777777" w:rsidR="00B30124" w:rsidRPr="00BA3D24" w:rsidRDefault="00B30124"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38</w:t>
            </w:r>
          </w:p>
        </w:tc>
        <w:tc>
          <w:tcPr>
            <w:tcW w:w="850" w:type="dxa"/>
          </w:tcPr>
          <w:p w14:paraId="0256D8BC" w14:textId="77777777" w:rsidR="00B30124" w:rsidRDefault="00B30124"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6A57BBB" w14:textId="24AE4527" w:rsidR="00B30124" w:rsidRPr="00BA3D24" w:rsidRDefault="00B30124"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52335B1A" w14:textId="030006D9" w:rsidR="00B30124" w:rsidRPr="00BA3D24"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173AD6AE" w14:textId="77777777" w:rsidR="00B30124" w:rsidRPr="00BA3D24" w:rsidRDefault="00B30124"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851" w:type="dxa"/>
          </w:tcPr>
          <w:p w14:paraId="3A74D129"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74A89B5" w14:textId="55B43DDF" w:rsidR="00B30124" w:rsidRPr="00BA3D24"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7A3B4D93"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A[32]</w:t>
            </w:r>
          </w:p>
          <w:p w14:paraId="74EE1EA3" w14:textId="5BC91DA4" w:rsidR="00B30124" w:rsidRPr="00BA3D24"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6C61A497"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21E0A54C" w14:textId="4BACF1E2" w:rsidR="00B30124" w:rsidRPr="00BA3D24"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tc>
      </w:tr>
      <w:tr w:rsidR="00B30124" w:rsidRPr="00BA3D24" w14:paraId="48846F9E" w14:textId="42320E14" w:rsidTr="00B30124">
        <w:tc>
          <w:tcPr>
            <w:tcW w:w="710" w:type="dxa"/>
          </w:tcPr>
          <w:p w14:paraId="1F0A61BD" w14:textId="501BF66A" w:rsidR="00B30124" w:rsidRPr="00BA3D24" w:rsidRDefault="00B30124"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6/2</w:t>
            </w:r>
          </w:p>
        </w:tc>
        <w:tc>
          <w:tcPr>
            <w:tcW w:w="2829" w:type="dxa"/>
          </w:tcPr>
          <w:p w14:paraId="6C54509F" w14:textId="77777777" w:rsidR="00B30124" w:rsidRPr="00BA3D24" w:rsidRDefault="00B30124"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Aanvullende eenheden (bijzondere maatstaf)</w:t>
            </w:r>
          </w:p>
        </w:tc>
        <w:tc>
          <w:tcPr>
            <w:tcW w:w="851" w:type="dxa"/>
          </w:tcPr>
          <w:p w14:paraId="79A5D01B" w14:textId="77777777" w:rsidR="00B30124" w:rsidRPr="00BA3D24" w:rsidRDefault="00B30124"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w:t>
            </w:r>
          </w:p>
        </w:tc>
        <w:tc>
          <w:tcPr>
            <w:tcW w:w="850" w:type="dxa"/>
          </w:tcPr>
          <w:p w14:paraId="59DDD0E4"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92D8ED2" w14:textId="78688BD5" w:rsidR="00B30124" w:rsidRPr="00BA3D24"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3CD079A" w14:textId="1644E93F" w:rsidR="00B30124" w:rsidRPr="00BA3D24" w:rsidRDefault="00B30124"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BA95558" w14:textId="77777777" w:rsidR="00B30124" w:rsidRPr="00BA3D24" w:rsidRDefault="00B30124"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0" w:type="dxa"/>
          </w:tcPr>
          <w:p w14:paraId="15DE4F62"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A3BE5DC" w14:textId="44D28990" w:rsidR="00B30124" w:rsidRPr="00BA3D24"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015C0E01"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6EE2169" w14:textId="4F158F03" w:rsidR="00B30124" w:rsidRPr="00BA3D24"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4B03F843"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A[32]</w:t>
            </w:r>
          </w:p>
          <w:p w14:paraId="027DA784" w14:textId="35E7F192" w:rsidR="00B30124" w:rsidRPr="00BA3D24"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552FB52" w14:textId="2F342D81" w:rsidR="00B30124" w:rsidRPr="00BA3D24"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B30124" w:rsidRPr="00896862" w14:paraId="131D6024" w14:textId="2B803B67" w:rsidTr="00B30124">
        <w:tc>
          <w:tcPr>
            <w:tcW w:w="710" w:type="dxa"/>
          </w:tcPr>
          <w:p w14:paraId="4F1C5F79" w14:textId="725805EB"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6/5</w:t>
            </w:r>
          </w:p>
        </w:tc>
        <w:tc>
          <w:tcPr>
            <w:tcW w:w="2829" w:type="dxa"/>
          </w:tcPr>
          <w:p w14:paraId="0E8781DF"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Brutomassa (kg)</w:t>
            </w:r>
          </w:p>
        </w:tc>
        <w:tc>
          <w:tcPr>
            <w:tcW w:w="851" w:type="dxa"/>
          </w:tcPr>
          <w:p w14:paraId="7F8E047A"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35</w:t>
            </w:r>
          </w:p>
        </w:tc>
        <w:tc>
          <w:tcPr>
            <w:tcW w:w="850" w:type="dxa"/>
          </w:tcPr>
          <w:p w14:paraId="4ABE01B4"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064EAC91" w14:textId="1480B37E" w:rsidR="00B30124" w:rsidRPr="00896862"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133EEE0D" w14:textId="54ED3F1E"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03F251D"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XY</w:t>
            </w:r>
          </w:p>
        </w:tc>
        <w:tc>
          <w:tcPr>
            <w:tcW w:w="850" w:type="dxa"/>
          </w:tcPr>
          <w:p w14:paraId="36078750"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17FB2CF" w14:textId="53A4AE16" w:rsidR="00B30124" w:rsidRPr="00896862"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5AFB90FB" w14:textId="78472E3E"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FF5C898"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XY</w:t>
            </w:r>
          </w:p>
        </w:tc>
        <w:tc>
          <w:tcPr>
            <w:tcW w:w="851" w:type="dxa"/>
          </w:tcPr>
          <w:p w14:paraId="6556BEBA"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B330F39" w14:textId="6234CB83"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46CFFC60"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173A440" w14:textId="2A5EF9DE"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B30124" w:rsidRPr="00896862" w14:paraId="629F2183" w14:textId="7C71102D" w:rsidTr="00B30124">
        <w:tc>
          <w:tcPr>
            <w:tcW w:w="710" w:type="dxa"/>
          </w:tcPr>
          <w:p w14:paraId="68FDEE5D" w14:textId="59DECE7E"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6/8</w:t>
            </w:r>
          </w:p>
        </w:tc>
        <w:tc>
          <w:tcPr>
            <w:tcW w:w="2829" w:type="dxa"/>
          </w:tcPr>
          <w:p w14:paraId="70AE42D8"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Omschrijving van de goederen</w:t>
            </w:r>
          </w:p>
        </w:tc>
        <w:tc>
          <w:tcPr>
            <w:tcW w:w="851" w:type="dxa"/>
          </w:tcPr>
          <w:p w14:paraId="6847493C"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850" w:type="dxa"/>
          </w:tcPr>
          <w:p w14:paraId="11D16AE0"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29FDD251"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1" w:type="dxa"/>
          </w:tcPr>
          <w:p w14:paraId="097A3715"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309FE950"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0" w:type="dxa"/>
          </w:tcPr>
          <w:p w14:paraId="50B2AB17"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1C65CE3" w14:textId="3436D5B1" w:rsidR="00B30124" w:rsidRPr="00896862"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0987158"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1E61422" w14:textId="2CD97CA6" w:rsidR="00B30124" w:rsidRPr="00896862"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075D0992"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8BE7783" w14:textId="47D5200F"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281001A1"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88681F7" w14:textId="7399C0BE"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B30124" w:rsidRPr="00896862" w14:paraId="7E4B8FA8" w14:textId="7B349EB1" w:rsidTr="00B30124">
        <w:tc>
          <w:tcPr>
            <w:tcW w:w="710" w:type="dxa"/>
          </w:tcPr>
          <w:p w14:paraId="0DD5822C" w14:textId="4340ED39"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6/9</w:t>
            </w:r>
          </w:p>
        </w:tc>
        <w:tc>
          <w:tcPr>
            <w:tcW w:w="2829" w:type="dxa"/>
          </w:tcPr>
          <w:p w14:paraId="52EF94D2"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Soort verpakking</w:t>
            </w:r>
          </w:p>
        </w:tc>
        <w:tc>
          <w:tcPr>
            <w:tcW w:w="851" w:type="dxa"/>
          </w:tcPr>
          <w:p w14:paraId="4C2D1707"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850" w:type="dxa"/>
          </w:tcPr>
          <w:p w14:paraId="78D9401B"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417D4079"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1" w:type="dxa"/>
          </w:tcPr>
          <w:p w14:paraId="7D1F34C0"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31379EF0"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0" w:type="dxa"/>
          </w:tcPr>
          <w:p w14:paraId="14E6412B"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DD93A53" w14:textId="31F22098" w:rsidR="00B30124" w:rsidRPr="00896862"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519F5386" w14:textId="23120564"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68541F8F"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1" w:type="dxa"/>
          </w:tcPr>
          <w:p w14:paraId="36FC3965"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BA9961B" w14:textId="03395272"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2CB8F4D2" w14:textId="74D38B7E"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B30124" w:rsidRPr="00896862" w14:paraId="5797F2A5" w14:textId="4E94F454" w:rsidTr="00B30124">
        <w:tc>
          <w:tcPr>
            <w:tcW w:w="710" w:type="dxa"/>
          </w:tcPr>
          <w:p w14:paraId="33D310A6" w14:textId="605EDA86"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6/10</w:t>
            </w:r>
          </w:p>
        </w:tc>
        <w:tc>
          <w:tcPr>
            <w:tcW w:w="2829" w:type="dxa"/>
          </w:tcPr>
          <w:p w14:paraId="43328A72"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Aantal colli</w:t>
            </w:r>
          </w:p>
        </w:tc>
        <w:tc>
          <w:tcPr>
            <w:tcW w:w="851" w:type="dxa"/>
          </w:tcPr>
          <w:p w14:paraId="04F5FE9A"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850" w:type="dxa"/>
          </w:tcPr>
          <w:p w14:paraId="6C34FC7C"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47C71722"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1" w:type="dxa"/>
          </w:tcPr>
          <w:p w14:paraId="3BCF5762"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1C5810E3"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0" w:type="dxa"/>
          </w:tcPr>
          <w:p w14:paraId="6E6616AE"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98C9679" w14:textId="39EAD3AD" w:rsidR="00B30124" w:rsidRPr="00896862"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2175A123" w14:textId="71808340"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38B374E3"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1" w:type="dxa"/>
          </w:tcPr>
          <w:p w14:paraId="1E7298AC"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C225B54" w14:textId="1969CF7F"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82FB7AD"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36E24C4" w14:textId="73FD3620"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B30124" w:rsidRPr="00896862" w14:paraId="33909C8C" w14:textId="73853C68" w:rsidTr="00B30124">
        <w:tc>
          <w:tcPr>
            <w:tcW w:w="710" w:type="dxa"/>
          </w:tcPr>
          <w:p w14:paraId="7B447709" w14:textId="5D8106B2"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6/11</w:t>
            </w:r>
          </w:p>
        </w:tc>
        <w:tc>
          <w:tcPr>
            <w:tcW w:w="2829" w:type="dxa"/>
          </w:tcPr>
          <w:p w14:paraId="0C977EF9"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Verzendingsmerken</w:t>
            </w:r>
          </w:p>
        </w:tc>
        <w:tc>
          <w:tcPr>
            <w:tcW w:w="851" w:type="dxa"/>
          </w:tcPr>
          <w:p w14:paraId="2AEEBCBF"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850" w:type="dxa"/>
          </w:tcPr>
          <w:p w14:paraId="23CBBE42"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5A4EBFC5"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1" w:type="dxa"/>
          </w:tcPr>
          <w:p w14:paraId="1A1FC195"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4F5242E0"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0" w:type="dxa"/>
          </w:tcPr>
          <w:p w14:paraId="53571A24"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1DC6BBC" w14:textId="48358914" w:rsidR="00B30124" w:rsidRPr="00896862"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3A032B83"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01DD567" w14:textId="3EA753CF" w:rsidR="00B30124" w:rsidRPr="00896862"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DC56F70"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DC5756A" w14:textId="4C69EA6D"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596B4D61" w14:textId="2EB261C2"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B30124" w:rsidRPr="00896862" w14:paraId="141125C9" w14:textId="048455CA" w:rsidTr="00B30124">
        <w:tc>
          <w:tcPr>
            <w:tcW w:w="710" w:type="dxa"/>
          </w:tcPr>
          <w:p w14:paraId="4DD26F51" w14:textId="26A90EBE"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6/13</w:t>
            </w:r>
          </w:p>
        </w:tc>
        <w:tc>
          <w:tcPr>
            <w:tcW w:w="2829" w:type="dxa"/>
          </w:tcPr>
          <w:p w14:paraId="1D0542B5"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CUS-code</w:t>
            </w:r>
          </w:p>
        </w:tc>
        <w:tc>
          <w:tcPr>
            <w:tcW w:w="851" w:type="dxa"/>
          </w:tcPr>
          <w:p w14:paraId="6DDCC9C8"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850" w:type="dxa"/>
          </w:tcPr>
          <w:p w14:paraId="4A35E80E" w14:textId="37D093AC"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114383B"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1" w:type="dxa"/>
          </w:tcPr>
          <w:p w14:paraId="4FBDEC6D"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C</w:t>
            </w:r>
          </w:p>
          <w:p w14:paraId="4423E5E4"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0" w:type="dxa"/>
          </w:tcPr>
          <w:p w14:paraId="21947CE5"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303742EE" w14:textId="7A249D10" w:rsidR="00B30124" w:rsidRPr="00896862"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46CBA33A"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530F7BE7" w14:textId="2CDBAEC9" w:rsidR="00B30124" w:rsidRPr="00896862"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44CAA74" w14:textId="7777777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11EC5FA9" w14:textId="4F7890D1"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63DBC7CD" w14:textId="2E83F96F"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B30124" w:rsidRPr="00896862" w14:paraId="2DC47EB7" w14:textId="018CDDC4" w:rsidTr="00B30124">
        <w:tc>
          <w:tcPr>
            <w:tcW w:w="710" w:type="dxa"/>
          </w:tcPr>
          <w:p w14:paraId="70E353D4" w14:textId="0D41B57A"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6/14</w:t>
            </w:r>
          </w:p>
        </w:tc>
        <w:tc>
          <w:tcPr>
            <w:tcW w:w="2829" w:type="dxa"/>
          </w:tcPr>
          <w:p w14:paraId="5C13D49D"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Code van de gecombineerde nomenclatuur</w:t>
            </w:r>
          </w:p>
        </w:tc>
        <w:tc>
          <w:tcPr>
            <w:tcW w:w="851" w:type="dxa"/>
          </w:tcPr>
          <w:p w14:paraId="7FD07AC0"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33(1)</w:t>
            </w:r>
          </w:p>
        </w:tc>
        <w:tc>
          <w:tcPr>
            <w:tcW w:w="850" w:type="dxa"/>
          </w:tcPr>
          <w:p w14:paraId="7C021148" w14:textId="1B8FA3A1"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65DE8F8"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1" w:type="dxa"/>
          </w:tcPr>
          <w:p w14:paraId="0BBF6F01" w14:textId="081E93AC"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A12250C"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0" w:type="dxa"/>
          </w:tcPr>
          <w:p w14:paraId="1F8E25D8"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524133A" w14:textId="7FD6DA81" w:rsidR="00B30124" w:rsidRPr="00896862"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3DFE114F"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402780E" w14:textId="0D3BB20C" w:rsidR="00B30124" w:rsidRPr="00896862"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3396654C" w14:textId="7777777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50605E2" w14:textId="6F58D231"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C93C807" w14:textId="7777777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42456F6" w14:textId="3FD70FFA"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bl>
    <w:p w14:paraId="1BBADC43" w14:textId="56EAEAB9" w:rsidR="00B30124" w:rsidRDefault="00B30124" w:rsidP="00B30124">
      <w:pPr>
        <w:spacing w:after="0" w:line="240" w:lineRule="auto"/>
        <w:jc w:val="both"/>
        <w:rPr>
          <w:rFonts w:ascii="Times New Roman" w:hAnsi="Times New Roman" w:cs="Times New Roman"/>
          <w:bCs/>
          <w:sz w:val="24"/>
          <w:szCs w:val="24"/>
          <w:lang w:val="nl-BE"/>
        </w:rPr>
      </w:pPr>
    </w:p>
    <w:p w14:paraId="774BACC4" w14:textId="77777777" w:rsidR="00B30124" w:rsidRDefault="00B30124" w:rsidP="00B30124">
      <w:pPr>
        <w:spacing w:after="0" w:line="240" w:lineRule="auto"/>
        <w:jc w:val="both"/>
        <w:rPr>
          <w:rFonts w:ascii="Times New Roman" w:hAnsi="Times New Roman" w:cs="Times New Roman"/>
          <w:bCs/>
          <w:sz w:val="24"/>
          <w:szCs w:val="24"/>
          <w:lang w:val="nl-BE"/>
        </w:rPr>
      </w:pPr>
    </w:p>
    <w:p w14:paraId="2E7C2782" w14:textId="77777777" w:rsidR="00B30124" w:rsidRDefault="00B30124" w:rsidP="00B30124">
      <w:pPr>
        <w:spacing w:after="0" w:line="240" w:lineRule="auto"/>
        <w:jc w:val="both"/>
        <w:rPr>
          <w:rFonts w:ascii="Times New Roman" w:hAnsi="Times New Roman" w:cs="Times New Roman"/>
          <w:bCs/>
          <w:sz w:val="24"/>
          <w:szCs w:val="24"/>
          <w:lang w:val="nl-BE"/>
        </w:rPr>
      </w:pPr>
    </w:p>
    <w:p w14:paraId="4173589D" w14:textId="77777777" w:rsidR="00810331" w:rsidRDefault="00810331" w:rsidP="00B30124">
      <w:pPr>
        <w:spacing w:after="0" w:line="240" w:lineRule="auto"/>
        <w:jc w:val="both"/>
        <w:rPr>
          <w:rFonts w:ascii="Times New Roman" w:hAnsi="Times New Roman" w:cs="Times New Roman"/>
          <w:bCs/>
          <w:sz w:val="24"/>
          <w:szCs w:val="24"/>
          <w:lang w:val="nl-BE"/>
        </w:rPr>
      </w:pPr>
    </w:p>
    <w:p w14:paraId="19384C69" w14:textId="77777777" w:rsidR="00F479C3" w:rsidRDefault="00F479C3" w:rsidP="00B30124">
      <w:pPr>
        <w:spacing w:after="0" w:line="240" w:lineRule="auto"/>
        <w:jc w:val="both"/>
        <w:rPr>
          <w:rFonts w:ascii="Times New Roman" w:hAnsi="Times New Roman" w:cs="Times New Roman"/>
          <w:bCs/>
          <w:sz w:val="24"/>
          <w:szCs w:val="24"/>
          <w:lang w:val="nl-BE"/>
        </w:rPr>
      </w:pPr>
    </w:p>
    <w:p w14:paraId="2D2FC514" w14:textId="5CBBFCA3" w:rsidR="00B30124" w:rsidRDefault="00534675" w:rsidP="00B30124">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BIJLAGE 6</w:t>
      </w:r>
      <w:r w:rsidR="00B30124">
        <w:rPr>
          <w:rFonts w:ascii="Times New Roman" w:hAnsi="Times New Roman" w:cs="Times New Roman"/>
          <w:bCs/>
          <w:sz w:val="24"/>
          <w:szCs w:val="24"/>
        </w:rPr>
        <w:t xml:space="preserve"> (blz. 10)</w:t>
      </w:r>
    </w:p>
    <w:p w14:paraId="1CA85D12" w14:textId="77777777" w:rsidR="00B30124" w:rsidRDefault="00B30124" w:rsidP="00B30124">
      <w:pPr>
        <w:spacing w:after="0" w:line="240" w:lineRule="auto"/>
        <w:jc w:val="both"/>
        <w:rPr>
          <w:rFonts w:ascii="Times New Roman" w:hAnsi="Times New Roman" w:cs="Times New Roman"/>
          <w:bCs/>
          <w:sz w:val="24"/>
          <w:szCs w:val="24"/>
          <w:lang w:val="nl-BE"/>
        </w:rPr>
      </w:pPr>
    </w:p>
    <w:tbl>
      <w:tblPr>
        <w:tblStyle w:val="Tabelraster"/>
        <w:tblW w:w="9494" w:type="dxa"/>
        <w:tblLayout w:type="fixed"/>
        <w:tblLook w:val="04A0" w:firstRow="1" w:lastRow="0" w:firstColumn="1" w:lastColumn="0" w:noHBand="0" w:noVBand="1"/>
      </w:tblPr>
      <w:tblGrid>
        <w:gridCol w:w="692"/>
        <w:gridCol w:w="16"/>
        <w:gridCol w:w="2811"/>
        <w:gridCol w:w="16"/>
        <w:gridCol w:w="843"/>
        <w:gridCol w:w="8"/>
        <w:gridCol w:w="854"/>
        <w:gridCol w:w="839"/>
        <w:gridCol w:w="8"/>
        <w:gridCol w:w="842"/>
        <w:gridCol w:w="8"/>
        <w:gridCol w:w="845"/>
        <w:gridCol w:w="6"/>
        <w:gridCol w:w="851"/>
        <w:gridCol w:w="855"/>
      </w:tblGrid>
      <w:tr w:rsidR="00B30124" w14:paraId="5DCEF6EE" w14:textId="77777777" w:rsidTr="00B30124">
        <w:tc>
          <w:tcPr>
            <w:tcW w:w="692" w:type="dxa"/>
          </w:tcPr>
          <w:p w14:paraId="2D76067F" w14:textId="77777777" w:rsidR="00B30124" w:rsidRPr="00BA3D24" w:rsidRDefault="00B30124" w:rsidP="00112FDF">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23E40B7B" w14:textId="77777777" w:rsidR="00B30124" w:rsidRPr="00BA3D24" w:rsidRDefault="00B30124" w:rsidP="00112FDF">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G.E.</w:t>
            </w:r>
          </w:p>
        </w:tc>
        <w:tc>
          <w:tcPr>
            <w:tcW w:w="2827" w:type="dxa"/>
            <w:gridSpan w:val="2"/>
          </w:tcPr>
          <w:p w14:paraId="7E994340" w14:textId="77777777" w:rsidR="00B30124" w:rsidRPr="00BA3D24" w:rsidRDefault="00B30124" w:rsidP="00112FDF">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Naam G.E.</w:t>
            </w:r>
          </w:p>
        </w:tc>
        <w:tc>
          <w:tcPr>
            <w:tcW w:w="859" w:type="dxa"/>
            <w:gridSpan w:val="2"/>
          </w:tcPr>
          <w:p w14:paraId="58B5D8B9" w14:textId="77777777" w:rsidR="00B30124" w:rsidRPr="00BA3D24" w:rsidRDefault="00B30124" w:rsidP="00112FDF">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53480F64" w14:textId="77777777" w:rsidR="00B30124" w:rsidRPr="00BA3D24" w:rsidRDefault="00B30124" w:rsidP="00112FDF">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tc>
        <w:tc>
          <w:tcPr>
            <w:tcW w:w="862" w:type="dxa"/>
            <w:gridSpan w:val="2"/>
          </w:tcPr>
          <w:p w14:paraId="0E835589" w14:textId="77777777" w:rsidR="00B30124" w:rsidRPr="00BA3D24" w:rsidRDefault="00B30124" w:rsidP="00112FDF">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w:t>
            </w:r>
            <w:r w:rsidRPr="00BA3D24">
              <w:rPr>
                <w:rFonts w:ascii="Times New Roman" w:hAnsi="Times New Roman" w:cs="Times New Roman"/>
                <w:b/>
                <w:bCs/>
                <w:sz w:val="24"/>
                <w:szCs w:val="24"/>
                <w:u w:val="single"/>
                <w:lang w:val="nl-BE"/>
              </w:rPr>
              <w:t>1</w:t>
            </w:r>
          </w:p>
        </w:tc>
        <w:tc>
          <w:tcPr>
            <w:tcW w:w="839" w:type="dxa"/>
          </w:tcPr>
          <w:p w14:paraId="5F7512F4" w14:textId="77777777" w:rsidR="00B30124" w:rsidRPr="00BA3D24" w:rsidRDefault="00B30124" w:rsidP="00112FDF">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H2</w:t>
            </w:r>
          </w:p>
        </w:tc>
        <w:tc>
          <w:tcPr>
            <w:tcW w:w="850" w:type="dxa"/>
            <w:gridSpan w:val="2"/>
          </w:tcPr>
          <w:p w14:paraId="2964FE99" w14:textId="77777777" w:rsidR="00B30124" w:rsidRPr="00BA3D24" w:rsidRDefault="00B30124" w:rsidP="00112FDF">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H3</w:t>
            </w:r>
          </w:p>
        </w:tc>
        <w:tc>
          <w:tcPr>
            <w:tcW w:w="853" w:type="dxa"/>
            <w:gridSpan w:val="2"/>
          </w:tcPr>
          <w:p w14:paraId="2287F2E6" w14:textId="77777777" w:rsidR="00B30124" w:rsidRPr="00BA3D24" w:rsidRDefault="00B30124" w:rsidP="00112FDF">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H4</w:t>
            </w:r>
          </w:p>
        </w:tc>
        <w:tc>
          <w:tcPr>
            <w:tcW w:w="857" w:type="dxa"/>
            <w:gridSpan w:val="2"/>
          </w:tcPr>
          <w:p w14:paraId="547E27B0" w14:textId="77777777" w:rsidR="00B30124" w:rsidRPr="00BA3D24" w:rsidRDefault="00B30124" w:rsidP="00112FDF">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H5</w:t>
            </w:r>
          </w:p>
        </w:tc>
        <w:tc>
          <w:tcPr>
            <w:tcW w:w="855" w:type="dxa"/>
          </w:tcPr>
          <w:p w14:paraId="06C56561" w14:textId="77777777" w:rsidR="00B30124" w:rsidRDefault="00B30124" w:rsidP="00112FDF">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H6</w:t>
            </w:r>
          </w:p>
        </w:tc>
      </w:tr>
      <w:tr w:rsidR="00B30124" w:rsidRPr="00896862" w14:paraId="674F809B" w14:textId="77777777" w:rsidTr="00B30124">
        <w:tc>
          <w:tcPr>
            <w:tcW w:w="708" w:type="dxa"/>
            <w:gridSpan w:val="2"/>
          </w:tcPr>
          <w:p w14:paraId="452D5E6F"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6/15</w:t>
            </w:r>
          </w:p>
        </w:tc>
        <w:tc>
          <w:tcPr>
            <w:tcW w:w="2827" w:type="dxa"/>
            <w:gridSpan w:val="2"/>
          </w:tcPr>
          <w:p w14:paraId="788C9439"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Taric-code</w:t>
            </w:r>
          </w:p>
        </w:tc>
        <w:tc>
          <w:tcPr>
            <w:tcW w:w="851" w:type="dxa"/>
            <w:gridSpan w:val="2"/>
          </w:tcPr>
          <w:p w14:paraId="441F4EFC"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33(2)</w:t>
            </w:r>
          </w:p>
        </w:tc>
        <w:tc>
          <w:tcPr>
            <w:tcW w:w="854" w:type="dxa"/>
          </w:tcPr>
          <w:p w14:paraId="38F9E8F1"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025F231" w14:textId="115A1BAE" w:rsidR="00B30124" w:rsidRPr="00896862"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7" w:type="dxa"/>
            <w:gridSpan w:val="2"/>
          </w:tcPr>
          <w:p w14:paraId="4AC8F0B5" w14:textId="3A5CC92F"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9C71E5C"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0" w:type="dxa"/>
            <w:gridSpan w:val="2"/>
          </w:tcPr>
          <w:p w14:paraId="79CAF704"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6E45FAE" w14:textId="344D10BF" w:rsidR="00B30124" w:rsidRPr="00896862"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gridSpan w:val="2"/>
          </w:tcPr>
          <w:p w14:paraId="1F8389D0"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23748CB" w14:textId="100513FA" w:rsidR="00B30124" w:rsidRPr="00896862"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65402FCC" w14:textId="7777777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DF0382A" w14:textId="6429A5D0"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5" w:type="dxa"/>
          </w:tcPr>
          <w:p w14:paraId="70337777" w14:textId="7777777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3A76161" w14:textId="648679DE"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B30124" w:rsidRPr="00896862" w14:paraId="7A4A84FB" w14:textId="77777777" w:rsidTr="00B30124">
        <w:tc>
          <w:tcPr>
            <w:tcW w:w="708" w:type="dxa"/>
            <w:gridSpan w:val="2"/>
          </w:tcPr>
          <w:p w14:paraId="7005A740" w14:textId="144AAE15"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6/16</w:t>
            </w:r>
          </w:p>
        </w:tc>
        <w:tc>
          <w:tcPr>
            <w:tcW w:w="2827" w:type="dxa"/>
            <w:gridSpan w:val="2"/>
          </w:tcPr>
          <w:p w14:paraId="23EE4680" w14:textId="15FE3463"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Aanvullende Taric</w:t>
            </w:r>
            <w:r w:rsidR="004B2F0D">
              <w:rPr>
                <w:rFonts w:ascii="Times New Roman" w:hAnsi="Times New Roman" w:cs="Times New Roman"/>
                <w:bCs/>
                <w:sz w:val="24"/>
                <w:szCs w:val="24"/>
                <w:lang w:val="nl-BE"/>
              </w:rPr>
              <w:t>-</w:t>
            </w:r>
            <w:r w:rsidRPr="00896862">
              <w:rPr>
                <w:rFonts w:ascii="Times New Roman" w:hAnsi="Times New Roman" w:cs="Times New Roman"/>
                <w:bCs/>
                <w:sz w:val="24"/>
                <w:szCs w:val="24"/>
                <w:lang w:val="nl-BE"/>
              </w:rPr>
              <w:t>code(s)</w:t>
            </w:r>
          </w:p>
        </w:tc>
        <w:tc>
          <w:tcPr>
            <w:tcW w:w="851" w:type="dxa"/>
            <w:gridSpan w:val="2"/>
          </w:tcPr>
          <w:p w14:paraId="3F571754" w14:textId="77777777" w:rsidR="004B2F0D"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33(3)</w:t>
            </w:r>
          </w:p>
          <w:p w14:paraId="071366E8" w14:textId="0B26C4C4"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(4)</w:t>
            </w:r>
          </w:p>
        </w:tc>
        <w:tc>
          <w:tcPr>
            <w:tcW w:w="854" w:type="dxa"/>
          </w:tcPr>
          <w:p w14:paraId="0E5F93EC" w14:textId="2FFC7FA4"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03BA7CB6"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47" w:type="dxa"/>
            <w:gridSpan w:val="2"/>
          </w:tcPr>
          <w:p w14:paraId="244EF988" w14:textId="6273D4E9"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04C79EB7"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0" w:type="dxa"/>
            <w:gridSpan w:val="2"/>
          </w:tcPr>
          <w:p w14:paraId="53978F6F"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92090D1" w14:textId="0CE02EA4" w:rsidR="00B30124" w:rsidRPr="00896862"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gridSpan w:val="2"/>
          </w:tcPr>
          <w:p w14:paraId="557C342F"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160A6EC" w14:textId="049D2E7E" w:rsidR="00B30124" w:rsidRPr="00896862"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7A64C73D" w14:textId="7777777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3F09576" w14:textId="338C1FEA"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5" w:type="dxa"/>
          </w:tcPr>
          <w:p w14:paraId="5FA28EBB" w14:textId="63C731B4"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B30124" w:rsidRPr="00896862" w14:paraId="78448267" w14:textId="77777777" w:rsidTr="00B30124">
        <w:tc>
          <w:tcPr>
            <w:tcW w:w="708" w:type="dxa"/>
            <w:gridSpan w:val="2"/>
          </w:tcPr>
          <w:p w14:paraId="17DC845A" w14:textId="18EAD940"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6/17</w:t>
            </w:r>
          </w:p>
        </w:tc>
        <w:tc>
          <w:tcPr>
            <w:tcW w:w="2827" w:type="dxa"/>
            <w:gridSpan w:val="2"/>
          </w:tcPr>
          <w:p w14:paraId="01CE2B38"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Nationale aanvullende code(s)</w:t>
            </w:r>
          </w:p>
        </w:tc>
        <w:tc>
          <w:tcPr>
            <w:tcW w:w="851" w:type="dxa"/>
            <w:gridSpan w:val="2"/>
          </w:tcPr>
          <w:p w14:paraId="5D5CB180"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33(5)</w:t>
            </w:r>
          </w:p>
        </w:tc>
        <w:tc>
          <w:tcPr>
            <w:tcW w:w="854" w:type="dxa"/>
          </w:tcPr>
          <w:p w14:paraId="48125125" w14:textId="64D5DCCE"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B</w:t>
            </w:r>
          </w:p>
          <w:p w14:paraId="01BFDA87"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47" w:type="dxa"/>
            <w:gridSpan w:val="2"/>
          </w:tcPr>
          <w:p w14:paraId="382F179A" w14:textId="1D00A966"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B</w:t>
            </w:r>
          </w:p>
          <w:p w14:paraId="01A94F62"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0" w:type="dxa"/>
            <w:gridSpan w:val="2"/>
          </w:tcPr>
          <w:p w14:paraId="6E73082D"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7572450" w14:textId="7A4E5CE7" w:rsidR="00B30124" w:rsidRPr="00896862"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gridSpan w:val="2"/>
          </w:tcPr>
          <w:p w14:paraId="22D1F0C7"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518F65E" w14:textId="2F294F30" w:rsidR="00B30124" w:rsidRPr="00896862"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245333D6" w14:textId="7777777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69B04944" w14:textId="22062A2F"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5" w:type="dxa"/>
          </w:tcPr>
          <w:p w14:paraId="2AF79CBB" w14:textId="6A4C241B"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4B2F0D" w:rsidRPr="00896862" w14:paraId="5CF58ED8" w14:textId="77777777" w:rsidTr="00B30124">
        <w:tc>
          <w:tcPr>
            <w:tcW w:w="708" w:type="dxa"/>
            <w:gridSpan w:val="2"/>
          </w:tcPr>
          <w:p w14:paraId="3C7C2124" w14:textId="59A4805F" w:rsidR="004B2F0D"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6/18</w:t>
            </w:r>
          </w:p>
        </w:tc>
        <w:tc>
          <w:tcPr>
            <w:tcW w:w="2827" w:type="dxa"/>
            <w:gridSpan w:val="2"/>
          </w:tcPr>
          <w:p w14:paraId="01104893" w14:textId="16DDA8C9" w:rsidR="004B2F0D"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Totaal aantal colli</w:t>
            </w:r>
          </w:p>
        </w:tc>
        <w:tc>
          <w:tcPr>
            <w:tcW w:w="851" w:type="dxa"/>
            <w:gridSpan w:val="2"/>
          </w:tcPr>
          <w:p w14:paraId="68BCCF2B" w14:textId="50A0EC8D" w:rsidR="004B2F0D"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6</w:t>
            </w:r>
          </w:p>
        </w:tc>
        <w:tc>
          <w:tcPr>
            <w:tcW w:w="854" w:type="dxa"/>
          </w:tcPr>
          <w:p w14:paraId="489FCCA4" w14:textId="7777777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E64A56D" w14:textId="398938F3"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47" w:type="dxa"/>
            <w:gridSpan w:val="2"/>
          </w:tcPr>
          <w:p w14:paraId="662B0EC0" w14:textId="605A894F"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gridSpan w:val="2"/>
          </w:tcPr>
          <w:p w14:paraId="5AD1154A"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CE1D8E2" w14:textId="5A04EB43"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gridSpan w:val="2"/>
          </w:tcPr>
          <w:p w14:paraId="09C24069"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F4A169E" w14:textId="0018F40A"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5856E3FF" w14:textId="7777777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8526DEF" w14:textId="700650B0"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5" w:type="dxa"/>
          </w:tcPr>
          <w:p w14:paraId="0D504F0E" w14:textId="3D525A7C"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4B2F0D" w:rsidRPr="00896862" w14:paraId="56E1A592" w14:textId="77777777" w:rsidTr="00B30124">
        <w:tc>
          <w:tcPr>
            <w:tcW w:w="708" w:type="dxa"/>
            <w:gridSpan w:val="2"/>
          </w:tcPr>
          <w:p w14:paraId="01F1E670" w14:textId="1B662C4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6/19</w:t>
            </w:r>
          </w:p>
        </w:tc>
        <w:tc>
          <w:tcPr>
            <w:tcW w:w="2827" w:type="dxa"/>
            <w:gridSpan w:val="2"/>
          </w:tcPr>
          <w:p w14:paraId="38221242" w14:textId="39BD627B" w:rsidR="004B2F0D"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Soort goederen</w:t>
            </w:r>
          </w:p>
        </w:tc>
        <w:tc>
          <w:tcPr>
            <w:tcW w:w="851" w:type="dxa"/>
            <w:gridSpan w:val="2"/>
          </w:tcPr>
          <w:p w14:paraId="0E2330F8" w14:textId="77777777" w:rsidR="004B2F0D" w:rsidRPr="00896862" w:rsidRDefault="004B2F0D" w:rsidP="00112FDF">
            <w:pPr>
              <w:jc w:val="both"/>
              <w:rPr>
                <w:rFonts w:ascii="Times New Roman" w:hAnsi="Times New Roman" w:cs="Times New Roman"/>
                <w:bCs/>
                <w:sz w:val="24"/>
                <w:szCs w:val="24"/>
                <w:lang w:val="nl-BE"/>
              </w:rPr>
            </w:pPr>
          </w:p>
        </w:tc>
        <w:tc>
          <w:tcPr>
            <w:tcW w:w="854" w:type="dxa"/>
          </w:tcPr>
          <w:p w14:paraId="771A4D0B" w14:textId="3177D57C"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47" w:type="dxa"/>
            <w:gridSpan w:val="2"/>
          </w:tcPr>
          <w:p w14:paraId="470A8C9E" w14:textId="5D45D6DA"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gridSpan w:val="2"/>
          </w:tcPr>
          <w:p w14:paraId="7AC15958" w14:textId="5B505D1C"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1" w:type="dxa"/>
            <w:gridSpan w:val="2"/>
          </w:tcPr>
          <w:p w14:paraId="668D7DE7" w14:textId="3510D4F0"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1" w:type="dxa"/>
          </w:tcPr>
          <w:p w14:paraId="5D23E759" w14:textId="61C5C5E4"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5" w:type="dxa"/>
          </w:tcPr>
          <w:p w14:paraId="7B459956" w14:textId="7777777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456F38C5" w14:textId="1C0593DB"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bl>
    <w:p w14:paraId="6E96B29D" w14:textId="38186C75" w:rsidR="00B30124" w:rsidRDefault="00B30124" w:rsidP="00EF1E85">
      <w:pPr>
        <w:spacing w:after="0" w:line="240" w:lineRule="auto"/>
        <w:jc w:val="both"/>
        <w:rPr>
          <w:rFonts w:ascii="Times New Roman" w:hAnsi="Times New Roman" w:cs="Times New Roman"/>
          <w:bCs/>
          <w:sz w:val="24"/>
          <w:szCs w:val="24"/>
        </w:rPr>
      </w:pPr>
    </w:p>
    <w:p w14:paraId="43FB107D" w14:textId="77777777" w:rsidR="00B30124" w:rsidRDefault="00B30124" w:rsidP="00EF1E85">
      <w:pPr>
        <w:spacing w:after="0" w:line="240" w:lineRule="auto"/>
        <w:jc w:val="both"/>
        <w:rPr>
          <w:rFonts w:ascii="Times New Roman" w:hAnsi="Times New Roman" w:cs="Times New Roman"/>
          <w:bCs/>
          <w:sz w:val="24"/>
          <w:szCs w:val="24"/>
        </w:rPr>
      </w:pPr>
    </w:p>
    <w:p w14:paraId="021DC87A" w14:textId="77777777" w:rsidR="009F6D5B" w:rsidRPr="00BA3D24" w:rsidRDefault="009F6D5B" w:rsidP="009F6D5B">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7 : Vervoersinformatie (methoden, middelen en uitrusting)</w:t>
      </w:r>
    </w:p>
    <w:p w14:paraId="4BA0AD63" w14:textId="77777777" w:rsidR="009F6D5B" w:rsidRPr="00BA3D24" w:rsidRDefault="009F6D5B" w:rsidP="009F6D5B">
      <w:pPr>
        <w:spacing w:after="0" w:line="240" w:lineRule="auto"/>
        <w:jc w:val="both"/>
        <w:rPr>
          <w:rFonts w:ascii="Times New Roman" w:hAnsi="Times New Roman" w:cs="Times New Roman"/>
          <w:bCs/>
          <w:sz w:val="24"/>
          <w:szCs w:val="24"/>
          <w:u w:val="single"/>
          <w:lang w:val="nl-BE"/>
        </w:rPr>
      </w:pPr>
    </w:p>
    <w:tbl>
      <w:tblPr>
        <w:tblStyle w:val="Tabelraster"/>
        <w:tblW w:w="0" w:type="auto"/>
        <w:tblLook w:val="04A0" w:firstRow="1" w:lastRow="0" w:firstColumn="1" w:lastColumn="0" w:noHBand="0" w:noVBand="1"/>
      </w:tblPr>
      <w:tblGrid>
        <w:gridCol w:w="720"/>
        <w:gridCol w:w="2817"/>
        <w:gridCol w:w="850"/>
        <w:gridCol w:w="850"/>
        <w:gridCol w:w="850"/>
        <w:gridCol w:w="850"/>
        <w:gridCol w:w="850"/>
        <w:gridCol w:w="850"/>
        <w:gridCol w:w="850"/>
      </w:tblGrid>
      <w:tr w:rsidR="009F6D5B" w:rsidRPr="00BA3D24" w14:paraId="754DE812" w14:textId="77777777" w:rsidTr="009F6D5B">
        <w:tc>
          <w:tcPr>
            <w:tcW w:w="720" w:type="dxa"/>
          </w:tcPr>
          <w:p w14:paraId="04515BF8" w14:textId="21102F30" w:rsidR="009F6D5B" w:rsidRPr="00BA3D24"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7/2</w:t>
            </w:r>
          </w:p>
        </w:tc>
        <w:tc>
          <w:tcPr>
            <w:tcW w:w="2817" w:type="dxa"/>
          </w:tcPr>
          <w:p w14:paraId="4041E8FA" w14:textId="04EF0BA0" w:rsidR="009F6D5B" w:rsidRPr="00BA3D24"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Container</w:t>
            </w:r>
          </w:p>
        </w:tc>
        <w:tc>
          <w:tcPr>
            <w:tcW w:w="850" w:type="dxa"/>
          </w:tcPr>
          <w:p w14:paraId="3B938BEA" w14:textId="619D9BAA" w:rsidR="009F6D5B" w:rsidRPr="00BA3D24"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19</w:t>
            </w:r>
          </w:p>
        </w:tc>
        <w:tc>
          <w:tcPr>
            <w:tcW w:w="850" w:type="dxa"/>
          </w:tcPr>
          <w:p w14:paraId="7669BED8"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66B570B" w14:textId="7EA91CDB" w:rsidR="009F6D5B" w:rsidRPr="00BA3D24"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38C4ECE7"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EF6FBF6" w14:textId="0F787053" w:rsidR="009F6D5B" w:rsidRPr="00BA3D24"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1A79DEB8"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42D0AB2" w14:textId="5B8DCB1A" w:rsidR="009F6D5B" w:rsidRPr="00BA3D24"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69B583C0"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F003218" w14:textId="6B1BCB35" w:rsidR="009F6D5B" w:rsidRPr="00BA3D24"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358E9DFB" w14:textId="244F99FB" w:rsidR="009F6D5B" w:rsidRPr="00BA3D24"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3B4F892A" w14:textId="1CD2F10D"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9F6D5B" w:rsidRPr="00BA3D24" w14:paraId="6FBFEE79" w14:textId="77777777" w:rsidTr="009F6D5B">
        <w:tc>
          <w:tcPr>
            <w:tcW w:w="720" w:type="dxa"/>
          </w:tcPr>
          <w:p w14:paraId="5FDB8524" w14:textId="312C94DD"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7/4</w:t>
            </w:r>
          </w:p>
        </w:tc>
        <w:tc>
          <w:tcPr>
            <w:tcW w:w="2817" w:type="dxa"/>
          </w:tcPr>
          <w:p w14:paraId="038FA86C" w14:textId="1657B456"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Vervoerswijze aan de grens</w:t>
            </w:r>
          </w:p>
        </w:tc>
        <w:tc>
          <w:tcPr>
            <w:tcW w:w="850" w:type="dxa"/>
          </w:tcPr>
          <w:p w14:paraId="393CF1C1" w14:textId="3DADF6BF"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25</w:t>
            </w:r>
          </w:p>
        </w:tc>
        <w:tc>
          <w:tcPr>
            <w:tcW w:w="850" w:type="dxa"/>
          </w:tcPr>
          <w:p w14:paraId="55DFDD5E"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2134DA1" w14:textId="0D4E4673"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0EF1705D" w14:textId="6ABD1EEE"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6996157E" w14:textId="73D23C06"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74588B31"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DC3744A" w14:textId="60ED7268"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104ADFFE"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E511BD8" w14:textId="7945F66B"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0C0B54F2"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8A5E297" w14:textId="3D81481F"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6EF2B2BD" w14:textId="23B8AFCB"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9F6D5B" w:rsidRPr="00BA3D24" w14:paraId="4C6EF964" w14:textId="77777777" w:rsidTr="009F6D5B">
        <w:tc>
          <w:tcPr>
            <w:tcW w:w="720" w:type="dxa"/>
          </w:tcPr>
          <w:p w14:paraId="5304DC10" w14:textId="5862458C"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7/5</w:t>
            </w:r>
          </w:p>
        </w:tc>
        <w:tc>
          <w:tcPr>
            <w:tcW w:w="2817" w:type="dxa"/>
          </w:tcPr>
          <w:p w14:paraId="7C7B395C" w14:textId="4D12EBFE"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Binnenlandse vervoerswijze</w:t>
            </w:r>
          </w:p>
        </w:tc>
        <w:tc>
          <w:tcPr>
            <w:tcW w:w="850" w:type="dxa"/>
          </w:tcPr>
          <w:p w14:paraId="1E547FAD" w14:textId="69F44AD5"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26</w:t>
            </w:r>
          </w:p>
        </w:tc>
        <w:tc>
          <w:tcPr>
            <w:tcW w:w="850" w:type="dxa"/>
          </w:tcPr>
          <w:p w14:paraId="5BE7CC3B"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A[41]</w:t>
            </w:r>
          </w:p>
          <w:p w14:paraId="2AB2D010" w14:textId="2BD385D5"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6CC203DC"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B[41]</w:t>
            </w:r>
          </w:p>
          <w:p w14:paraId="28E4C2D7" w14:textId="2703FFB5"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5F7588E3"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A[41]</w:t>
            </w:r>
          </w:p>
          <w:p w14:paraId="6B138174" w14:textId="20D9EEFA"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63B1A53D"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A[41]</w:t>
            </w:r>
          </w:p>
          <w:p w14:paraId="665A26B1" w14:textId="427ED154"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16316A78"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B8B2F57" w14:textId="048A6B31"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15A3EAAF" w14:textId="4D3EF9DD"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0D27ED" w:rsidRPr="00BA3D24" w14:paraId="3AA1EB8F" w14:textId="77777777" w:rsidTr="009F6D5B">
        <w:tc>
          <w:tcPr>
            <w:tcW w:w="720" w:type="dxa"/>
          </w:tcPr>
          <w:p w14:paraId="79E6884E" w14:textId="170FE252"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7/9</w:t>
            </w:r>
          </w:p>
        </w:tc>
        <w:tc>
          <w:tcPr>
            <w:tcW w:w="2817" w:type="dxa"/>
          </w:tcPr>
          <w:p w14:paraId="1C081EAF" w14:textId="1E9ABFE4"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Identiteit van het vervoer-middel bij aankomst</w:t>
            </w:r>
          </w:p>
        </w:tc>
        <w:tc>
          <w:tcPr>
            <w:tcW w:w="850" w:type="dxa"/>
          </w:tcPr>
          <w:p w14:paraId="7E8DED45" w14:textId="31C05456"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18(1)</w:t>
            </w:r>
          </w:p>
        </w:tc>
        <w:tc>
          <w:tcPr>
            <w:tcW w:w="850" w:type="dxa"/>
          </w:tcPr>
          <w:p w14:paraId="3A703E29" w14:textId="77777777"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B[43]</w:t>
            </w:r>
          </w:p>
          <w:p w14:paraId="25D47E22" w14:textId="42F505A0"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63F7A0D0" w14:textId="4CE5B140"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22CDD432" w14:textId="77777777"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B[43]</w:t>
            </w:r>
          </w:p>
          <w:p w14:paraId="2DE129D3" w14:textId="6802CDAD"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4E9955DD" w14:textId="77777777"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B[43]</w:t>
            </w:r>
          </w:p>
          <w:p w14:paraId="320E4A76" w14:textId="25E6EDB3"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2739B622" w14:textId="77777777"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B[43]</w:t>
            </w:r>
          </w:p>
          <w:p w14:paraId="694B5D4B" w14:textId="4A24F124"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0B46EA94" w14:textId="0643BE6F"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9F6D5B" w:rsidRPr="00BA3D24" w14:paraId="4335324E" w14:textId="1C469819" w:rsidTr="009F6D5B">
        <w:tc>
          <w:tcPr>
            <w:tcW w:w="720" w:type="dxa"/>
          </w:tcPr>
          <w:p w14:paraId="6E288A3A" w14:textId="6C0D027A" w:rsidR="009F6D5B" w:rsidRPr="00BA3D24" w:rsidRDefault="009F6D5B"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7/10</w:t>
            </w:r>
          </w:p>
        </w:tc>
        <w:tc>
          <w:tcPr>
            <w:tcW w:w="2817" w:type="dxa"/>
          </w:tcPr>
          <w:p w14:paraId="244BCD0E" w14:textId="77777777" w:rsidR="009F6D5B" w:rsidRPr="00BA3D24" w:rsidRDefault="009F6D5B"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container</w:t>
            </w:r>
          </w:p>
        </w:tc>
        <w:tc>
          <w:tcPr>
            <w:tcW w:w="850" w:type="dxa"/>
          </w:tcPr>
          <w:p w14:paraId="0B0660D7" w14:textId="77777777" w:rsidR="009F6D5B" w:rsidRPr="00BA3D24" w:rsidRDefault="009F6D5B"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w:t>
            </w:r>
          </w:p>
        </w:tc>
        <w:tc>
          <w:tcPr>
            <w:tcW w:w="850" w:type="dxa"/>
          </w:tcPr>
          <w:p w14:paraId="319B132D" w14:textId="77777777" w:rsidR="000D27ED" w:rsidRDefault="000D27ED" w:rsidP="000D27E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EBDC7EA" w14:textId="74E778FD" w:rsidR="009F6D5B" w:rsidRPr="00BA3D24" w:rsidRDefault="000D27ED" w:rsidP="000D27E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21AB0B24" w14:textId="77777777" w:rsidR="009F6D5B" w:rsidRPr="00BA3D24" w:rsidRDefault="009F6D5B"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9D72138" w14:textId="77777777" w:rsidR="009F6D5B" w:rsidRPr="00BA3D24" w:rsidRDefault="009F6D5B"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50" w:type="dxa"/>
          </w:tcPr>
          <w:p w14:paraId="37B9EFD9" w14:textId="77777777" w:rsidR="000D27ED" w:rsidRDefault="000D27ED" w:rsidP="000D27E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D224394" w14:textId="0AC6AA89" w:rsidR="009F6D5B" w:rsidRPr="00BA3D24" w:rsidRDefault="000D27ED" w:rsidP="000D27E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76873D42" w14:textId="77777777" w:rsidR="009F6D5B" w:rsidRPr="00BA3D24" w:rsidRDefault="009F6D5B"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D460B88" w14:textId="2E2E4972" w:rsidR="009F6D5B" w:rsidRPr="00BA3D24" w:rsidRDefault="009F6D5B"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50" w:type="dxa"/>
          </w:tcPr>
          <w:p w14:paraId="52FE207C" w14:textId="77777777"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FFC2D1F" w14:textId="459C5D14" w:rsidR="009F6D5B"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5B45C05C" w14:textId="3BF7849E" w:rsidR="009F6D5B"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0D27ED" w:rsidRPr="00BA3D24" w14:paraId="42FACF75" w14:textId="77777777" w:rsidTr="009F6D5B">
        <w:tc>
          <w:tcPr>
            <w:tcW w:w="720" w:type="dxa"/>
          </w:tcPr>
          <w:p w14:paraId="02801F60" w14:textId="6CC52D58"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7/15</w:t>
            </w:r>
          </w:p>
        </w:tc>
        <w:tc>
          <w:tcPr>
            <w:tcW w:w="2817" w:type="dxa"/>
          </w:tcPr>
          <w:p w14:paraId="084060C6" w14:textId="63697829"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Nationaliteit van het grens-overschrijdende actieve vervoermiddel</w:t>
            </w:r>
          </w:p>
        </w:tc>
        <w:tc>
          <w:tcPr>
            <w:tcW w:w="850" w:type="dxa"/>
          </w:tcPr>
          <w:p w14:paraId="28CD3691" w14:textId="6033AC03"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21(2)</w:t>
            </w:r>
          </w:p>
        </w:tc>
        <w:tc>
          <w:tcPr>
            <w:tcW w:w="850" w:type="dxa"/>
          </w:tcPr>
          <w:p w14:paraId="395AD73E" w14:textId="77777777" w:rsidR="000D27ED" w:rsidRDefault="000D27ED" w:rsidP="000D27E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A[46]</w:t>
            </w:r>
          </w:p>
          <w:p w14:paraId="63B330B5" w14:textId="3A8F06DC" w:rsidR="000D27ED" w:rsidRDefault="000D27ED" w:rsidP="000D27E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6C606AC0" w14:textId="1C06EEFB"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510ACA7B" w14:textId="77777777" w:rsidR="000D27ED" w:rsidRDefault="000D27ED" w:rsidP="000D27E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A[46]</w:t>
            </w:r>
          </w:p>
          <w:p w14:paraId="49EC4BEC" w14:textId="691364FD" w:rsidR="000D27ED" w:rsidRDefault="000D27ED" w:rsidP="000D27E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28161F3E" w14:textId="77777777"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A[46]</w:t>
            </w:r>
          </w:p>
          <w:p w14:paraId="09298676" w14:textId="2A774FB1"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3E3906B4" w14:textId="77777777"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B[46]</w:t>
            </w:r>
          </w:p>
          <w:p w14:paraId="19181BA9" w14:textId="4DF97E4A"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4CE9DE1D" w14:textId="776EB9A4"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bl>
    <w:p w14:paraId="5F146A6D" w14:textId="2CC2F338" w:rsidR="00B30124" w:rsidRDefault="00B30124" w:rsidP="00EF1E85">
      <w:pPr>
        <w:spacing w:after="0" w:line="240" w:lineRule="auto"/>
        <w:jc w:val="both"/>
        <w:rPr>
          <w:rFonts w:ascii="Times New Roman" w:hAnsi="Times New Roman" w:cs="Times New Roman"/>
          <w:bCs/>
          <w:sz w:val="24"/>
          <w:szCs w:val="24"/>
        </w:rPr>
      </w:pPr>
    </w:p>
    <w:p w14:paraId="4461DEE5" w14:textId="77777777" w:rsidR="00B30124" w:rsidRDefault="00B30124" w:rsidP="00EF1E85">
      <w:pPr>
        <w:spacing w:after="0" w:line="240" w:lineRule="auto"/>
        <w:jc w:val="both"/>
        <w:rPr>
          <w:rFonts w:ascii="Times New Roman" w:hAnsi="Times New Roman" w:cs="Times New Roman"/>
          <w:bCs/>
          <w:sz w:val="24"/>
          <w:szCs w:val="24"/>
        </w:rPr>
      </w:pPr>
    </w:p>
    <w:p w14:paraId="14D4DCD1" w14:textId="098DC869" w:rsidR="000D27ED" w:rsidRPr="00BA3D24" w:rsidRDefault="000D27ED" w:rsidP="000D27ED">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8 : Overige gegevenselementen (statistische gegevens, zekerheidstellingen, tariefgerelateerde gegevens)</w:t>
      </w:r>
    </w:p>
    <w:p w14:paraId="4527EDE1" w14:textId="77777777" w:rsidR="000D27ED" w:rsidRPr="00BA3D24" w:rsidRDefault="000D27ED" w:rsidP="000D27ED">
      <w:pPr>
        <w:spacing w:after="0" w:line="240" w:lineRule="auto"/>
        <w:jc w:val="both"/>
        <w:rPr>
          <w:rFonts w:ascii="Times New Roman" w:hAnsi="Times New Roman" w:cs="Times New Roman"/>
          <w:bCs/>
          <w:sz w:val="24"/>
          <w:szCs w:val="24"/>
          <w:lang w:val="nl-BE"/>
        </w:rPr>
      </w:pPr>
    </w:p>
    <w:tbl>
      <w:tblPr>
        <w:tblStyle w:val="Tabelraster"/>
        <w:tblW w:w="0" w:type="auto"/>
        <w:tblLook w:val="04A0" w:firstRow="1" w:lastRow="0" w:firstColumn="1" w:lastColumn="0" w:noHBand="0" w:noVBand="1"/>
      </w:tblPr>
      <w:tblGrid>
        <w:gridCol w:w="704"/>
        <w:gridCol w:w="2833"/>
        <w:gridCol w:w="850"/>
        <w:gridCol w:w="850"/>
        <w:gridCol w:w="851"/>
        <w:gridCol w:w="850"/>
        <w:gridCol w:w="851"/>
        <w:gridCol w:w="849"/>
        <w:gridCol w:w="849"/>
      </w:tblGrid>
      <w:tr w:rsidR="000D27ED" w:rsidRPr="00BA3D24" w14:paraId="38AD1488" w14:textId="71223268" w:rsidTr="000D27ED">
        <w:tc>
          <w:tcPr>
            <w:tcW w:w="704" w:type="dxa"/>
          </w:tcPr>
          <w:p w14:paraId="27DDB42C" w14:textId="77777777" w:rsidR="000D27ED" w:rsidRPr="00BA3D24" w:rsidRDefault="000D27ED"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8/1</w:t>
            </w:r>
          </w:p>
        </w:tc>
        <w:tc>
          <w:tcPr>
            <w:tcW w:w="2833" w:type="dxa"/>
          </w:tcPr>
          <w:p w14:paraId="7F55B0E1" w14:textId="77777777" w:rsidR="000D27ED" w:rsidRPr="00BA3D24" w:rsidRDefault="000D27ED"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Contingentvolgnummer</w:t>
            </w:r>
          </w:p>
        </w:tc>
        <w:tc>
          <w:tcPr>
            <w:tcW w:w="850" w:type="dxa"/>
          </w:tcPr>
          <w:p w14:paraId="156FB116" w14:textId="77777777" w:rsidR="000D27ED" w:rsidRPr="00BA3D24" w:rsidRDefault="000D27ED"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39</w:t>
            </w:r>
          </w:p>
        </w:tc>
        <w:tc>
          <w:tcPr>
            <w:tcW w:w="850" w:type="dxa"/>
          </w:tcPr>
          <w:p w14:paraId="311F2C48" w14:textId="77777777"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8E94A84" w14:textId="5A86F29F"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34D76DF0" w14:textId="1019A5B4"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47A154AC" w14:textId="77777777" w:rsidR="000D27ED" w:rsidRPr="00BA3D24" w:rsidRDefault="000D27ED"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851" w:type="dxa"/>
          </w:tcPr>
          <w:p w14:paraId="133A2513" w14:textId="31AA6601" w:rsidR="000D27ED" w:rsidRPr="00BA3D24" w:rsidRDefault="000D27ED"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849" w:type="dxa"/>
          </w:tcPr>
          <w:p w14:paraId="51AFBFD7" w14:textId="42F6A941"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49" w:type="dxa"/>
          </w:tcPr>
          <w:p w14:paraId="47F4B977" w14:textId="4F0EE5AC"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0D27ED" w:rsidRPr="00BA3D24" w14:paraId="49AD3E75" w14:textId="77777777" w:rsidTr="000D27ED">
        <w:tc>
          <w:tcPr>
            <w:tcW w:w="704" w:type="dxa"/>
          </w:tcPr>
          <w:p w14:paraId="7F67D8AF" w14:textId="3C83A843" w:rsidR="000D27ED"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8/2</w:t>
            </w:r>
          </w:p>
        </w:tc>
        <w:tc>
          <w:tcPr>
            <w:tcW w:w="2833" w:type="dxa"/>
          </w:tcPr>
          <w:p w14:paraId="4DF0B11A" w14:textId="21DAEB22" w:rsidR="000D27ED"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Soort zekerheidstelling</w:t>
            </w:r>
          </w:p>
        </w:tc>
        <w:tc>
          <w:tcPr>
            <w:tcW w:w="850" w:type="dxa"/>
          </w:tcPr>
          <w:p w14:paraId="25C71248" w14:textId="667B3431" w:rsidR="000D27ED"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52</w:t>
            </w:r>
          </w:p>
        </w:tc>
        <w:tc>
          <w:tcPr>
            <w:tcW w:w="850" w:type="dxa"/>
          </w:tcPr>
          <w:p w14:paraId="1F8E2886" w14:textId="77777777" w:rsidR="000D27ED"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A[49]</w:t>
            </w:r>
          </w:p>
          <w:p w14:paraId="611513D8" w14:textId="6909DB16"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3A26BAE7" w14:textId="77777777" w:rsidR="000D27ED"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0A72E73" w14:textId="09EC4A42"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48E98C56" w14:textId="77777777" w:rsidR="000D27ED"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8AD9140" w14:textId="62ABC966"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735A2DF6" w14:textId="77777777" w:rsidR="000D27ED"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5AA02D1" w14:textId="183471E5"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49" w:type="dxa"/>
          </w:tcPr>
          <w:p w14:paraId="063AE49B" w14:textId="2F022B5E" w:rsidR="000D27ED"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49" w:type="dxa"/>
          </w:tcPr>
          <w:p w14:paraId="1C60D3E2" w14:textId="01469270" w:rsidR="000D27ED"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615806" w:rsidRPr="00BA3D24" w14:paraId="0B3BA055" w14:textId="77777777" w:rsidTr="000D27ED">
        <w:tc>
          <w:tcPr>
            <w:tcW w:w="704" w:type="dxa"/>
          </w:tcPr>
          <w:p w14:paraId="6D78843F" w14:textId="0B6C8BA3"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8/3</w:t>
            </w:r>
          </w:p>
        </w:tc>
        <w:tc>
          <w:tcPr>
            <w:tcW w:w="2833" w:type="dxa"/>
          </w:tcPr>
          <w:p w14:paraId="43765787" w14:textId="5E35A17D"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Referentie zekerheidstelling</w:t>
            </w:r>
          </w:p>
        </w:tc>
        <w:tc>
          <w:tcPr>
            <w:tcW w:w="850" w:type="dxa"/>
          </w:tcPr>
          <w:p w14:paraId="2E08AC96" w14:textId="4A81235F"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52</w:t>
            </w:r>
          </w:p>
        </w:tc>
        <w:tc>
          <w:tcPr>
            <w:tcW w:w="850" w:type="dxa"/>
          </w:tcPr>
          <w:p w14:paraId="5736C555"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A[49]</w:t>
            </w:r>
          </w:p>
          <w:p w14:paraId="1DD1C877" w14:textId="262EF83D"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72F608CF"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4044C22" w14:textId="60E10644"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33BA45A8"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3E97219" w14:textId="37A0F3E1"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34B8C1CD"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DCACFF9" w14:textId="39AA1E51"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49" w:type="dxa"/>
          </w:tcPr>
          <w:p w14:paraId="58994159" w14:textId="4E59D8D9"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49" w:type="dxa"/>
          </w:tcPr>
          <w:p w14:paraId="0A6CCE86" w14:textId="67E0EB59"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615806" w:rsidRPr="00BA3D24" w14:paraId="0DDE9974" w14:textId="77777777" w:rsidTr="000D27ED">
        <w:tc>
          <w:tcPr>
            <w:tcW w:w="704" w:type="dxa"/>
          </w:tcPr>
          <w:p w14:paraId="44B5BF64" w14:textId="3AB1B2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8/5</w:t>
            </w:r>
          </w:p>
        </w:tc>
        <w:tc>
          <w:tcPr>
            <w:tcW w:w="2833" w:type="dxa"/>
          </w:tcPr>
          <w:p w14:paraId="0B7C32E0" w14:textId="4E183FBE"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Aard van de transactie</w:t>
            </w:r>
          </w:p>
        </w:tc>
        <w:tc>
          <w:tcPr>
            <w:tcW w:w="850" w:type="dxa"/>
          </w:tcPr>
          <w:p w14:paraId="36B88328" w14:textId="135244ED"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24</w:t>
            </w:r>
          </w:p>
        </w:tc>
        <w:tc>
          <w:tcPr>
            <w:tcW w:w="850" w:type="dxa"/>
          </w:tcPr>
          <w:p w14:paraId="562AF6F6"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F8C6FD1" w14:textId="48EEE9AC"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10874C4C"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9AAA069" w14:textId="15B9B9E0"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111C9115"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1D89CD0" w14:textId="00106526"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10050BB8"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E0481AC" w14:textId="7635EE79"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49" w:type="dxa"/>
          </w:tcPr>
          <w:p w14:paraId="0E0A9ED5"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A[32]</w:t>
            </w:r>
          </w:p>
          <w:p w14:paraId="4DEF8078" w14:textId="588E1A55"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49" w:type="dxa"/>
          </w:tcPr>
          <w:p w14:paraId="78206564" w14:textId="5E951E72"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615806" w:rsidRPr="00BA3D24" w14:paraId="60D00B8A" w14:textId="77777777" w:rsidTr="000D27ED">
        <w:tc>
          <w:tcPr>
            <w:tcW w:w="704" w:type="dxa"/>
          </w:tcPr>
          <w:p w14:paraId="3C7839F5" w14:textId="317DE6F4"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8/6</w:t>
            </w:r>
          </w:p>
        </w:tc>
        <w:tc>
          <w:tcPr>
            <w:tcW w:w="2833" w:type="dxa"/>
          </w:tcPr>
          <w:p w14:paraId="6B5445D7" w14:textId="4611DB2F"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Statistische waarde</w:t>
            </w:r>
          </w:p>
        </w:tc>
        <w:tc>
          <w:tcPr>
            <w:tcW w:w="850" w:type="dxa"/>
          </w:tcPr>
          <w:p w14:paraId="1B084125" w14:textId="36126AEC"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46</w:t>
            </w:r>
          </w:p>
        </w:tc>
        <w:tc>
          <w:tcPr>
            <w:tcW w:w="850" w:type="dxa"/>
          </w:tcPr>
          <w:p w14:paraId="7B9CB932"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A[50]</w:t>
            </w:r>
          </w:p>
          <w:p w14:paraId="26B7DB9F" w14:textId="4530B6EA"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78E60253"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B[50]</w:t>
            </w:r>
          </w:p>
          <w:p w14:paraId="7671188F" w14:textId="73F2B7D6"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41838E12"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A[50]</w:t>
            </w:r>
          </w:p>
          <w:p w14:paraId="6BC80FD2" w14:textId="3DE0D4FC"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7557934C"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A[50]</w:t>
            </w:r>
          </w:p>
          <w:p w14:paraId="7513DE73" w14:textId="05EF9750"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9" w:type="dxa"/>
          </w:tcPr>
          <w:p w14:paraId="538C9427"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A[50]</w:t>
            </w:r>
          </w:p>
          <w:p w14:paraId="1649E907" w14:textId="09CA8FA8"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9" w:type="dxa"/>
          </w:tcPr>
          <w:p w14:paraId="2C7D5FC6" w14:textId="3AF5CC9D"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615806" w:rsidRPr="00BA3D24" w14:paraId="415BB8A3" w14:textId="77777777" w:rsidTr="000D27ED">
        <w:tc>
          <w:tcPr>
            <w:tcW w:w="704" w:type="dxa"/>
          </w:tcPr>
          <w:p w14:paraId="7BA93F55" w14:textId="02B77FCD"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8/7</w:t>
            </w:r>
          </w:p>
        </w:tc>
        <w:tc>
          <w:tcPr>
            <w:tcW w:w="2833" w:type="dxa"/>
          </w:tcPr>
          <w:p w14:paraId="26EFA22E" w14:textId="54AE8A01"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Afschrijving</w:t>
            </w:r>
          </w:p>
        </w:tc>
        <w:tc>
          <w:tcPr>
            <w:tcW w:w="850" w:type="dxa"/>
          </w:tcPr>
          <w:p w14:paraId="522D93C1" w14:textId="46F11A7D"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44</w:t>
            </w:r>
          </w:p>
        </w:tc>
        <w:tc>
          <w:tcPr>
            <w:tcW w:w="850" w:type="dxa"/>
          </w:tcPr>
          <w:p w14:paraId="2A91FAE3"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98A332C" w14:textId="27343E2B"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05D9F395" w14:textId="1A41AE65"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15625161" w14:textId="64CC2A10"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1" w:type="dxa"/>
          </w:tcPr>
          <w:p w14:paraId="77D8BD31" w14:textId="07768BB2"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49" w:type="dxa"/>
          </w:tcPr>
          <w:p w14:paraId="50DF0187" w14:textId="69D9E402"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49" w:type="dxa"/>
          </w:tcPr>
          <w:p w14:paraId="164A7448" w14:textId="670D115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bl>
    <w:p w14:paraId="2D5BE038" w14:textId="3D52A943" w:rsidR="00B30124" w:rsidRDefault="00B30124" w:rsidP="00EF1E85">
      <w:pPr>
        <w:spacing w:after="0" w:line="240" w:lineRule="auto"/>
        <w:jc w:val="both"/>
        <w:rPr>
          <w:rFonts w:ascii="Times New Roman" w:hAnsi="Times New Roman" w:cs="Times New Roman"/>
          <w:bCs/>
          <w:sz w:val="24"/>
          <w:szCs w:val="24"/>
        </w:rPr>
      </w:pPr>
    </w:p>
    <w:p w14:paraId="0ECF147D" w14:textId="3B357CB1" w:rsidR="00615806" w:rsidRDefault="00534675" w:rsidP="00615806">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BIJLAGE 6</w:t>
      </w:r>
      <w:r w:rsidR="00615806">
        <w:rPr>
          <w:rFonts w:ascii="Times New Roman" w:hAnsi="Times New Roman" w:cs="Times New Roman"/>
          <w:bCs/>
          <w:sz w:val="24"/>
          <w:szCs w:val="24"/>
        </w:rPr>
        <w:t xml:space="preserve"> (blz. 11)</w:t>
      </w:r>
    </w:p>
    <w:p w14:paraId="32E63705" w14:textId="77777777" w:rsidR="00B30124" w:rsidRDefault="00B30124" w:rsidP="00EF1E85">
      <w:pPr>
        <w:spacing w:after="0" w:line="240" w:lineRule="auto"/>
        <w:jc w:val="both"/>
        <w:rPr>
          <w:rFonts w:ascii="Times New Roman" w:hAnsi="Times New Roman" w:cs="Times New Roman"/>
          <w:bCs/>
          <w:sz w:val="24"/>
          <w:szCs w:val="24"/>
        </w:rPr>
      </w:pPr>
    </w:p>
    <w:p w14:paraId="50159EB8" w14:textId="77777777" w:rsidR="00615806" w:rsidRPr="00BA3D24" w:rsidRDefault="00615806" w:rsidP="00615806">
      <w:pPr>
        <w:spacing w:after="0" w:line="240" w:lineRule="auto"/>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Voetnoten</w:t>
      </w:r>
    </w:p>
    <w:p w14:paraId="6876D394" w14:textId="77777777" w:rsidR="00615806" w:rsidRPr="00BA3D24" w:rsidRDefault="00615806" w:rsidP="00615806">
      <w:pPr>
        <w:spacing w:after="0" w:line="240" w:lineRule="auto"/>
        <w:jc w:val="both"/>
        <w:rPr>
          <w:rFonts w:ascii="Times New Roman" w:hAnsi="Times New Roman" w:cs="Times New Roman"/>
          <w:bCs/>
          <w:sz w:val="24"/>
          <w:szCs w:val="24"/>
          <w:lang w:val="nl-BE"/>
        </w:rPr>
      </w:pPr>
    </w:p>
    <w:p w14:paraId="798DF7B0" w14:textId="77777777"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[7]</w:t>
      </w:r>
    </w:p>
    <w:p w14:paraId="56641DD6" w14:textId="77777777"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 lidstaten kunnen van deze eis afzien indien zij met hun systemen deze informatie automatisch en eenduidig uit de andere gegevens van de aangifte kunnen afleiden.</w:t>
      </w:r>
    </w:p>
    <w:p w14:paraId="59D9812B" w14:textId="77777777" w:rsidR="006A1ECF" w:rsidRPr="00BA3D24" w:rsidRDefault="006A1ECF" w:rsidP="006A1ECF">
      <w:pPr>
        <w:spacing w:after="0" w:line="240" w:lineRule="auto"/>
        <w:jc w:val="both"/>
        <w:rPr>
          <w:rFonts w:ascii="Times New Roman" w:hAnsi="Times New Roman" w:cs="Times New Roman"/>
          <w:bCs/>
          <w:sz w:val="24"/>
          <w:szCs w:val="24"/>
          <w:lang w:val="nl-BE"/>
        </w:rPr>
      </w:pPr>
    </w:p>
    <w:p w14:paraId="083D3414" w14:textId="53A25D6E"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w:t>
      </w:r>
      <w:r w:rsidR="00B0525D">
        <w:rPr>
          <w:rFonts w:ascii="Times New Roman" w:hAnsi="Times New Roman" w:cs="Times New Roman"/>
          <w:bCs/>
          <w:sz w:val="24"/>
          <w:szCs w:val="24"/>
          <w:lang w:val="nl-BE"/>
        </w:rPr>
        <w:t>11</w:t>
      </w:r>
      <w:r w:rsidRPr="00BA3D24">
        <w:rPr>
          <w:rFonts w:ascii="Times New Roman" w:hAnsi="Times New Roman" w:cs="Times New Roman"/>
          <w:bCs/>
          <w:sz w:val="24"/>
          <w:szCs w:val="24"/>
          <w:lang w:val="nl-BE"/>
        </w:rPr>
        <w:t>]</w:t>
      </w:r>
    </w:p>
    <w:p w14:paraId="37648C93" w14:textId="5EE660E1" w:rsidR="006A1ECF" w:rsidRDefault="00B0525D" w:rsidP="00B0525D">
      <w:pPr>
        <w:spacing w:after="0" w:line="240" w:lineRule="auto"/>
        <w:jc w:val="both"/>
        <w:rPr>
          <w:rFonts w:ascii="Times New Roman" w:hAnsi="Times New Roman" w:cs="Times New Roman"/>
          <w:bCs/>
          <w:sz w:val="24"/>
          <w:szCs w:val="24"/>
          <w:lang w:val="nl-BE"/>
        </w:rPr>
      </w:pPr>
      <w:r w:rsidRPr="00B0525D">
        <w:rPr>
          <w:rFonts w:ascii="Times New Roman" w:hAnsi="Times New Roman" w:cs="Times New Roman"/>
          <w:bCs/>
          <w:sz w:val="24"/>
          <w:szCs w:val="24"/>
          <w:lang w:val="nl-BE"/>
        </w:rPr>
        <w:t>Deze informatie is vereist wanneer de aangifte tot plaatsing onder een douaneregeling ten doel heeft</w:t>
      </w:r>
      <w:r>
        <w:rPr>
          <w:rFonts w:ascii="Times New Roman" w:hAnsi="Times New Roman" w:cs="Times New Roman"/>
          <w:bCs/>
          <w:sz w:val="24"/>
          <w:szCs w:val="24"/>
          <w:lang w:val="nl-BE"/>
        </w:rPr>
        <w:t xml:space="preserve"> de </w:t>
      </w:r>
      <w:r w:rsidRPr="00B0525D">
        <w:rPr>
          <w:rFonts w:ascii="Times New Roman" w:hAnsi="Times New Roman" w:cs="Times New Roman"/>
          <w:bCs/>
          <w:sz w:val="24"/>
          <w:szCs w:val="24"/>
          <w:lang w:val="nl-BE"/>
        </w:rPr>
        <w:t>regeling douane-entrepot aan te zuiveren</w:t>
      </w:r>
      <w:r>
        <w:rPr>
          <w:rFonts w:ascii="Times New Roman" w:hAnsi="Times New Roman" w:cs="Times New Roman"/>
          <w:bCs/>
          <w:sz w:val="24"/>
          <w:szCs w:val="24"/>
          <w:lang w:val="nl-BE"/>
        </w:rPr>
        <w:t>.</w:t>
      </w:r>
    </w:p>
    <w:p w14:paraId="7DAFDE0C" w14:textId="77777777" w:rsidR="00B0525D" w:rsidRPr="00BA3D24" w:rsidRDefault="00B0525D" w:rsidP="00B0525D">
      <w:pPr>
        <w:spacing w:after="0" w:line="240" w:lineRule="auto"/>
        <w:jc w:val="both"/>
        <w:rPr>
          <w:rFonts w:ascii="Times New Roman" w:hAnsi="Times New Roman" w:cs="Times New Roman"/>
          <w:bCs/>
          <w:sz w:val="24"/>
          <w:szCs w:val="24"/>
          <w:lang w:val="nl-BE"/>
        </w:rPr>
      </w:pPr>
    </w:p>
    <w:p w14:paraId="2771C556" w14:textId="77777777"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[12]</w:t>
      </w:r>
    </w:p>
    <w:p w14:paraId="52AC373A" w14:textId="77777777"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is uitsluitend verplicht in de gevallen waarin het EORI-nummer of een door de Unie erkend uniek derdeland-identificatienummer van de betrokkene niet is verstrekt. Wanneer het EORI- nummer of het door de Unie erkende uniek derdeland-identificatienummer is verstrekt, hoeft geen naam of adres te worden verstrekt.</w:t>
      </w:r>
    </w:p>
    <w:p w14:paraId="33CF94BF" w14:textId="77777777" w:rsidR="006A1ECF" w:rsidRDefault="006A1ECF" w:rsidP="006A1ECF">
      <w:pPr>
        <w:spacing w:after="0" w:line="240" w:lineRule="auto"/>
        <w:jc w:val="both"/>
        <w:rPr>
          <w:rFonts w:ascii="Times New Roman" w:hAnsi="Times New Roman" w:cs="Times New Roman"/>
          <w:bCs/>
          <w:sz w:val="24"/>
          <w:szCs w:val="24"/>
          <w:lang w:val="nl-BE"/>
        </w:rPr>
      </w:pPr>
    </w:p>
    <w:p w14:paraId="53958B61" w14:textId="271E25A0" w:rsidR="00B0525D" w:rsidRDefault="00B0525D" w:rsidP="006A1ECF">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[16]</w:t>
      </w:r>
    </w:p>
    <w:p w14:paraId="60D35985" w14:textId="123FC220" w:rsidR="00B0525D" w:rsidRDefault="00B0525D" w:rsidP="00B0525D">
      <w:pPr>
        <w:spacing w:after="0" w:line="240" w:lineRule="auto"/>
        <w:jc w:val="both"/>
        <w:rPr>
          <w:rFonts w:ascii="Times New Roman" w:hAnsi="Times New Roman" w:cs="Times New Roman"/>
          <w:bCs/>
          <w:sz w:val="24"/>
          <w:szCs w:val="24"/>
          <w:lang w:val="nl-BE"/>
        </w:rPr>
      </w:pPr>
      <w:r w:rsidRPr="00B0525D">
        <w:rPr>
          <w:rFonts w:ascii="Times New Roman" w:hAnsi="Times New Roman" w:cs="Times New Roman"/>
          <w:bCs/>
          <w:sz w:val="24"/>
          <w:szCs w:val="24"/>
          <w:lang w:val="nl-BE"/>
        </w:rPr>
        <w:t>De lidstaten kunnen van deze informatie afzien wanneer de douanewaarde van de betrokken goederen niet kan worden vastgesteld met toepassing van artikel 70 van het wetboek. In die gevallen verstrekt de aangever de douaneautoriteiten alle andere informatie die nodig kan zijn om de douanewaarde vast te stellen, of laat hij dat doen</w:t>
      </w:r>
      <w:r w:rsidR="00770850">
        <w:rPr>
          <w:rFonts w:ascii="Times New Roman" w:hAnsi="Times New Roman" w:cs="Times New Roman"/>
          <w:bCs/>
          <w:sz w:val="24"/>
          <w:szCs w:val="24"/>
          <w:lang w:val="nl-BE"/>
        </w:rPr>
        <w:t>.</w:t>
      </w:r>
    </w:p>
    <w:p w14:paraId="35582993" w14:textId="77777777" w:rsidR="00770850" w:rsidRDefault="00770850" w:rsidP="00B0525D">
      <w:pPr>
        <w:spacing w:after="0" w:line="240" w:lineRule="auto"/>
        <w:jc w:val="both"/>
        <w:rPr>
          <w:rFonts w:ascii="Times New Roman" w:hAnsi="Times New Roman" w:cs="Times New Roman"/>
          <w:bCs/>
          <w:sz w:val="24"/>
          <w:szCs w:val="24"/>
          <w:lang w:val="nl-BE"/>
        </w:rPr>
      </w:pPr>
    </w:p>
    <w:p w14:paraId="39E07BE1" w14:textId="5BA70266" w:rsidR="00770850" w:rsidRDefault="00770850" w:rsidP="00B0525D">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[17]</w:t>
      </w:r>
    </w:p>
    <w:p w14:paraId="3033A8A9" w14:textId="0F837B1B" w:rsidR="00770850" w:rsidRDefault="00770850" w:rsidP="00770850">
      <w:pPr>
        <w:spacing w:after="0" w:line="240" w:lineRule="auto"/>
        <w:jc w:val="both"/>
        <w:rPr>
          <w:rFonts w:ascii="Times New Roman" w:hAnsi="Times New Roman" w:cs="Times New Roman"/>
          <w:bCs/>
          <w:sz w:val="24"/>
          <w:szCs w:val="24"/>
          <w:lang w:val="nl-BE"/>
        </w:rPr>
      </w:pPr>
      <w:r w:rsidRPr="00770850">
        <w:rPr>
          <w:rFonts w:ascii="Times New Roman" w:hAnsi="Times New Roman" w:cs="Times New Roman"/>
          <w:bCs/>
          <w:sz w:val="24"/>
          <w:szCs w:val="24"/>
          <w:lang w:val="nl-BE"/>
        </w:rPr>
        <w:t>Deze informatie hoeft niet te worden verstrekt wanneer de douanediensten de rechten ten behoeve van de marktdeelnemers op basis van de andere gegevens in de aangifte be</w:t>
      </w:r>
      <w:r>
        <w:rPr>
          <w:rFonts w:ascii="Times New Roman" w:hAnsi="Times New Roman" w:cs="Times New Roman"/>
          <w:bCs/>
          <w:sz w:val="24"/>
          <w:szCs w:val="24"/>
          <w:lang w:val="nl-BE"/>
        </w:rPr>
        <w:t>rekenen. I</w:t>
      </w:r>
      <w:r w:rsidRPr="00770850">
        <w:rPr>
          <w:rFonts w:ascii="Times New Roman" w:hAnsi="Times New Roman" w:cs="Times New Roman"/>
          <w:bCs/>
          <w:sz w:val="24"/>
          <w:szCs w:val="24"/>
          <w:lang w:val="nl-BE"/>
        </w:rPr>
        <w:t>n andere gevallen is het facultatief voor de lidstaten</w:t>
      </w:r>
      <w:r>
        <w:rPr>
          <w:rFonts w:ascii="Times New Roman" w:hAnsi="Times New Roman" w:cs="Times New Roman"/>
          <w:bCs/>
          <w:sz w:val="24"/>
          <w:szCs w:val="24"/>
          <w:lang w:val="nl-BE"/>
        </w:rPr>
        <w:t>.</w:t>
      </w:r>
    </w:p>
    <w:p w14:paraId="5D36846F" w14:textId="77777777" w:rsidR="00770850" w:rsidRDefault="00770850" w:rsidP="00770850">
      <w:pPr>
        <w:spacing w:after="0" w:line="240" w:lineRule="auto"/>
        <w:jc w:val="both"/>
        <w:rPr>
          <w:rFonts w:ascii="Times New Roman" w:hAnsi="Times New Roman" w:cs="Times New Roman"/>
          <w:bCs/>
          <w:sz w:val="24"/>
          <w:szCs w:val="24"/>
          <w:lang w:val="nl-BE"/>
        </w:rPr>
      </w:pPr>
    </w:p>
    <w:p w14:paraId="46FF86D4" w14:textId="6637B66A" w:rsidR="00770850" w:rsidRDefault="00770850" w:rsidP="00770850">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[18]</w:t>
      </w:r>
    </w:p>
    <w:p w14:paraId="24EAFEA5" w14:textId="2AA5221F" w:rsidR="00770850" w:rsidRDefault="00BF2C20" w:rsidP="00BF2C20">
      <w:pPr>
        <w:spacing w:after="0" w:line="240" w:lineRule="auto"/>
        <w:jc w:val="both"/>
        <w:rPr>
          <w:rFonts w:ascii="Times New Roman" w:hAnsi="Times New Roman" w:cs="Times New Roman"/>
          <w:bCs/>
          <w:sz w:val="24"/>
          <w:szCs w:val="24"/>
          <w:lang w:val="nl-BE"/>
        </w:rPr>
      </w:pPr>
      <w:r w:rsidRPr="00BF2C20">
        <w:rPr>
          <w:rFonts w:ascii="Times New Roman" w:hAnsi="Times New Roman" w:cs="Times New Roman"/>
          <w:bCs/>
          <w:sz w:val="24"/>
          <w:szCs w:val="24"/>
          <w:lang w:val="nl-BE"/>
        </w:rPr>
        <w:t>Dit gegeven is niet verplicht voor goederen die voor vrijstelling van invoerrechten in aanmerking komen, tenzij de douaneautoriteiten dit noodzakelijk achten voor de toepassing van de bepalingen betreffende het in het vrije verkeer brengen van de betrokken goederen</w:t>
      </w:r>
      <w:r w:rsidR="00EC76E4">
        <w:rPr>
          <w:rFonts w:ascii="Times New Roman" w:hAnsi="Times New Roman" w:cs="Times New Roman"/>
          <w:bCs/>
          <w:sz w:val="24"/>
          <w:szCs w:val="24"/>
          <w:lang w:val="nl-BE"/>
        </w:rPr>
        <w:t>.</w:t>
      </w:r>
    </w:p>
    <w:p w14:paraId="2ECDDD07" w14:textId="77777777" w:rsidR="00EC76E4" w:rsidRDefault="00EC76E4" w:rsidP="00BF2C20">
      <w:pPr>
        <w:spacing w:after="0" w:line="240" w:lineRule="auto"/>
        <w:jc w:val="both"/>
        <w:rPr>
          <w:rFonts w:ascii="Times New Roman" w:hAnsi="Times New Roman" w:cs="Times New Roman"/>
          <w:bCs/>
          <w:sz w:val="24"/>
          <w:szCs w:val="24"/>
          <w:lang w:val="nl-BE"/>
        </w:rPr>
      </w:pPr>
    </w:p>
    <w:p w14:paraId="29056D7B" w14:textId="36FFED19" w:rsidR="00EC76E4" w:rsidRDefault="00EC76E4" w:rsidP="00BF2C20">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[19]</w:t>
      </w:r>
    </w:p>
    <w:p w14:paraId="61DB595B" w14:textId="6ACB1AE5" w:rsidR="00EC76E4" w:rsidRDefault="00EC76E4" w:rsidP="00EC76E4">
      <w:pPr>
        <w:spacing w:after="0" w:line="240" w:lineRule="auto"/>
        <w:jc w:val="both"/>
        <w:rPr>
          <w:rFonts w:ascii="Times New Roman" w:hAnsi="Times New Roman" w:cs="Times New Roman"/>
          <w:bCs/>
          <w:sz w:val="24"/>
          <w:szCs w:val="24"/>
          <w:lang w:val="nl-BE"/>
        </w:rPr>
      </w:pPr>
      <w:r w:rsidRPr="00EC76E4">
        <w:rPr>
          <w:rFonts w:ascii="Times New Roman" w:hAnsi="Times New Roman" w:cs="Times New Roman"/>
          <w:bCs/>
          <w:sz w:val="24"/>
          <w:szCs w:val="24"/>
          <w:lang w:val="nl-BE"/>
        </w:rPr>
        <w:t>Deze informatie hoeft niet te</w:t>
      </w:r>
      <w:r w:rsidR="00112FDF">
        <w:rPr>
          <w:rFonts w:ascii="Times New Roman" w:hAnsi="Times New Roman" w:cs="Times New Roman"/>
          <w:bCs/>
          <w:sz w:val="24"/>
          <w:szCs w:val="24"/>
          <w:lang w:val="nl-BE"/>
        </w:rPr>
        <w:t xml:space="preserve"> </w:t>
      </w:r>
      <w:r w:rsidRPr="00EC76E4">
        <w:rPr>
          <w:rFonts w:ascii="Times New Roman" w:hAnsi="Times New Roman" w:cs="Times New Roman"/>
          <w:bCs/>
          <w:sz w:val="24"/>
          <w:szCs w:val="24"/>
          <w:lang w:val="nl-BE"/>
        </w:rPr>
        <w:t>worden verstrekt wanneer de douanediensten de rechten ten behoeve van de</w:t>
      </w:r>
      <w:r w:rsidR="00112FDF">
        <w:rPr>
          <w:rFonts w:ascii="Times New Roman" w:hAnsi="Times New Roman" w:cs="Times New Roman"/>
          <w:bCs/>
          <w:sz w:val="24"/>
          <w:szCs w:val="24"/>
          <w:lang w:val="nl-BE"/>
        </w:rPr>
        <w:t xml:space="preserve"> marktdeelnemers </w:t>
      </w:r>
      <w:r w:rsidRPr="00EC76E4">
        <w:rPr>
          <w:rFonts w:ascii="Times New Roman" w:hAnsi="Times New Roman" w:cs="Times New Roman"/>
          <w:bCs/>
          <w:sz w:val="24"/>
          <w:szCs w:val="24"/>
          <w:lang w:val="nl-BE"/>
        </w:rPr>
        <w:t>op basis van de andere</w:t>
      </w:r>
      <w:r w:rsidR="00112FDF">
        <w:rPr>
          <w:rFonts w:ascii="Times New Roman" w:hAnsi="Times New Roman" w:cs="Times New Roman"/>
          <w:bCs/>
          <w:sz w:val="24"/>
          <w:szCs w:val="24"/>
          <w:lang w:val="nl-BE"/>
        </w:rPr>
        <w:t xml:space="preserve"> gegevens </w:t>
      </w:r>
      <w:r w:rsidRPr="00EC76E4">
        <w:rPr>
          <w:rFonts w:ascii="Times New Roman" w:hAnsi="Times New Roman" w:cs="Times New Roman"/>
          <w:bCs/>
          <w:sz w:val="24"/>
          <w:szCs w:val="24"/>
          <w:lang w:val="nl-BE"/>
        </w:rPr>
        <w:t>in de aangifte berekenen</w:t>
      </w:r>
      <w:r w:rsidR="00112FDF">
        <w:rPr>
          <w:rFonts w:ascii="Times New Roman" w:hAnsi="Times New Roman" w:cs="Times New Roman"/>
          <w:bCs/>
          <w:sz w:val="24"/>
          <w:szCs w:val="24"/>
          <w:lang w:val="nl-BE"/>
        </w:rPr>
        <w:t>.</w:t>
      </w:r>
    </w:p>
    <w:p w14:paraId="7CC69EE8" w14:textId="77777777" w:rsidR="00112FDF" w:rsidRDefault="00112FDF" w:rsidP="00EC76E4">
      <w:pPr>
        <w:spacing w:after="0" w:line="240" w:lineRule="auto"/>
        <w:jc w:val="both"/>
        <w:rPr>
          <w:rFonts w:ascii="Times New Roman" w:hAnsi="Times New Roman" w:cs="Times New Roman"/>
          <w:bCs/>
          <w:sz w:val="24"/>
          <w:szCs w:val="24"/>
          <w:lang w:val="nl-BE"/>
        </w:rPr>
      </w:pPr>
    </w:p>
    <w:p w14:paraId="5CC5E880" w14:textId="7D262481" w:rsidR="00112FDF" w:rsidRDefault="00112FDF" w:rsidP="00EC76E4">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[20]</w:t>
      </w:r>
    </w:p>
    <w:p w14:paraId="428D7DC6" w14:textId="7D2CFFF3" w:rsidR="00112FDF" w:rsidRPr="00112FDF" w:rsidRDefault="00112FDF" w:rsidP="00112FDF">
      <w:pPr>
        <w:spacing w:after="0" w:line="240" w:lineRule="auto"/>
        <w:jc w:val="both"/>
        <w:rPr>
          <w:rFonts w:ascii="Times New Roman" w:hAnsi="Times New Roman" w:cs="Times New Roman"/>
          <w:bCs/>
          <w:sz w:val="24"/>
          <w:szCs w:val="24"/>
          <w:lang w:val="nl-BE"/>
        </w:rPr>
      </w:pPr>
      <w:r w:rsidRPr="00112FDF">
        <w:rPr>
          <w:rFonts w:ascii="Times New Roman" w:hAnsi="Times New Roman" w:cs="Times New Roman"/>
          <w:bCs/>
          <w:sz w:val="24"/>
          <w:szCs w:val="24"/>
          <w:lang w:val="nl-BE"/>
        </w:rPr>
        <w:t>Behoudens wanneer dit onmisbaar</w:t>
      </w:r>
      <w:r>
        <w:rPr>
          <w:rFonts w:ascii="Times New Roman" w:hAnsi="Times New Roman" w:cs="Times New Roman"/>
          <w:bCs/>
          <w:sz w:val="24"/>
          <w:szCs w:val="24"/>
          <w:lang w:val="nl-BE"/>
        </w:rPr>
        <w:t xml:space="preserve"> is </w:t>
      </w:r>
      <w:r w:rsidRPr="00112FDF">
        <w:rPr>
          <w:rFonts w:ascii="Times New Roman" w:hAnsi="Times New Roman" w:cs="Times New Roman"/>
          <w:bCs/>
          <w:sz w:val="24"/>
          <w:szCs w:val="24"/>
          <w:lang w:val="nl-BE"/>
        </w:rPr>
        <w:t xml:space="preserve">voor de juiste vaststelling van de douanewaarde, ziet de lidstaat van aanvaarding van de aangifte af van de eis deze informatie te verstrekken: </w:t>
      </w:r>
    </w:p>
    <w:p w14:paraId="686A557B" w14:textId="3C354D0B" w:rsidR="00112FDF" w:rsidRDefault="00112FDF" w:rsidP="00112FDF">
      <w:pPr>
        <w:spacing w:after="0" w:line="240" w:lineRule="auto"/>
        <w:jc w:val="both"/>
        <w:rPr>
          <w:rFonts w:ascii="Times New Roman" w:hAnsi="Times New Roman" w:cs="Times New Roman"/>
          <w:bCs/>
          <w:sz w:val="24"/>
          <w:szCs w:val="24"/>
          <w:lang w:val="nl-BE"/>
        </w:rPr>
      </w:pPr>
      <w:r w:rsidRPr="00112FDF">
        <w:rPr>
          <w:rFonts w:ascii="Times New Roman" w:hAnsi="Times New Roman" w:cs="Times New Roman"/>
          <w:bCs/>
          <w:sz w:val="24"/>
          <w:szCs w:val="24"/>
          <w:lang w:val="nl-BE"/>
        </w:rPr>
        <w:t xml:space="preserve">— wanneer de </w:t>
      </w:r>
      <w:r>
        <w:rPr>
          <w:rFonts w:ascii="Times New Roman" w:hAnsi="Times New Roman" w:cs="Times New Roman"/>
          <w:bCs/>
          <w:sz w:val="24"/>
          <w:szCs w:val="24"/>
          <w:lang w:val="nl-BE"/>
        </w:rPr>
        <w:t xml:space="preserve">douanewaarde </w:t>
      </w:r>
      <w:r w:rsidRPr="00112FDF">
        <w:rPr>
          <w:rFonts w:ascii="Times New Roman" w:hAnsi="Times New Roman" w:cs="Times New Roman"/>
          <w:bCs/>
          <w:sz w:val="24"/>
          <w:szCs w:val="24"/>
          <w:lang w:val="nl-BE"/>
        </w:rPr>
        <w:t>van de ingevoerde goederen per zending niet hoger is dan 20 000</w:t>
      </w:r>
      <w:r>
        <w:rPr>
          <w:rFonts w:ascii="Times New Roman" w:hAnsi="Times New Roman" w:cs="Times New Roman"/>
          <w:bCs/>
          <w:sz w:val="24"/>
          <w:szCs w:val="24"/>
          <w:lang w:val="nl-BE"/>
        </w:rPr>
        <w:t xml:space="preserve"> EUR, </w:t>
      </w:r>
      <w:r w:rsidRPr="00112FDF">
        <w:rPr>
          <w:rFonts w:ascii="Times New Roman" w:hAnsi="Times New Roman" w:cs="Times New Roman"/>
          <w:bCs/>
          <w:sz w:val="24"/>
          <w:szCs w:val="24"/>
          <w:lang w:val="nl-BE"/>
        </w:rPr>
        <w:t xml:space="preserve">voor zover het geen deelzendingen of meervoudige zendingen betreft welke door een zelfde afzender aan een zelfde geadresseerde worden verzonden; </w:t>
      </w:r>
    </w:p>
    <w:p w14:paraId="525E4EB0" w14:textId="77777777" w:rsidR="00112FDF" w:rsidRPr="00112FDF" w:rsidRDefault="00112FDF" w:rsidP="00112FDF">
      <w:pPr>
        <w:spacing w:after="0" w:line="240" w:lineRule="auto"/>
        <w:jc w:val="both"/>
        <w:rPr>
          <w:rFonts w:ascii="Times New Roman" w:hAnsi="Times New Roman" w:cs="Times New Roman"/>
          <w:bCs/>
          <w:sz w:val="24"/>
          <w:szCs w:val="24"/>
          <w:lang w:val="nl-BE"/>
        </w:rPr>
      </w:pPr>
      <w:r w:rsidRPr="00112FDF">
        <w:rPr>
          <w:rFonts w:ascii="Times New Roman" w:hAnsi="Times New Roman" w:cs="Times New Roman"/>
          <w:bCs/>
          <w:sz w:val="24"/>
          <w:szCs w:val="24"/>
          <w:lang w:val="nl-BE"/>
        </w:rPr>
        <w:t xml:space="preserve">of </w:t>
      </w:r>
    </w:p>
    <w:p w14:paraId="06FD8B36" w14:textId="177ADC2B" w:rsidR="00112FDF" w:rsidRPr="00112FDF" w:rsidRDefault="00112FDF" w:rsidP="00112FDF">
      <w:pPr>
        <w:spacing w:after="0" w:line="240" w:lineRule="auto"/>
        <w:jc w:val="both"/>
        <w:rPr>
          <w:rFonts w:ascii="Times New Roman" w:hAnsi="Times New Roman" w:cs="Times New Roman"/>
          <w:bCs/>
          <w:sz w:val="24"/>
          <w:szCs w:val="24"/>
          <w:lang w:val="nl-BE"/>
        </w:rPr>
      </w:pPr>
      <w:r w:rsidRPr="00112FDF">
        <w:rPr>
          <w:rFonts w:ascii="Times New Roman" w:hAnsi="Times New Roman" w:cs="Times New Roman"/>
          <w:bCs/>
          <w:sz w:val="24"/>
          <w:szCs w:val="24"/>
          <w:lang w:val="nl-BE"/>
        </w:rPr>
        <w:t xml:space="preserve">—  wanneer het invoer betreft waaraan elk handelskarakter vreemd is; </w:t>
      </w:r>
    </w:p>
    <w:p w14:paraId="47D23EDB" w14:textId="77777777" w:rsidR="00112FDF" w:rsidRDefault="00112FDF" w:rsidP="00112FDF">
      <w:pPr>
        <w:spacing w:after="0" w:line="240" w:lineRule="auto"/>
        <w:jc w:val="both"/>
        <w:rPr>
          <w:rFonts w:ascii="Times New Roman" w:hAnsi="Times New Roman" w:cs="Times New Roman"/>
          <w:bCs/>
          <w:sz w:val="24"/>
          <w:szCs w:val="24"/>
          <w:lang w:val="nl-BE"/>
        </w:rPr>
      </w:pPr>
      <w:r w:rsidRPr="00112FDF">
        <w:rPr>
          <w:rFonts w:ascii="Times New Roman" w:hAnsi="Times New Roman" w:cs="Times New Roman"/>
          <w:bCs/>
          <w:sz w:val="24"/>
          <w:szCs w:val="24"/>
          <w:lang w:val="nl-BE"/>
        </w:rPr>
        <w:t xml:space="preserve">of </w:t>
      </w:r>
    </w:p>
    <w:p w14:paraId="5F5D22EE" w14:textId="77777777" w:rsidR="000540C1" w:rsidRDefault="000540C1" w:rsidP="00112FDF">
      <w:pPr>
        <w:spacing w:after="0" w:line="240" w:lineRule="auto"/>
        <w:jc w:val="both"/>
        <w:rPr>
          <w:rFonts w:ascii="Times New Roman" w:hAnsi="Times New Roman" w:cs="Times New Roman"/>
          <w:bCs/>
          <w:sz w:val="24"/>
          <w:szCs w:val="24"/>
          <w:lang w:val="nl-BE"/>
        </w:rPr>
      </w:pPr>
    </w:p>
    <w:p w14:paraId="071017A6" w14:textId="73A6953F" w:rsidR="00567173" w:rsidRDefault="00567173" w:rsidP="00112FDF">
      <w:pPr>
        <w:spacing w:after="0" w:line="240" w:lineRule="auto"/>
        <w:jc w:val="both"/>
        <w:rPr>
          <w:rFonts w:ascii="Times New Roman" w:hAnsi="Times New Roman" w:cs="Times New Roman"/>
          <w:bCs/>
          <w:sz w:val="24"/>
          <w:szCs w:val="24"/>
          <w:lang w:val="nl-BE"/>
        </w:rPr>
      </w:pPr>
    </w:p>
    <w:p w14:paraId="337A3DEE" w14:textId="77777777" w:rsidR="00567173" w:rsidRDefault="00567173" w:rsidP="00112FDF">
      <w:pPr>
        <w:spacing w:after="0" w:line="240" w:lineRule="auto"/>
        <w:jc w:val="both"/>
        <w:rPr>
          <w:rFonts w:ascii="Times New Roman" w:hAnsi="Times New Roman" w:cs="Times New Roman"/>
          <w:bCs/>
          <w:sz w:val="24"/>
          <w:szCs w:val="24"/>
          <w:lang w:val="nl-BE"/>
        </w:rPr>
      </w:pPr>
    </w:p>
    <w:p w14:paraId="5515A872" w14:textId="7ADB4CAC" w:rsidR="000540C1" w:rsidRDefault="00534675" w:rsidP="000540C1">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BIJLAGE 6</w:t>
      </w:r>
      <w:r w:rsidR="000540C1">
        <w:rPr>
          <w:rFonts w:ascii="Times New Roman" w:hAnsi="Times New Roman" w:cs="Times New Roman"/>
          <w:bCs/>
          <w:sz w:val="24"/>
          <w:szCs w:val="24"/>
        </w:rPr>
        <w:t xml:space="preserve"> (blz. 12)</w:t>
      </w:r>
    </w:p>
    <w:p w14:paraId="2FA3E07B" w14:textId="77777777" w:rsidR="000540C1" w:rsidRPr="00112FDF" w:rsidRDefault="000540C1" w:rsidP="00112FDF">
      <w:pPr>
        <w:spacing w:after="0" w:line="240" w:lineRule="auto"/>
        <w:jc w:val="both"/>
        <w:rPr>
          <w:rFonts w:ascii="Times New Roman" w:hAnsi="Times New Roman" w:cs="Times New Roman"/>
          <w:bCs/>
          <w:sz w:val="24"/>
          <w:szCs w:val="24"/>
          <w:lang w:val="nl-BE"/>
        </w:rPr>
      </w:pPr>
    </w:p>
    <w:p w14:paraId="0E1CAD04" w14:textId="10825B63" w:rsidR="00112FDF" w:rsidRDefault="00112FDF" w:rsidP="00112FDF">
      <w:pPr>
        <w:spacing w:after="0" w:line="240" w:lineRule="auto"/>
        <w:jc w:val="both"/>
        <w:rPr>
          <w:rFonts w:ascii="Times New Roman" w:hAnsi="Times New Roman" w:cs="Times New Roman"/>
          <w:bCs/>
          <w:sz w:val="24"/>
          <w:szCs w:val="24"/>
          <w:lang w:val="nl-BE"/>
        </w:rPr>
      </w:pPr>
      <w:r w:rsidRPr="00112FDF">
        <w:rPr>
          <w:rFonts w:ascii="Times New Roman" w:hAnsi="Times New Roman" w:cs="Times New Roman"/>
          <w:bCs/>
          <w:sz w:val="24"/>
          <w:szCs w:val="24"/>
          <w:lang w:val="nl-BE"/>
        </w:rPr>
        <w:t>— ten aanzien van de regelmatige invoer van goederen die het voorwerp uitmaken van transacties gesloten onder dezelfde handelsvoorwaarden tussen dezelfde verkoper en dezelfde koper</w:t>
      </w:r>
      <w:r w:rsidR="000540C1">
        <w:rPr>
          <w:rFonts w:ascii="Times New Roman" w:hAnsi="Times New Roman" w:cs="Times New Roman"/>
          <w:bCs/>
          <w:sz w:val="24"/>
          <w:szCs w:val="24"/>
          <w:lang w:val="nl-BE"/>
        </w:rPr>
        <w:t>.</w:t>
      </w:r>
    </w:p>
    <w:p w14:paraId="055E5F80" w14:textId="77777777" w:rsidR="000540C1" w:rsidRDefault="000540C1" w:rsidP="00112FDF">
      <w:pPr>
        <w:spacing w:after="0" w:line="240" w:lineRule="auto"/>
        <w:jc w:val="both"/>
        <w:rPr>
          <w:rFonts w:ascii="Times New Roman" w:hAnsi="Times New Roman" w:cs="Times New Roman"/>
          <w:bCs/>
          <w:sz w:val="24"/>
          <w:szCs w:val="24"/>
          <w:lang w:val="nl-BE"/>
        </w:rPr>
      </w:pPr>
    </w:p>
    <w:p w14:paraId="61684117" w14:textId="16A8D527" w:rsidR="000540C1" w:rsidRDefault="000540C1" w:rsidP="00112FDF">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[21]</w:t>
      </w:r>
    </w:p>
    <w:p w14:paraId="64EA96D2" w14:textId="2B3321ED" w:rsidR="000540C1" w:rsidRDefault="000540C1" w:rsidP="000540C1">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 xml:space="preserve">Deze informatie </w:t>
      </w:r>
      <w:r w:rsidRPr="000540C1">
        <w:rPr>
          <w:rFonts w:ascii="Times New Roman" w:hAnsi="Times New Roman" w:cs="Times New Roman"/>
          <w:bCs/>
          <w:sz w:val="24"/>
          <w:szCs w:val="24"/>
          <w:lang w:val="nl-BE"/>
        </w:rPr>
        <w:t xml:space="preserve">wordt </w:t>
      </w:r>
      <w:r>
        <w:rPr>
          <w:rFonts w:ascii="Times New Roman" w:hAnsi="Times New Roman" w:cs="Times New Roman"/>
          <w:bCs/>
          <w:sz w:val="24"/>
          <w:szCs w:val="24"/>
          <w:lang w:val="nl-BE"/>
        </w:rPr>
        <w:t xml:space="preserve">alleen verstrekt </w:t>
      </w:r>
      <w:r w:rsidRPr="000540C1">
        <w:rPr>
          <w:rFonts w:ascii="Times New Roman" w:hAnsi="Times New Roman" w:cs="Times New Roman"/>
          <w:bCs/>
          <w:sz w:val="24"/>
          <w:szCs w:val="24"/>
          <w:lang w:val="nl-BE"/>
        </w:rPr>
        <w:t xml:space="preserve"> als de doua</w:t>
      </w:r>
      <w:r>
        <w:rPr>
          <w:rFonts w:ascii="Times New Roman" w:hAnsi="Times New Roman" w:cs="Times New Roman"/>
          <w:bCs/>
          <w:sz w:val="24"/>
          <w:szCs w:val="24"/>
          <w:lang w:val="nl-BE"/>
        </w:rPr>
        <w:t xml:space="preserve">nerechten </w:t>
      </w:r>
      <w:r w:rsidRPr="000540C1">
        <w:rPr>
          <w:rFonts w:ascii="Times New Roman" w:hAnsi="Times New Roman" w:cs="Times New Roman"/>
          <w:bCs/>
          <w:sz w:val="24"/>
          <w:szCs w:val="24"/>
          <w:lang w:val="nl-BE"/>
        </w:rPr>
        <w:t xml:space="preserve">overeenkomstig artikel 86, lid 3, </w:t>
      </w:r>
      <w:r>
        <w:rPr>
          <w:rFonts w:ascii="Times New Roman" w:hAnsi="Times New Roman" w:cs="Times New Roman"/>
          <w:bCs/>
          <w:sz w:val="24"/>
          <w:szCs w:val="24"/>
          <w:lang w:val="nl-BE"/>
        </w:rPr>
        <w:t xml:space="preserve">van </w:t>
      </w:r>
      <w:r w:rsidRPr="000540C1">
        <w:rPr>
          <w:rFonts w:ascii="Times New Roman" w:hAnsi="Times New Roman" w:cs="Times New Roman"/>
          <w:bCs/>
          <w:sz w:val="24"/>
          <w:szCs w:val="24"/>
          <w:lang w:val="nl-BE"/>
        </w:rPr>
        <w:t>het wetboek</w:t>
      </w:r>
      <w:r>
        <w:rPr>
          <w:rFonts w:ascii="Times New Roman" w:hAnsi="Times New Roman" w:cs="Times New Roman"/>
          <w:bCs/>
          <w:sz w:val="24"/>
          <w:szCs w:val="24"/>
          <w:lang w:val="nl-BE"/>
        </w:rPr>
        <w:t xml:space="preserve"> worden </w:t>
      </w:r>
      <w:r w:rsidRPr="000540C1">
        <w:rPr>
          <w:rFonts w:ascii="Times New Roman" w:hAnsi="Times New Roman" w:cs="Times New Roman"/>
          <w:bCs/>
          <w:sz w:val="24"/>
          <w:szCs w:val="24"/>
          <w:lang w:val="nl-BE"/>
        </w:rPr>
        <w:t>berekend</w:t>
      </w:r>
      <w:r>
        <w:rPr>
          <w:rFonts w:ascii="Times New Roman" w:hAnsi="Times New Roman" w:cs="Times New Roman"/>
          <w:bCs/>
          <w:sz w:val="24"/>
          <w:szCs w:val="24"/>
          <w:lang w:val="nl-BE"/>
        </w:rPr>
        <w:t>.</w:t>
      </w:r>
    </w:p>
    <w:p w14:paraId="64CD1889" w14:textId="77777777" w:rsidR="000540C1" w:rsidRDefault="000540C1" w:rsidP="000540C1">
      <w:pPr>
        <w:spacing w:after="0" w:line="240" w:lineRule="auto"/>
        <w:jc w:val="both"/>
        <w:rPr>
          <w:rFonts w:ascii="Times New Roman" w:hAnsi="Times New Roman" w:cs="Times New Roman"/>
          <w:bCs/>
          <w:sz w:val="24"/>
          <w:szCs w:val="24"/>
          <w:lang w:val="nl-BE"/>
        </w:rPr>
      </w:pPr>
    </w:p>
    <w:p w14:paraId="52F3E376" w14:textId="3132A8DE" w:rsidR="000540C1" w:rsidRDefault="000540C1" w:rsidP="000540C1">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[22]</w:t>
      </w:r>
    </w:p>
    <w:p w14:paraId="0E8576FE" w14:textId="4AD68E7F" w:rsidR="000540C1" w:rsidRDefault="000540C1" w:rsidP="000540C1">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De</w:t>
      </w:r>
      <w:r w:rsidRPr="000540C1">
        <w:rPr>
          <w:rFonts w:ascii="Times New Roman" w:hAnsi="Times New Roman" w:cs="Times New Roman"/>
          <w:bCs/>
          <w:sz w:val="24"/>
          <w:szCs w:val="24"/>
          <w:lang w:val="nl-BE"/>
        </w:rPr>
        <w:t xml:space="preserve"> lidstaten kunnen alleen </w:t>
      </w:r>
      <w:r>
        <w:rPr>
          <w:rFonts w:ascii="Times New Roman" w:hAnsi="Times New Roman" w:cs="Times New Roman"/>
          <w:bCs/>
          <w:sz w:val="24"/>
          <w:szCs w:val="24"/>
          <w:lang w:val="nl-BE"/>
        </w:rPr>
        <w:t xml:space="preserve">om </w:t>
      </w:r>
      <w:r w:rsidRPr="000540C1">
        <w:rPr>
          <w:rFonts w:ascii="Times New Roman" w:hAnsi="Times New Roman" w:cs="Times New Roman"/>
          <w:bCs/>
          <w:sz w:val="24"/>
          <w:szCs w:val="24"/>
          <w:lang w:val="nl-BE"/>
        </w:rPr>
        <w:t xml:space="preserve">deze informatie verzoeken indien de wisselkoers vooraf door </w:t>
      </w:r>
      <w:r>
        <w:rPr>
          <w:rFonts w:ascii="Times New Roman" w:hAnsi="Times New Roman" w:cs="Times New Roman"/>
          <w:bCs/>
          <w:sz w:val="24"/>
          <w:szCs w:val="24"/>
          <w:lang w:val="nl-BE"/>
        </w:rPr>
        <w:t>e</w:t>
      </w:r>
      <w:r w:rsidRPr="000540C1">
        <w:rPr>
          <w:rFonts w:ascii="Times New Roman" w:hAnsi="Times New Roman" w:cs="Times New Roman"/>
          <w:bCs/>
          <w:sz w:val="24"/>
          <w:szCs w:val="24"/>
          <w:lang w:val="nl-BE"/>
        </w:rPr>
        <w:t>en overeenkomst  tussen de betrokken partijen is vastgesteld</w:t>
      </w:r>
      <w:r>
        <w:rPr>
          <w:rFonts w:ascii="Times New Roman" w:hAnsi="Times New Roman" w:cs="Times New Roman"/>
          <w:bCs/>
          <w:sz w:val="24"/>
          <w:szCs w:val="24"/>
          <w:lang w:val="nl-BE"/>
        </w:rPr>
        <w:t>.</w:t>
      </w:r>
    </w:p>
    <w:p w14:paraId="7821FC3C" w14:textId="77777777" w:rsidR="000540C1" w:rsidRDefault="000540C1" w:rsidP="000540C1">
      <w:pPr>
        <w:spacing w:after="0" w:line="240" w:lineRule="auto"/>
        <w:jc w:val="both"/>
        <w:rPr>
          <w:rFonts w:ascii="Times New Roman" w:hAnsi="Times New Roman" w:cs="Times New Roman"/>
          <w:bCs/>
          <w:sz w:val="24"/>
          <w:szCs w:val="24"/>
          <w:lang w:val="nl-BE"/>
        </w:rPr>
      </w:pPr>
    </w:p>
    <w:p w14:paraId="3D8A33B6" w14:textId="05C9105F"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w:t>
      </w:r>
      <w:r w:rsidR="000540C1">
        <w:rPr>
          <w:rFonts w:ascii="Times New Roman" w:hAnsi="Times New Roman" w:cs="Times New Roman"/>
          <w:bCs/>
          <w:sz w:val="24"/>
          <w:szCs w:val="24"/>
          <w:lang w:val="nl-BE"/>
        </w:rPr>
        <w:t>3</w:t>
      </w:r>
      <w:r w:rsidRPr="00BA3D24">
        <w:rPr>
          <w:rFonts w:ascii="Times New Roman" w:hAnsi="Times New Roman" w:cs="Times New Roman"/>
          <w:bCs/>
          <w:sz w:val="24"/>
          <w:szCs w:val="24"/>
          <w:lang w:val="nl-BE"/>
        </w:rPr>
        <w:t>]</w:t>
      </w:r>
    </w:p>
    <w:p w14:paraId="79EE9C2A" w14:textId="3A6DE338" w:rsidR="006A1ECF" w:rsidRPr="00BA3D24" w:rsidRDefault="000540C1" w:rsidP="006A1ECF">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Alleen</w:t>
      </w:r>
      <w:r w:rsidRPr="000540C1">
        <w:rPr>
          <w:rFonts w:ascii="Times New Roman" w:hAnsi="Times New Roman" w:cs="Times New Roman"/>
          <w:bCs/>
          <w:sz w:val="24"/>
          <w:szCs w:val="24"/>
          <w:lang w:val="nl-BE"/>
        </w:rPr>
        <w:t xml:space="preserve"> in te vullen </w:t>
      </w:r>
      <w:r>
        <w:rPr>
          <w:rFonts w:ascii="Times New Roman" w:hAnsi="Times New Roman" w:cs="Times New Roman"/>
          <w:bCs/>
          <w:sz w:val="24"/>
          <w:szCs w:val="24"/>
          <w:lang w:val="nl-BE"/>
        </w:rPr>
        <w:t xml:space="preserve">wanneer </w:t>
      </w:r>
      <w:r w:rsidRPr="000540C1">
        <w:rPr>
          <w:rFonts w:ascii="Times New Roman" w:hAnsi="Times New Roman" w:cs="Times New Roman"/>
          <w:bCs/>
          <w:sz w:val="24"/>
          <w:szCs w:val="24"/>
          <w:lang w:val="nl-BE"/>
        </w:rPr>
        <w:t>de Uniewetgeving daarin voorziet</w:t>
      </w:r>
      <w:r w:rsidR="006A1ECF" w:rsidRPr="00BA3D24">
        <w:rPr>
          <w:rFonts w:ascii="Times New Roman" w:hAnsi="Times New Roman" w:cs="Times New Roman"/>
          <w:bCs/>
          <w:sz w:val="24"/>
          <w:szCs w:val="24"/>
          <w:lang w:val="nl-BE"/>
        </w:rPr>
        <w:t>.</w:t>
      </w:r>
    </w:p>
    <w:p w14:paraId="51E9E94C" w14:textId="77777777" w:rsidR="006A1ECF" w:rsidRPr="00BA3D24" w:rsidRDefault="006A1ECF" w:rsidP="006A1ECF">
      <w:pPr>
        <w:spacing w:after="0" w:line="240" w:lineRule="auto"/>
        <w:jc w:val="both"/>
        <w:rPr>
          <w:rFonts w:ascii="Times New Roman" w:hAnsi="Times New Roman" w:cs="Times New Roman"/>
          <w:bCs/>
          <w:sz w:val="24"/>
          <w:szCs w:val="24"/>
          <w:lang w:val="nl-BE"/>
        </w:rPr>
      </w:pPr>
    </w:p>
    <w:p w14:paraId="15A7F422" w14:textId="77777777"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[28]</w:t>
      </w:r>
    </w:p>
    <w:p w14:paraId="674D88ED" w14:textId="77777777"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is vereist wanneer: a) geen preferentiële behandeling wordt toegepast of b) het land van niet-preferentiële oorsprong verschilt van het land van preferentiële oorsprong.</w:t>
      </w:r>
    </w:p>
    <w:p w14:paraId="248ADE5E" w14:textId="77777777" w:rsidR="006A1ECF" w:rsidRPr="00BA3D24" w:rsidRDefault="006A1ECF" w:rsidP="006A1ECF">
      <w:pPr>
        <w:spacing w:after="0" w:line="240" w:lineRule="auto"/>
        <w:jc w:val="both"/>
        <w:rPr>
          <w:rFonts w:ascii="Times New Roman" w:hAnsi="Times New Roman" w:cs="Times New Roman"/>
          <w:bCs/>
          <w:sz w:val="24"/>
          <w:szCs w:val="24"/>
          <w:lang w:val="nl-BE"/>
        </w:rPr>
      </w:pPr>
    </w:p>
    <w:p w14:paraId="7E816FB2" w14:textId="77777777"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[29]</w:t>
      </w:r>
    </w:p>
    <w:p w14:paraId="46A6FEAB" w14:textId="77777777"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is vereist wanneer een preferentiële behandeling wordt toegepast, onder vermelding van de passende code in G.E. 4/17 Preferentie.</w:t>
      </w:r>
    </w:p>
    <w:p w14:paraId="0F84BB78" w14:textId="77777777" w:rsidR="006A1ECF" w:rsidRPr="00BA3D24" w:rsidRDefault="006A1ECF" w:rsidP="006A1ECF">
      <w:pPr>
        <w:spacing w:after="0" w:line="240" w:lineRule="auto"/>
        <w:jc w:val="both"/>
        <w:rPr>
          <w:rFonts w:ascii="Times New Roman" w:hAnsi="Times New Roman" w:cs="Times New Roman"/>
          <w:bCs/>
          <w:sz w:val="24"/>
          <w:szCs w:val="24"/>
          <w:lang w:val="nl-BE"/>
        </w:rPr>
      </w:pPr>
    </w:p>
    <w:p w14:paraId="721899CC" w14:textId="77777777"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[30]</w:t>
      </w:r>
    </w:p>
    <w:p w14:paraId="34D11195" w14:textId="77777777"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wordt alleen gebruikt in het geval van gecentraliseerde vrijmaking.</w:t>
      </w:r>
    </w:p>
    <w:p w14:paraId="539C5F50" w14:textId="77777777" w:rsidR="006A1ECF" w:rsidRDefault="006A1ECF" w:rsidP="006A1ECF">
      <w:pPr>
        <w:spacing w:after="0" w:line="240" w:lineRule="auto"/>
        <w:jc w:val="both"/>
        <w:rPr>
          <w:rFonts w:ascii="Times New Roman" w:hAnsi="Times New Roman" w:cs="Times New Roman"/>
          <w:bCs/>
          <w:sz w:val="24"/>
          <w:szCs w:val="24"/>
          <w:lang w:val="nl-BE"/>
        </w:rPr>
      </w:pPr>
    </w:p>
    <w:p w14:paraId="588F2AB6" w14:textId="28B02F0A" w:rsidR="006A1ECF" w:rsidRDefault="000540C1" w:rsidP="006A1ECF">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[31]</w:t>
      </w:r>
    </w:p>
    <w:p w14:paraId="78F6A1F5" w14:textId="2B3FCD5D" w:rsidR="000540C1" w:rsidRDefault="00FA75E5" w:rsidP="00FA75E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Deze</w:t>
      </w:r>
      <w:r w:rsidRPr="00FA75E5">
        <w:rPr>
          <w:rFonts w:ascii="Times New Roman" w:hAnsi="Times New Roman" w:cs="Times New Roman"/>
          <w:bCs/>
          <w:sz w:val="24"/>
          <w:szCs w:val="24"/>
          <w:lang w:val="nl-BE"/>
        </w:rPr>
        <w:t xml:space="preserve"> informatie wordt alleen gebruikt indien de aangifte tot tijdelijke opslag of de douaneaangifte </w:t>
      </w:r>
      <w:r>
        <w:rPr>
          <w:rFonts w:ascii="Times New Roman" w:hAnsi="Times New Roman" w:cs="Times New Roman"/>
          <w:bCs/>
          <w:sz w:val="24"/>
          <w:szCs w:val="24"/>
          <w:lang w:val="nl-BE"/>
        </w:rPr>
        <w:t>o</w:t>
      </w:r>
      <w:r w:rsidRPr="00FA75E5">
        <w:rPr>
          <w:rFonts w:ascii="Times New Roman" w:hAnsi="Times New Roman" w:cs="Times New Roman"/>
          <w:bCs/>
          <w:sz w:val="24"/>
          <w:szCs w:val="24"/>
          <w:lang w:val="nl-BE"/>
        </w:rPr>
        <w:t>m de goederen onder een andere bijzondere regeling dan douanevervoer te plaatsen, wordt ingediend bij een ander douanekantoor dan het controlekantoor als vermeld in de desbetreffende vergunning</w:t>
      </w:r>
      <w:r>
        <w:rPr>
          <w:rFonts w:ascii="Times New Roman" w:hAnsi="Times New Roman" w:cs="Times New Roman"/>
          <w:bCs/>
          <w:sz w:val="24"/>
          <w:szCs w:val="24"/>
          <w:lang w:val="nl-BE"/>
        </w:rPr>
        <w:t>.</w:t>
      </w:r>
    </w:p>
    <w:p w14:paraId="12C9830D" w14:textId="77777777" w:rsidR="006A1ECF" w:rsidRPr="00BA3D24" w:rsidRDefault="006A1ECF" w:rsidP="006A1ECF">
      <w:pPr>
        <w:spacing w:after="0" w:line="240" w:lineRule="auto"/>
        <w:jc w:val="both"/>
        <w:rPr>
          <w:rFonts w:ascii="Times New Roman" w:hAnsi="Times New Roman" w:cs="Times New Roman"/>
          <w:bCs/>
          <w:sz w:val="24"/>
          <w:szCs w:val="24"/>
          <w:lang w:val="nl-BE"/>
        </w:rPr>
      </w:pPr>
    </w:p>
    <w:p w14:paraId="31016644" w14:textId="59749667" w:rsidR="006A1ECF" w:rsidRPr="00BA3D24" w:rsidRDefault="00FA75E5" w:rsidP="006A1ECF">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[32</w:t>
      </w:r>
      <w:r w:rsidR="006A1ECF" w:rsidRPr="00BA3D24">
        <w:rPr>
          <w:rFonts w:ascii="Times New Roman" w:hAnsi="Times New Roman" w:cs="Times New Roman"/>
          <w:bCs/>
          <w:sz w:val="24"/>
          <w:szCs w:val="24"/>
          <w:lang w:val="nl-BE"/>
        </w:rPr>
        <w:t>]</w:t>
      </w:r>
    </w:p>
    <w:p w14:paraId="78FEEE34" w14:textId="56053D8F" w:rsidR="006A1ECF" w:rsidRDefault="00FA75E5" w:rsidP="00FA75E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Deze</w:t>
      </w:r>
      <w:r w:rsidRPr="00FA75E5">
        <w:rPr>
          <w:rFonts w:ascii="Times New Roman" w:hAnsi="Times New Roman" w:cs="Times New Roman"/>
          <w:bCs/>
          <w:sz w:val="24"/>
          <w:szCs w:val="24"/>
          <w:lang w:val="nl-BE"/>
        </w:rPr>
        <w:t xml:space="preserve"> informatie hoeft </w:t>
      </w:r>
      <w:r>
        <w:rPr>
          <w:rFonts w:ascii="Times New Roman" w:hAnsi="Times New Roman" w:cs="Times New Roman"/>
          <w:bCs/>
          <w:sz w:val="24"/>
          <w:szCs w:val="24"/>
          <w:lang w:val="nl-BE"/>
        </w:rPr>
        <w:t xml:space="preserve">alleen </w:t>
      </w:r>
      <w:r w:rsidRPr="00FA75E5">
        <w:rPr>
          <w:rFonts w:ascii="Times New Roman" w:hAnsi="Times New Roman" w:cs="Times New Roman"/>
          <w:bCs/>
          <w:sz w:val="24"/>
          <w:szCs w:val="24"/>
          <w:lang w:val="nl-BE"/>
        </w:rPr>
        <w:t>te worden verstrekt bij handelstransacties waarb</w:t>
      </w:r>
      <w:r>
        <w:rPr>
          <w:rFonts w:ascii="Times New Roman" w:hAnsi="Times New Roman" w:cs="Times New Roman"/>
          <w:bCs/>
          <w:sz w:val="24"/>
          <w:szCs w:val="24"/>
          <w:lang w:val="nl-BE"/>
        </w:rPr>
        <w:t xml:space="preserve">ij </w:t>
      </w:r>
      <w:r w:rsidRPr="00FA75E5">
        <w:rPr>
          <w:rFonts w:ascii="Times New Roman" w:hAnsi="Times New Roman" w:cs="Times New Roman"/>
          <w:bCs/>
          <w:sz w:val="24"/>
          <w:szCs w:val="24"/>
          <w:lang w:val="nl-BE"/>
        </w:rPr>
        <w:t>ten minste twee lidstaten betrokken zijn</w:t>
      </w:r>
      <w:r>
        <w:rPr>
          <w:rFonts w:ascii="Times New Roman" w:hAnsi="Times New Roman" w:cs="Times New Roman"/>
          <w:bCs/>
          <w:sz w:val="24"/>
          <w:szCs w:val="24"/>
          <w:lang w:val="nl-BE"/>
        </w:rPr>
        <w:t>.</w:t>
      </w:r>
    </w:p>
    <w:p w14:paraId="1929072E" w14:textId="77777777" w:rsidR="00FA75E5" w:rsidRPr="00BA3D24" w:rsidRDefault="00FA75E5" w:rsidP="00FA75E5">
      <w:pPr>
        <w:spacing w:after="0" w:line="240" w:lineRule="auto"/>
        <w:jc w:val="both"/>
        <w:rPr>
          <w:rFonts w:ascii="Times New Roman" w:hAnsi="Times New Roman" w:cs="Times New Roman"/>
          <w:bCs/>
          <w:sz w:val="24"/>
          <w:szCs w:val="24"/>
          <w:lang w:val="nl-BE"/>
        </w:rPr>
      </w:pPr>
    </w:p>
    <w:p w14:paraId="67052691" w14:textId="68653E51"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w:t>
      </w:r>
      <w:r w:rsidR="00FA75E5">
        <w:rPr>
          <w:rFonts w:ascii="Times New Roman" w:hAnsi="Times New Roman" w:cs="Times New Roman"/>
          <w:bCs/>
          <w:sz w:val="24"/>
          <w:szCs w:val="24"/>
          <w:lang w:val="nl-BE"/>
        </w:rPr>
        <w:t>41</w:t>
      </w:r>
      <w:r w:rsidRPr="00BA3D24">
        <w:rPr>
          <w:rFonts w:ascii="Times New Roman" w:hAnsi="Times New Roman" w:cs="Times New Roman"/>
          <w:bCs/>
          <w:sz w:val="24"/>
          <w:szCs w:val="24"/>
          <w:lang w:val="nl-BE"/>
        </w:rPr>
        <w:t>]</w:t>
      </w:r>
    </w:p>
    <w:p w14:paraId="258FD34C" w14:textId="6924C8A2" w:rsidR="006A1ECF" w:rsidRDefault="00FA75E5" w:rsidP="00FA75E5">
      <w:pPr>
        <w:spacing w:after="0" w:line="240" w:lineRule="auto"/>
        <w:jc w:val="both"/>
        <w:rPr>
          <w:rFonts w:ascii="Times New Roman" w:hAnsi="Times New Roman" w:cs="Times New Roman"/>
          <w:bCs/>
          <w:sz w:val="24"/>
          <w:szCs w:val="24"/>
          <w:lang w:val="nl-BE"/>
        </w:rPr>
      </w:pPr>
      <w:r w:rsidRPr="00FA75E5">
        <w:rPr>
          <w:rFonts w:ascii="Times New Roman" w:hAnsi="Times New Roman" w:cs="Times New Roman"/>
          <w:bCs/>
          <w:sz w:val="24"/>
          <w:szCs w:val="24"/>
          <w:lang w:val="nl-BE"/>
        </w:rPr>
        <w:t>Dit gegevenselement moet niet worden verstrekt wanneer de invoerformaliteiten worden vervuld op de plaats van binnenkomst in het douanegebied van de Unie</w:t>
      </w:r>
      <w:r>
        <w:rPr>
          <w:rFonts w:ascii="Times New Roman" w:hAnsi="Times New Roman" w:cs="Times New Roman"/>
          <w:bCs/>
          <w:sz w:val="24"/>
          <w:szCs w:val="24"/>
          <w:lang w:val="nl-BE"/>
        </w:rPr>
        <w:t>.</w:t>
      </w:r>
    </w:p>
    <w:p w14:paraId="4E1079FD" w14:textId="77777777" w:rsidR="00FA75E5" w:rsidRDefault="00FA75E5" w:rsidP="00FA75E5">
      <w:pPr>
        <w:spacing w:after="0" w:line="240" w:lineRule="auto"/>
        <w:jc w:val="both"/>
        <w:rPr>
          <w:rFonts w:ascii="Times New Roman" w:hAnsi="Times New Roman" w:cs="Times New Roman"/>
          <w:bCs/>
          <w:sz w:val="24"/>
          <w:szCs w:val="24"/>
          <w:lang w:val="nl-BE"/>
        </w:rPr>
      </w:pPr>
    </w:p>
    <w:p w14:paraId="32D6BDAD" w14:textId="43E35717" w:rsidR="00FA75E5" w:rsidRDefault="00FA75E5" w:rsidP="00FA75E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[43]</w:t>
      </w:r>
    </w:p>
    <w:p w14:paraId="334A491B" w14:textId="09C57887" w:rsidR="00FA75E5" w:rsidRDefault="00FA75E5" w:rsidP="00FA75E5">
      <w:pPr>
        <w:spacing w:after="0" w:line="240" w:lineRule="auto"/>
        <w:jc w:val="both"/>
        <w:rPr>
          <w:rFonts w:ascii="Times New Roman" w:hAnsi="Times New Roman" w:cs="Times New Roman"/>
          <w:bCs/>
          <w:sz w:val="24"/>
          <w:szCs w:val="24"/>
          <w:lang w:val="nl-BE"/>
        </w:rPr>
      </w:pPr>
      <w:r w:rsidRPr="00FA75E5">
        <w:rPr>
          <w:rFonts w:ascii="Times New Roman" w:hAnsi="Times New Roman" w:cs="Times New Roman"/>
          <w:bCs/>
          <w:sz w:val="24"/>
          <w:szCs w:val="24"/>
          <w:lang w:val="nl-BE"/>
        </w:rPr>
        <w:t>Niet gebruiken in geval van verzending met de post of door vaste transportinrichtingen</w:t>
      </w:r>
      <w:r>
        <w:rPr>
          <w:rFonts w:ascii="Times New Roman" w:hAnsi="Times New Roman" w:cs="Times New Roman"/>
          <w:bCs/>
          <w:sz w:val="24"/>
          <w:szCs w:val="24"/>
          <w:lang w:val="nl-BE"/>
        </w:rPr>
        <w:t>.</w:t>
      </w:r>
    </w:p>
    <w:p w14:paraId="161048CC" w14:textId="77777777" w:rsidR="00FA75E5" w:rsidRDefault="00FA75E5" w:rsidP="00FA75E5">
      <w:pPr>
        <w:spacing w:after="0" w:line="240" w:lineRule="auto"/>
        <w:jc w:val="both"/>
        <w:rPr>
          <w:rFonts w:ascii="Times New Roman" w:hAnsi="Times New Roman" w:cs="Times New Roman"/>
          <w:bCs/>
          <w:sz w:val="24"/>
          <w:szCs w:val="24"/>
          <w:lang w:val="nl-BE"/>
        </w:rPr>
      </w:pPr>
    </w:p>
    <w:p w14:paraId="35348E1D" w14:textId="7D307A2B" w:rsidR="00FA75E5" w:rsidRDefault="00FA75E5" w:rsidP="00FA75E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[46]</w:t>
      </w:r>
    </w:p>
    <w:p w14:paraId="03703D3A" w14:textId="406F68EA" w:rsidR="00FA75E5" w:rsidRDefault="00225F59" w:rsidP="00FA75E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Niet</w:t>
      </w:r>
      <w:r w:rsidRPr="00225F59">
        <w:rPr>
          <w:rFonts w:ascii="Times New Roman" w:hAnsi="Times New Roman" w:cs="Times New Roman"/>
          <w:bCs/>
          <w:sz w:val="24"/>
          <w:szCs w:val="24"/>
          <w:lang w:val="nl-BE"/>
        </w:rPr>
        <w:t xml:space="preserve"> gebruiken bij verzending met de post, door vaste transportinrichtingen of per spoor</w:t>
      </w:r>
      <w:r>
        <w:rPr>
          <w:rFonts w:ascii="Times New Roman" w:hAnsi="Times New Roman" w:cs="Times New Roman"/>
          <w:bCs/>
          <w:sz w:val="24"/>
          <w:szCs w:val="24"/>
          <w:lang w:val="nl-BE"/>
        </w:rPr>
        <w:t>.</w:t>
      </w:r>
    </w:p>
    <w:p w14:paraId="48109D4D" w14:textId="77777777" w:rsidR="00225F59" w:rsidRDefault="00225F59" w:rsidP="00FA75E5">
      <w:pPr>
        <w:spacing w:after="0" w:line="240" w:lineRule="auto"/>
        <w:jc w:val="both"/>
        <w:rPr>
          <w:rFonts w:ascii="Times New Roman" w:hAnsi="Times New Roman" w:cs="Times New Roman"/>
          <w:bCs/>
          <w:sz w:val="24"/>
          <w:szCs w:val="24"/>
          <w:lang w:val="nl-BE"/>
        </w:rPr>
      </w:pPr>
    </w:p>
    <w:p w14:paraId="33056E28" w14:textId="77777777" w:rsidR="00225F59" w:rsidRDefault="00225F59" w:rsidP="00FA75E5">
      <w:pPr>
        <w:spacing w:after="0" w:line="240" w:lineRule="auto"/>
        <w:jc w:val="both"/>
        <w:rPr>
          <w:rFonts w:ascii="Times New Roman" w:hAnsi="Times New Roman" w:cs="Times New Roman"/>
          <w:bCs/>
          <w:sz w:val="24"/>
          <w:szCs w:val="24"/>
          <w:lang w:val="nl-BE"/>
        </w:rPr>
      </w:pPr>
    </w:p>
    <w:p w14:paraId="5E57DCE2" w14:textId="77777777" w:rsidR="00225F59" w:rsidRDefault="00225F59" w:rsidP="00FA75E5">
      <w:pPr>
        <w:spacing w:after="0" w:line="240" w:lineRule="auto"/>
        <w:jc w:val="both"/>
        <w:rPr>
          <w:rFonts w:ascii="Times New Roman" w:hAnsi="Times New Roman" w:cs="Times New Roman"/>
          <w:bCs/>
          <w:sz w:val="24"/>
          <w:szCs w:val="24"/>
          <w:lang w:val="nl-BE"/>
        </w:rPr>
      </w:pPr>
    </w:p>
    <w:p w14:paraId="394F8297" w14:textId="77777777" w:rsidR="00810331" w:rsidRDefault="00810331" w:rsidP="00FA75E5">
      <w:pPr>
        <w:spacing w:after="0" w:line="240" w:lineRule="auto"/>
        <w:jc w:val="both"/>
        <w:rPr>
          <w:rFonts w:ascii="Times New Roman" w:hAnsi="Times New Roman" w:cs="Times New Roman"/>
          <w:bCs/>
          <w:sz w:val="24"/>
          <w:szCs w:val="24"/>
          <w:lang w:val="nl-BE"/>
        </w:rPr>
      </w:pPr>
    </w:p>
    <w:p w14:paraId="6BC1B76B" w14:textId="070F0098" w:rsidR="00225F59" w:rsidRDefault="00534675" w:rsidP="00FA75E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BIJLAGE 6</w:t>
      </w:r>
      <w:r w:rsidR="00225F59">
        <w:rPr>
          <w:rFonts w:ascii="Times New Roman" w:hAnsi="Times New Roman" w:cs="Times New Roman"/>
          <w:bCs/>
          <w:sz w:val="24"/>
          <w:szCs w:val="24"/>
          <w:lang w:val="nl-BE"/>
        </w:rPr>
        <w:t xml:space="preserve"> (blz. 13</w:t>
      </w:r>
      <w:r w:rsidR="00225F59" w:rsidRPr="00225F59">
        <w:rPr>
          <w:rFonts w:ascii="Times New Roman" w:hAnsi="Times New Roman" w:cs="Times New Roman"/>
          <w:bCs/>
          <w:sz w:val="24"/>
          <w:szCs w:val="24"/>
          <w:lang w:val="nl-BE"/>
        </w:rPr>
        <w:t>)</w:t>
      </w:r>
    </w:p>
    <w:p w14:paraId="01A6849A" w14:textId="77777777" w:rsidR="00225F59" w:rsidRDefault="00225F59" w:rsidP="00FA75E5">
      <w:pPr>
        <w:spacing w:after="0" w:line="240" w:lineRule="auto"/>
        <w:jc w:val="both"/>
        <w:rPr>
          <w:rFonts w:ascii="Times New Roman" w:hAnsi="Times New Roman" w:cs="Times New Roman"/>
          <w:bCs/>
          <w:sz w:val="24"/>
          <w:szCs w:val="24"/>
          <w:lang w:val="nl-BE"/>
        </w:rPr>
      </w:pPr>
    </w:p>
    <w:p w14:paraId="39681553" w14:textId="63B527B3" w:rsidR="00225F59" w:rsidRDefault="00225F59" w:rsidP="00FA75E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[49]</w:t>
      </w:r>
    </w:p>
    <w:p w14:paraId="1D6C6D98" w14:textId="586AD947" w:rsidR="00225F59" w:rsidRDefault="00225F59" w:rsidP="00225F59">
      <w:pPr>
        <w:spacing w:after="0" w:line="240" w:lineRule="auto"/>
        <w:jc w:val="both"/>
        <w:rPr>
          <w:rFonts w:ascii="Times New Roman" w:hAnsi="Times New Roman" w:cs="Times New Roman"/>
          <w:bCs/>
          <w:sz w:val="24"/>
          <w:szCs w:val="24"/>
          <w:lang w:val="nl-BE"/>
        </w:rPr>
      </w:pPr>
      <w:r w:rsidRPr="00225F59">
        <w:rPr>
          <w:rFonts w:ascii="Times New Roman" w:hAnsi="Times New Roman" w:cs="Times New Roman"/>
          <w:bCs/>
          <w:sz w:val="24"/>
          <w:szCs w:val="24"/>
          <w:lang w:val="nl-BE"/>
        </w:rPr>
        <w:t>Deze informatie hoeft alleen te worden verstrekt bij plaatsing van de goederen onder de regeling bijzondere bestemming of bij voorafgaande invoer van veredelingsproducten of voorafgaande invoer van vervangende producten</w:t>
      </w:r>
      <w:r>
        <w:rPr>
          <w:rFonts w:ascii="Times New Roman" w:hAnsi="Times New Roman" w:cs="Times New Roman"/>
          <w:bCs/>
          <w:sz w:val="24"/>
          <w:szCs w:val="24"/>
          <w:lang w:val="nl-BE"/>
        </w:rPr>
        <w:t>.</w:t>
      </w:r>
    </w:p>
    <w:p w14:paraId="5372065C" w14:textId="77777777" w:rsidR="00225F59" w:rsidRDefault="00225F59" w:rsidP="00225F59">
      <w:pPr>
        <w:spacing w:after="0" w:line="240" w:lineRule="auto"/>
        <w:jc w:val="both"/>
        <w:rPr>
          <w:rFonts w:ascii="Times New Roman" w:hAnsi="Times New Roman" w:cs="Times New Roman"/>
          <w:bCs/>
          <w:sz w:val="24"/>
          <w:szCs w:val="24"/>
          <w:lang w:val="nl-BE"/>
        </w:rPr>
      </w:pPr>
    </w:p>
    <w:p w14:paraId="25C34F52" w14:textId="0205D081" w:rsidR="00225F59" w:rsidRDefault="00225F59" w:rsidP="00225F59">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[50]</w:t>
      </w:r>
    </w:p>
    <w:p w14:paraId="5D32D442" w14:textId="62FAA527" w:rsidR="00225F59" w:rsidRPr="00BA3D24" w:rsidRDefault="00225F59" w:rsidP="00225F59">
      <w:pPr>
        <w:spacing w:after="0" w:line="240" w:lineRule="auto"/>
        <w:jc w:val="both"/>
        <w:rPr>
          <w:rFonts w:ascii="Times New Roman" w:hAnsi="Times New Roman" w:cs="Times New Roman"/>
          <w:bCs/>
          <w:sz w:val="24"/>
          <w:szCs w:val="24"/>
          <w:lang w:val="nl-BE"/>
        </w:rPr>
      </w:pPr>
      <w:r w:rsidRPr="00225F59">
        <w:rPr>
          <w:rFonts w:ascii="Times New Roman" w:hAnsi="Times New Roman" w:cs="Times New Roman"/>
          <w:bCs/>
          <w:sz w:val="24"/>
          <w:szCs w:val="24"/>
          <w:lang w:val="nl-BE"/>
        </w:rPr>
        <w:t xml:space="preserve">De lidstaat van aanvaarding van de </w:t>
      </w:r>
      <w:r>
        <w:rPr>
          <w:rFonts w:ascii="Times New Roman" w:hAnsi="Times New Roman" w:cs="Times New Roman"/>
          <w:bCs/>
          <w:sz w:val="24"/>
          <w:szCs w:val="24"/>
          <w:lang w:val="nl-BE"/>
        </w:rPr>
        <w:t>a</w:t>
      </w:r>
      <w:r w:rsidRPr="00225F59">
        <w:rPr>
          <w:rFonts w:ascii="Times New Roman" w:hAnsi="Times New Roman" w:cs="Times New Roman"/>
          <w:bCs/>
          <w:sz w:val="24"/>
          <w:szCs w:val="24"/>
          <w:lang w:val="nl-BE"/>
        </w:rPr>
        <w:t xml:space="preserve">angifte kan afzien van de eis deze informatie te verstrekken wanneer hij in de positie verkeert om dit correct te beoordelen en </w:t>
      </w:r>
      <w:r>
        <w:rPr>
          <w:rFonts w:ascii="Times New Roman" w:hAnsi="Times New Roman" w:cs="Times New Roman"/>
          <w:bCs/>
          <w:sz w:val="24"/>
          <w:szCs w:val="24"/>
          <w:lang w:val="nl-BE"/>
        </w:rPr>
        <w:t xml:space="preserve">routineberekeningen </w:t>
      </w:r>
      <w:r w:rsidRPr="00225F59">
        <w:rPr>
          <w:rFonts w:ascii="Times New Roman" w:hAnsi="Times New Roman" w:cs="Times New Roman"/>
          <w:bCs/>
          <w:sz w:val="24"/>
          <w:szCs w:val="24"/>
          <w:lang w:val="nl-BE"/>
        </w:rPr>
        <w:t>heeft uitgevoerd om tot een resultaat te komen dat vergelijkbaar is met statistische eisen</w:t>
      </w:r>
      <w:r w:rsidR="001A53B3">
        <w:rPr>
          <w:rFonts w:ascii="Times New Roman" w:hAnsi="Times New Roman" w:cs="Times New Roman"/>
          <w:bCs/>
          <w:sz w:val="24"/>
          <w:szCs w:val="24"/>
          <w:lang w:val="nl-BE"/>
        </w:rPr>
        <w:t>.</w:t>
      </w:r>
    </w:p>
    <w:p w14:paraId="47519B0F" w14:textId="77777777" w:rsidR="00B30124" w:rsidRDefault="00B30124" w:rsidP="00EF1E85">
      <w:pPr>
        <w:spacing w:after="0" w:line="240" w:lineRule="auto"/>
        <w:jc w:val="both"/>
        <w:rPr>
          <w:rFonts w:ascii="Times New Roman" w:hAnsi="Times New Roman" w:cs="Times New Roman"/>
          <w:bCs/>
          <w:sz w:val="24"/>
          <w:szCs w:val="24"/>
        </w:rPr>
      </w:pPr>
    </w:p>
    <w:p w14:paraId="1CB5753B" w14:textId="77777777" w:rsidR="00B30124" w:rsidRDefault="00B30124" w:rsidP="00EF1E85">
      <w:pPr>
        <w:spacing w:after="0" w:line="240" w:lineRule="auto"/>
        <w:jc w:val="both"/>
        <w:rPr>
          <w:rFonts w:ascii="Times New Roman" w:hAnsi="Times New Roman" w:cs="Times New Roman"/>
          <w:bCs/>
          <w:sz w:val="24"/>
          <w:szCs w:val="24"/>
        </w:rPr>
      </w:pPr>
    </w:p>
    <w:p w14:paraId="7A856A8D" w14:textId="6435A11D" w:rsidR="00567173" w:rsidRDefault="00567173" w:rsidP="00EF1E85">
      <w:pPr>
        <w:spacing w:after="0" w:line="240" w:lineRule="auto"/>
        <w:jc w:val="both"/>
        <w:rPr>
          <w:rFonts w:ascii="Times New Roman" w:hAnsi="Times New Roman" w:cs="Times New Roman"/>
          <w:bCs/>
          <w:sz w:val="24"/>
          <w:szCs w:val="24"/>
        </w:rPr>
      </w:pPr>
    </w:p>
    <w:p w14:paraId="02E9F3AB" w14:textId="77777777" w:rsidR="00567173" w:rsidRDefault="00567173" w:rsidP="00EF1E85">
      <w:pPr>
        <w:spacing w:after="0" w:line="240" w:lineRule="auto"/>
        <w:jc w:val="both"/>
        <w:rPr>
          <w:rFonts w:ascii="Times New Roman" w:hAnsi="Times New Roman" w:cs="Times New Roman"/>
          <w:bCs/>
          <w:sz w:val="24"/>
          <w:szCs w:val="24"/>
        </w:rPr>
      </w:pPr>
    </w:p>
    <w:p w14:paraId="78082203" w14:textId="77777777" w:rsidR="00567173" w:rsidRDefault="00567173" w:rsidP="00EF1E85">
      <w:pPr>
        <w:spacing w:after="0" w:line="240" w:lineRule="auto"/>
        <w:jc w:val="both"/>
        <w:rPr>
          <w:rFonts w:ascii="Times New Roman" w:hAnsi="Times New Roman" w:cs="Times New Roman"/>
          <w:bCs/>
          <w:sz w:val="24"/>
          <w:szCs w:val="24"/>
        </w:rPr>
      </w:pPr>
    </w:p>
    <w:p w14:paraId="388F0063" w14:textId="77777777" w:rsidR="00567173" w:rsidRDefault="00567173" w:rsidP="00EF1E85">
      <w:pPr>
        <w:spacing w:after="0" w:line="240" w:lineRule="auto"/>
        <w:jc w:val="both"/>
        <w:rPr>
          <w:rFonts w:ascii="Times New Roman" w:hAnsi="Times New Roman" w:cs="Times New Roman"/>
          <w:bCs/>
          <w:sz w:val="24"/>
          <w:szCs w:val="24"/>
        </w:rPr>
      </w:pPr>
    </w:p>
    <w:p w14:paraId="3D123487" w14:textId="77777777" w:rsidR="00567173" w:rsidRDefault="00567173" w:rsidP="00EF1E85">
      <w:pPr>
        <w:spacing w:after="0" w:line="240" w:lineRule="auto"/>
        <w:jc w:val="both"/>
        <w:rPr>
          <w:rFonts w:ascii="Times New Roman" w:hAnsi="Times New Roman" w:cs="Times New Roman"/>
          <w:bCs/>
          <w:sz w:val="24"/>
          <w:szCs w:val="24"/>
        </w:rPr>
      </w:pPr>
    </w:p>
    <w:p w14:paraId="467CD291" w14:textId="77777777" w:rsidR="00567173" w:rsidRDefault="00567173" w:rsidP="00EF1E85">
      <w:pPr>
        <w:spacing w:after="0" w:line="240" w:lineRule="auto"/>
        <w:jc w:val="both"/>
        <w:rPr>
          <w:rFonts w:ascii="Times New Roman" w:hAnsi="Times New Roman" w:cs="Times New Roman"/>
          <w:bCs/>
          <w:sz w:val="24"/>
          <w:szCs w:val="24"/>
        </w:rPr>
      </w:pPr>
    </w:p>
    <w:p w14:paraId="06489F4E" w14:textId="77777777" w:rsidR="00567173" w:rsidRDefault="00567173" w:rsidP="00EF1E85">
      <w:pPr>
        <w:spacing w:after="0" w:line="240" w:lineRule="auto"/>
        <w:jc w:val="both"/>
        <w:rPr>
          <w:rFonts w:ascii="Times New Roman" w:hAnsi="Times New Roman" w:cs="Times New Roman"/>
          <w:bCs/>
          <w:sz w:val="24"/>
          <w:szCs w:val="24"/>
        </w:rPr>
      </w:pPr>
    </w:p>
    <w:p w14:paraId="6EEC895F" w14:textId="77777777" w:rsidR="00567173" w:rsidRDefault="00567173" w:rsidP="00EF1E85">
      <w:pPr>
        <w:spacing w:after="0" w:line="240" w:lineRule="auto"/>
        <w:jc w:val="both"/>
        <w:rPr>
          <w:rFonts w:ascii="Times New Roman" w:hAnsi="Times New Roman" w:cs="Times New Roman"/>
          <w:bCs/>
          <w:sz w:val="24"/>
          <w:szCs w:val="24"/>
        </w:rPr>
      </w:pPr>
    </w:p>
    <w:p w14:paraId="1FEC23EE" w14:textId="77777777" w:rsidR="00567173" w:rsidRDefault="00567173" w:rsidP="00EF1E85">
      <w:pPr>
        <w:spacing w:after="0" w:line="240" w:lineRule="auto"/>
        <w:jc w:val="both"/>
        <w:rPr>
          <w:rFonts w:ascii="Times New Roman" w:hAnsi="Times New Roman" w:cs="Times New Roman"/>
          <w:bCs/>
          <w:sz w:val="24"/>
          <w:szCs w:val="24"/>
        </w:rPr>
      </w:pPr>
    </w:p>
    <w:p w14:paraId="3BCCEECF" w14:textId="77777777" w:rsidR="00567173" w:rsidRDefault="00567173" w:rsidP="00EF1E85">
      <w:pPr>
        <w:spacing w:after="0" w:line="240" w:lineRule="auto"/>
        <w:jc w:val="both"/>
        <w:rPr>
          <w:rFonts w:ascii="Times New Roman" w:hAnsi="Times New Roman" w:cs="Times New Roman"/>
          <w:bCs/>
          <w:sz w:val="24"/>
          <w:szCs w:val="24"/>
        </w:rPr>
      </w:pPr>
    </w:p>
    <w:p w14:paraId="0252EDBF" w14:textId="77777777" w:rsidR="00567173" w:rsidRDefault="00567173" w:rsidP="00EF1E85">
      <w:pPr>
        <w:spacing w:after="0" w:line="240" w:lineRule="auto"/>
        <w:jc w:val="both"/>
        <w:rPr>
          <w:rFonts w:ascii="Times New Roman" w:hAnsi="Times New Roman" w:cs="Times New Roman"/>
          <w:bCs/>
          <w:sz w:val="24"/>
          <w:szCs w:val="24"/>
        </w:rPr>
      </w:pPr>
    </w:p>
    <w:p w14:paraId="6AE2975F" w14:textId="77777777" w:rsidR="00567173" w:rsidRDefault="00567173" w:rsidP="00EF1E85">
      <w:pPr>
        <w:spacing w:after="0" w:line="240" w:lineRule="auto"/>
        <w:jc w:val="both"/>
        <w:rPr>
          <w:rFonts w:ascii="Times New Roman" w:hAnsi="Times New Roman" w:cs="Times New Roman"/>
          <w:bCs/>
          <w:sz w:val="24"/>
          <w:szCs w:val="24"/>
        </w:rPr>
      </w:pPr>
    </w:p>
    <w:p w14:paraId="25D523DE" w14:textId="77777777" w:rsidR="00567173" w:rsidRDefault="00567173" w:rsidP="00EF1E85">
      <w:pPr>
        <w:spacing w:after="0" w:line="240" w:lineRule="auto"/>
        <w:jc w:val="both"/>
        <w:rPr>
          <w:rFonts w:ascii="Times New Roman" w:hAnsi="Times New Roman" w:cs="Times New Roman"/>
          <w:bCs/>
          <w:sz w:val="24"/>
          <w:szCs w:val="24"/>
        </w:rPr>
      </w:pPr>
    </w:p>
    <w:p w14:paraId="746404EB" w14:textId="77777777" w:rsidR="00567173" w:rsidRDefault="00567173" w:rsidP="00EF1E85">
      <w:pPr>
        <w:spacing w:after="0" w:line="240" w:lineRule="auto"/>
        <w:jc w:val="both"/>
        <w:rPr>
          <w:rFonts w:ascii="Times New Roman" w:hAnsi="Times New Roman" w:cs="Times New Roman"/>
          <w:bCs/>
          <w:sz w:val="24"/>
          <w:szCs w:val="24"/>
        </w:rPr>
      </w:pPr>
    </w:p>
    <w:p w14:paraId="7284FE10" w14:textId="77777777" w:rsidR="00567173" w:rsidRDefault="00567173" w:rsidP="00EF1E85">
      <w:pPr>
        <w:spacing w:after="0" w:line="240" w:lineRule="auto"/>
        <w:jc w:val="both"/>
        <w:rPr>
          <w:rFonts w:ascii="Times New Roman" w:hAnsi="Times New Roman" w:cs="Times New Roman"/>
          <w:bCs/>
          <w:sz w:val="24"/>
          <w:szCs w:val="24"/>
        </w:rPr>
      </w:pPr>
    </w:p>
    <w:p w14:paraId="541F046B" w14:textId="77777777" w:rsidR="00567173" w:rsidRDefault="00567173" w:rsidP="00EF1E85">
      <w:pPr>
        <w:spacing w:after="0" w:line="240" w:lineRule="auto"/>
        <w:jc w:val="both"/>
        <w:rPr>
          <w:rFonts w:ascii="Times New Roman" w:hAnsi="Times New Roman" w:cs="Times New Roman"/>
          <w:bCs/>
          <w:sz w:val="24"/>
          <w:szCs w:val="24"/>
        </w:rPr>
      </w:pPr>
    </w:p>
    <w:p w14:paraId="0DFB5C41" w14:textId="77777777" w:rsidR="00567173" w:rsidRDefault="00567173" w:rsidP="00EF1E85">
      <w:pPr>
        <w:spacing w:after="0" w:line="240" w:lineRule="auto"/>
        <w:jc w:val="both"/>
        <w:rPr>
          <w:rFonts w:ascii="Times New Roman" w:hAnsi="Times New Roman" w:cs="Times New Roman"/>
          <w:bCs/>
          <w:sz w:val="24"/>
          <w:szCs w:val="24"/>
        </w:rPr>
      </w:pPr>
    </w:p>
    <w:p w14:paraId="1F8C409C" w14:textId="77777777" w:rsidR="00567173" w:rsidRDefault="00567173" w:rsidP="00EF1E85">
      <w:pPr>
        <w:spacing w:after="0" w:line="240" w:lineRule="auto"/>
        <w:jc w:val="both"/>
        <w:rPr>
          <w:rFonts w:ascii="Times New Roman" w:hAnsi="Times New Roman" w:cs="Times New Roman"/>
          <w:bCs/>
          <w:sz w:val="24"/>
          <w:szCs w:val="24"/>
        </w:rPr>
      </w:pPr>
    </w:p>
    <w:p w14:paraId="2F40181C" w14:textId="77777777" w:rsidR="00567173" w:rsidRDefault="00567173" w:rsidP="00EF1E85">
      <w:pPr>
        <w:spacing w:after="0" w:line="240" w:lineRule="auto"/>
        <w:jc w:val="both"/>
        <w:rPr>
          <w:rFonts w:ascii="Times New Roman" w:hAnsi="Times New Roman" w:cs="Times New Roman"/>
          <w:bCs/>
          <w:sz w:val="24"/>
          <w:szCs w:val="24"/>
        </w:rPr>
      </w:pPr>
    </w:p>
    <w:p w14:paraId="4844969C" w14:textId="77777777" w:rsidR="00567173" w:rsidRDefault="00567173" w:rsidP="00EF1E85">
      <w:pPr>
        <w:spacing w:after="0" w:line="240" w:lineRule="auto"/>
        <w:jc w:val="both"/>
        <w:rPr>
          <w:rFonts w:ascii="Times New Roman" w:hAnsi="Times New Roman" w:cs="Times New Roman"/>
          <w:bCs/>
          <w:sz w:val="24"/>
          <w:szCs w:val="24"/>
        </w:rPr>
      </w:pPr>
    </w:p>
    <w:p w14:paraId="5843EEF1" w14:textId="77777777" w:rsidR="00567173" w:rsidRDefault="00567173" w:rsidP="00EF1E85">
      <w:pPr>
        <w:spacing w:after="0" w:line="240" w:lineRule="auto"/>
        <w:jc w:val="both"/>
        <w:rPr>
          <w:rFonts w:ascii="Times New Roman" w:hAnsi="Times New Roman" w:cs="Times New Roman"/>
          <w:bCs/>
          <w:sz w:val="24"/>
          <w:szCs w:val="24"/>
        </w:rPr>
      </w:pPr>
    </w:p>
    <w:p w14:paraId="0F7CADF5" w14:textId="77777777" w:rsidR="00567173" w:rsidRDefault="00567173" w:rsidP="00EF1E85">
      <w:pPr>
        <w:spacing w:after="0" w:line="240" w:lineRule="auto"/>
        <w:jc w:val="both"/>
        <w:rPr>
          <w:rFonts w:ascii="Times New Roman" w:hAnsi="Times New Roman" w:cs="Times New Roman"/>
          <w:bCs/>
          <w:sz w:val="24"/>
          <w:szCs w:val="24"/>
        </w:rPr>
      </w:pPr>
    </w:p>
    <w:p w14:paraId="639DB1C4" w14:textId="77777777" w:rsidR="00567173" w:rsidRDefault="00567173" w:rsidP="00EF1E85">
      <w:pPr>
        <w:spacing w:after="0" w:line="240" w:lineRule="auto"/>
        <w:jc w:val="both"/>
        <w:rPr>
          <w:rFonts w:ascii="Times New Roman" w:hAnsi="Times New Roman" w:cs="Times New Roman"/>
          <w:bCs/>
          <w:sz w:val="24"/>
          <w:szCs w:val="24"/>
        </w:rPr>
      </w:pPr>
    </w:p>
    <w:p w14:paraId="7FD36717" w14:textId="77777777" w:rsidR="00567173" w:rsidRDefault="00567173" w:rsidP="00EF1E85">
      <w:pPr>
        <w:spacing w:after="0" w:line="240" w:lineRule="auto"/>
        <w:jc w:val="both"/>
        <w:rPr>
          <w:rFonts w:ascii="Times New Roman" w:hAnsi="Times New Roman" w:cs="Times New Roman"/>
          <w:bCs/>
          <w:sz w:val="24"/>
          <w:szCs w:val="24"/>
        </w:rPr>
      </w:pPr>
    </w:p>
    <w:p w14:paraId="3793C18D" w14:textId="77777777" w:rsidR="00567173" w:rsidRDefault="00567173" w:rsidP="00EF1E85">
      <w:pPr>
        <w:spacing w:after="0" w:line="240" w:lineRule="auto"/>
        <w:jc w:val="both"/>
        <w:rPr>
          <w:rFonts w:ascii="Times New Roman" w:hAnsi="Times New Roman" w:cs="Times New Roman"/>
          <w:bCs/>
          <w:sz w:val="24"/>
          <w:szCs w:val="24"/>
        </w:rPr>
      </w:pPr>
    </w:p>
    <w:p w14:paraId="56558828" w14:textId="77777777" w:rsidR="00567173" w:rsidRDefault="00567173" w:rsidP="00EF1E85">
      <w:pPr>
        <w:spacing w:after="0" w:line="240" w:lineRule="auto"/>
        <w:jc w:val="both"/>
        <w:rPr>
          <w:rFonts w:ascii="Times New Roman" w:hAnsi="Times New Roman" w:cs="Times New Roman"/>
          <w:bCs/>
          <w:sz w:val="24"/>
          <w:szCs w:val="24"/>
        </w:rPr>
      </w:pPr>
    </w:p>
    <w:p w14:paraId="23E351D6" w14:textId="77777777" w:rsidR="00567173" w:rsidRDefault="00567173" w:rsidP="00EF1E85">
      <w:pPr>
        <w:spacing w:after="0" w:line="240" w:lineRule="auto"/>
        <w:jc w:val="both"/>
        <w:rPr>
          <w:rFonts w:ascii="Times New Roman" w:hAnsi="Times New Roman" w:cs="Times New Roman"/>
          <w:bCs/>
          <w:sz w:val="24"/>
          <w:szCs w:val="24"/>
        </w:rPr>
      </w:pPr>
    </w:p>
    <w:p w14:paraId="37DF7D6D" w14:textId="77777777" w:rsidR="00567173" w:rsidRDefault="00567173" w:rsidP="00EF1E85">
      <w:pPr>
        <w:spacing w:after="0" w:line="240" w:lineRule="auto"/>
        <w:jc w:val="both"/>
        <w:rPr>
          <w:rFonts w:ascii="Times New Roman" w:hAnsi="Times New Roman" w:cs="Times New Roman"/>
          <w:bCs/>
          <w:sz w:val="24"/>
          <w:szCs w:val="24"/>
        </w:rPr>
      </w:pPr>
    </w:p>
    <w:p w14:paraId="670A5EFC" w14:textId="77777777" w:rsidR="00567173" w:rsidRDefault="00567173" w:rsidP="00EF1E85">
      <w:pPr>
        <w:spacing w:after="0" w:line="240" w:lineRule="auto"/>
        <w:jc w:val="both"/>
        <w:rPr>
          <w:rFonts w:ascii="Times New Roman" w:hAnsi="Times New Roman" w:cs="Times New Roman"/>
          <w:bCs/>
          <w:sz w:val="24"/>
          <w:szCs w:val="24"/>
        </w:rPr>
      </w:pPr>
    </w:p>
    <w:p w14:paraId="0D28B4F9" w14:textId="77777777" w:rsidR="00567173" w:rsidRDefault="00567173" w:rsidP="00EF1E85">
      <w:pPr>
        <w:spacing w:after="0" w:line="240" w:lineRule="auto"/>
        <w:jc w:val="both"/>
        <w:rPr>
          <w:rFonts w:ascii="Times New Roman" w:hAnsi="Times New Roman" w:cs="Times New Roman"/>
          <w:bCs/>
          <w:sz w:val="24"/>
          <w:szCs w:val="24"/>
        </w:rPr>
      </w:pPr>
    </w:p>
    <w:p w14:paraId="196BBC68" w14:textId="77777777" w:rsidR="00567173" w:rsidRDefault="00567173" w:rsidP="00EF1E85">
      <w:pPr>
        <w:spacing w:after="0" w:line="240" w:lineRule="auto"/>
        <w:jc w:val="both"/>
        <w:rPr>
          <w:rFonts w:ascii="Times New Roman" w:hAnsi="Times New Roman" w:cs="Times New Roman"/>
          <w:bCs/>
          <w:sz w:val="24"/>
          <w:szCs w:val="24"/>
        </w:rPr>
      </w:pPr>
    </w:p>
    <w:p w14:paraId="2D16092F" w14:textId="77777777" w:rsidR="00567173" w:rsidRDefault="00567173" w:rsidP="00EF1E85">
      <w:pPr>
        <w:spacing w:after="0" w:line="240" w:lineRule="auto"/>
        <w:jc w:val="both"/>
        <w:rPr>
          <w:rFonts w:ascii="Times New Roman" w:hAnsi="Times New Roman" w:cs="Times New Roman"/>
          <w:bCs/>
          <w:sz w:val="24"/>
          <w:szCs w:val="24"/>
        </w:rPr>
      </w:pPr>
    </w:p>
    <w:p w14:paraId="2F75C76E" w14:textId="77777777" w:rsidR="00567173" w:rsidRDefault="00567173" w:rsidP="00EF1E85">
      <w:pPr>
        <w:spacing w:after="0" w:line="240" w:lineRule="auto"/>
        <w:jc w:val="both"/>
        <w:rPr>
          <w:rFonts w:ascii="Times New Roman" w:hAnsi="Times New Roman" w:cs="Times New Roman"/>
          <w:bCs/>
          <w:sz w:val="24"/>
          <w:szCs w:val="24"/>
        </w:rPr>
      </w:pPr>
    </w:p>
    <w:p w14:paraId="563CE6F3" w14:textId="77777777" w:rsidR="00567173" w:rsidRDefault="00567173" w:rsidP="00EF1E85">
      <w:pPr>
        <w:spacing w:after="0" w:line="240" w:lineRule="auto"/>
        <w:jc w:val="both"/>
        <w:rPr>
          <w:rFonts w:ascii="Times New Roman" w:hAnsi="Times New Roman" w:cs="Times New Roman"/>
          <w:bCs/>
          <w:sz w:val="24"/>
          <w:szCs w:val="24"/>
        </w:rPr>
      </w:pPr>
    </w:p>
    <w:p w14:paraId="2175718C" w14:textId="77777777" w:rsidR="00567173" w:rsidRDefault="00567173" w:rsidP="00EF1E85">
      <w:pPr>
        <w:spacing w:after="0" w:line="240" w:lineRule="auto"/>
        <w:jc w:val="both"/>
        <w:rPr>
          <w:rFonts w:ascii="Times New Roman" w:hAnsi="Times New Roman" w:cs="Times New Roman"/>
          <w:bCs/>
          <w:sz w:val="24"/>
          <w:szCs w:val="24"/>
        </w:rPr>
      </w:pPr>
    </w:p>
    <w:p w14:paraId="635F74B3" w14:textId="77777777" w:rsidR="00567173" w:rsidRDefault="00567173" w:rsidP="00EF1E85">
      <w:pPr>
        <w:spacing w:after="0" w:line="240" w:lineRule="auto"/>
        <w:jc w:val="both"/>
        <w:rPr>
          <w:rFonts w:ascii="Times New Roman" w:hAnsi="Times New Roman" w:cs="Times New Roman"/>
          <w:bCs/>
          <w:sz w:val="24"/>
          <w:szCs w:val="24"/>
        </w:rPr>
      </w:pPr>
    </w:p>
    <w:p w14:paraId="32FC57C9" w14:textId="77777777" w:rsidR="00567173" w:rsidRDefault="00567173" w:rsidP="00EF1E85">
      <w:pPr>
        <w:spacing w:after="0" w:line="240" w:lineRule="auto"/>
        <w:jc w:val="both"/>
        <w:rPr>
          <w:rFonts w:ascii="Times New Roman" w:hAnsi="Times New Roman" w:cs="Times New Roman"/>
          <w:bCs/>
          <w:sz w:val="24"/>
          <w:szCs w:val="24"/>
        </w:rPr>
      </w:pPr>
    </w:p>
    <w:p w14:paraId="1A12C68F" w14:textId="5D860209" w:rsidR="00567173" w:rsidRDefault="00567173" w:rsidP="00567173">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 xml:space="preserve">BIJLAGE </w:t>
      </w:r>
      <w:r w:rsidR="00534675">
        <w:rPr>
          <w:rFonts w:ascii="Times New Roman" w:hAnsi="Times New Roman" w:cs="Times New Roman"/>
          <w:bCs/>
          <w:sz w:val="24"/>
          <w:szCs w:val="24"/>
          <w:lang w:val="nl-BE"/>
        </w:rPr>
        <w:t>6</w:t>
      </w:r>
      <w:r>
        <w:rPr>
          <w:rFonts w:ascii="Times New Roman" w:hAnsi="Times New Roman" w:cs="Times New Roman"/>
          <w:bCs/>
          <w:sz w:val="24"/>
          <w:szCs w:val="24"/>
          <w:lang w:val="nl-BE"/>
        </w:rPr>
        <w:t xml:space="preserve"> (blz. 14</w:t>
      </w:r>
      <w:r w:rsidRPr="00225F59">
        <w:rPr>
          <w:rFonts w:ascii="Times New Roman" w:hAnsi="Times New Roman" w:cs="Times New Roman"/>
          <w:bCs/>
          <w:sz w:val="24"/>
          <w:szCs w:val="24"/>
          <w:lang w:val="nl-BE"/>
        </w:rPr>
        <w:t>)</w:t>
      </w:r>
    </w:p>
    <w:p w14:paraId="18175833" w14:textId="77777777" w:rsidR="00567173" w:rsidRDefault="00567173" w:rsidP="00EF1E85">
      <w:pPr>
        <w:spacing w:after="0" w:line="240" w:lineRule="auto"/>
        <w:jc w:val="both"/>
        <w:rPr>
          <w:rFonts w:ascii="Times New Roman" w:hAnsi="Times New Roman" w:cs="Times New Roman"/>
          <w:bCs/>
          <w:sz w:val="24"/>
          <w:szCs w:val="24"/>
        </w:rPr>
      </w:pPr>
    </w:p>
    <w:p w14:paraId="2F447230" w14:textId="4C47FC35" w:rsidR="00DF2C5E" w:rsidRDefault="00DF2C5E" w:rsidP="00DF2C5E">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u w:val="single"/>
          <w:lang w:val="nl-BE"/>
        </w:rPr>
        <w:t>G</w:t>
      </w:r>
      <w:r w:rsidR="00D074C2">
        <w:rPr>
          <w:rFonts w:ascii="Times New Roman" w:hAnsi="Times New Roman" w:cs="Times New Roman"/>
          <w:b/>
          <w:bCs/>
          <w:sz w:val="24"/>
          <w:szCs w:val="24"/>
          <w:u w:val="single"/>
          <w:lang w:val="nl-BE"/>
        </w:rPr>
        <w:t>EGEVENS OP DE STANDAARDAANGIFTE</w:t>
      </w:r>
      <w:r>
        <w:rPr>
          <w:rFonts w:ascii="Times New Roman" w:hAnsi="Times New Roman" w:cs="Times New Roman"/>
          <w:b/>
          <w:bCs/>
          <w:sz w:val="24"/>
          <w:szCs w:val="24"/>
          <w:u w:val="single"/>
          <w:lang w:val="nl-BE"/>
        </w:rPr>
        <w:t xml:space="preserve"> </w:t>
      </w:r>
      <w:r w:rsidR="00D074C2">
        <w:rPr>
          <w:rFonts w:ascii="Times New Roman" w:hAnsi="Times New Roman" w:cs="Times New Roman"/>
          <w:b/>
          <w:bCs/>
          <w:sz w:val="24"/>
          <w:szCs w:val="24"/>
          <w:u w:val="single"/>
          <w:lang w:val="nl-BE"/>
        </w:rPr>
        <w:t xml:space="preserve">VOOR </w:t>
      </w:r>
      <w:r w:rsidR="00B7021D">
        <w:rPr>
          <w:rFonts w:ascii="Times New Roman" w:hAnsi="Times New Roman" w:cs="Times New Roman"/>
          <w:b/>
          <w:bCs/>
          <w:sz w:val="24"/>
          <w:szCs w:val="24"/>
          <w:u w:val="single"/>
          <w:lang w:val="nl-BE"/>
        </w:rPr>
        <w:t>HET PLAATSEN ONDER EEN</w:t>
      </w:r>
      <w:r w:rsidR="00D074C2">
        <w:rPr>
          <w:rFonts w:ascii="Times New Roman" w:hAnsi="Times New Roman" w:cs="Times New Roman"/>
          <w:b/>
          <w:bCs/>
          <w:sz w:val="24"/>
          <w:szCs w:val="24"/>
          <w:u w:val="single"/>
          <w:lang w:val="nl-BE"/>
        </w:rPr>
        <w:t xml:space="preserve"> DOUANEREGELING BIJ UITGAAN</w:t>
      </w:r>
    </w:p>
    <w:p w14:paraId="6FDD7AD2" w14:textId="77777777" w:rsidR="00DF2C5E" w:rsidRDefault="00DF2C5E" w:rsidP="00DF2C5E">
      <w:pPr>
        <w:spacing w:after="0" w:line="240" w:lineRule="auto"/>
        <w:jc w:val="both"/>
        <w:rPr>
          <w:rFonts w:ascii="Times New Roman" w:hAnsi="Times New Roman" w:cs="Times New Roman"/>
          <w:bCs/>
          <w:sz w:val="24"/>
          <w:szCs w:val="24"/>
        </w:rPr>
      </w:pPr>
    </w:p>
    <w:p w14:paraId="1EBDACE6" w14:textId="45E6C703" w:rsidR="00DF2C5E" w:rsidRDefault="00DF2C5E" w:rsidP="00DF2C5E">
      <w:p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B1 = Aangifte ten uitvoer en aangifte tot wederuitvoer.</w:t>
      </w:r>
    </w:p>
    <w:p w14:paraId="6D9EA887" w14:textId="7F2D9BD3" w:rsidR="00DF2C5E" w:rsidRDefault="00DF2C5E" w:rsidP="00DF2C5E">
      <w:p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B2 = Bijzondere regeling – Veredeling – Aangifte voor passieve veredeling</w:t>
      </w:r>
    </w:p>
    <w:p w14:paraId="7AB42CFD" w14:textId="42D81BEC" w:rsidR="00DF2C5E" w:rsidRDefault="00DF2C5E" w:rsidP="00DF2C5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B3 = Aangifte voor douane-entrepot van Uniegoederen</w:t>
      </w:r>
    </w:p>
    <w:p w14:paraId="5E04A501" w14:textId="4094A6E8" w:rsidR="00DF2C5E" w:rsidRDefault="00DF2C5E" w:rsidP="00DF2C5E">
      <w:p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B4 = Aangifte tot verzending van goederen in het kader van het handelsverkeer met gebieden met een bijzonder fiscaal regime.</w:t>
      </w:r>
    </w:p>
    <w:p w14:paraId="6D2EE01E" w14:textId="1918B71B" w:rsidR="00DF2C5E" w:rsidRPr="00DF2C5E" w:rsidRDefault="00DF2C5E" w:rsidP="00DF2C5E">
      <w:pPr>
        <w:spacing w:after="0" w:line="240" w:lineRule="auto"/>
        <w:ind w:left="567" w:right="-569" w:hanging="567"/>
        <w:jc w:val="both"/>
        <w:rPr>
          <w:rFonts w:ascii="Times New Roman" w:hAnsi="Times New Roman" w:cs="Times New Roman"/>
          <w:bCs/>
          <w:sz w:val="24"/>
          <w:szCs w:val="24"/>
        </w:rPr>
      </w:pPr>
    </w:p>
    <w:p w14:paraId="08359BB6" w14:textId="77777777" w:rsidR="00DF2C5E" w:rsidRPr="00DF2C5E" w:rsidRDefault="00DF2C5E" w:rsidP="00DF2C5E">
      <w:pPr>
        <w:spacing w:after="0" w:line="240" w:lineRule="auto"/>
        <w:ind w:left="567" w:hanging="567"/>
        <w:jc w:val="both"/>
        <w:rPr>
          <w:rFonts w:ascii="Times New Roman" w:hAnsi="Times New Roman" w:cs="Times New Roman"/>
          <w:bCs/>
          <w:sz w:val="24"/>
          <w:szCs w:val="24"/>
        </w:rPr>
      </w:pPr>
    </w:p>
    <w:p w14:paraId="4C051C28" w14:textId="77777777" w:rsidR="00DF2C5E" w:rsidRPr="00BA3D24" w:rsidRDefault="00DF2C5E" w:rsidP="00DF2C5E">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1: Informatie over berichten (inclusief codes voor regelingen)</w:t>
      </w:r>
    </w:p>
    <w:p w14:paraId="7B160E8F" w14:textId="77777777" w:rsidR="00DF2C5E" w:rsidRPr="00BA3D24" w:rsidRDefault="00DF2C5E" w:rsidP="00DF2C5E">
      <w:pPr>
        <w:spacing w:after="0" w:line="240" w:lineRule="auto"/>
        <w:jc w:val="both"/>
        <w:rPr>
          <w:rFonts w:ascii="Times New Roman" w:hAnsi="Times New Roman" w:cs="Times New Roman"/>
          <w:bCs/>
          <w:sz w:val="24"/>
          <w:szCs w:val="24"/>
          <w:u w:val="single"/>
          <w:lang w:val="nl-BE"/>
        </w:rPr>
      </w:pPr>
    </w:p>
    <w:tbl>
      <w:tblPr>
        <w:tblStyle w:val="Tabelraster"/>
        <w:tblW w:w="0" w:type="auto"/>
        <w:tblLook w:val="04A0" w:firstRow="1" w:lastRow="0" w:firstColumn="1" w:lastColumn="0" w:noHBand="0" w:noVBand="1"/>
      </w:tblPr>
      <w:tblGrid>
        <w:gridCol w:w="711"/>
        <w:gridCol w:w="3814"/>
        <w:gridCol w:w="999"/>
        <w:gridCol w:w="992"/>
        <w:gridCol w:w="992"/>
        <w:gridCol w:w="992"/>
        <w:gridCol w:w="851"/>
      </w:tblGrid>
      <w:tr w:rsidR="00DF2C5E" w:rsidRPr="00BA3D24" w14:paraId="47A58647" w14:textId="77777777" w:rsidTr="006B13C9">
        <w:tc>
          <w:tcPr>
            <w:tcW w:w="711" w:type="dxa"/>
          </w:tcPr>
          <w:p w14:paraId="18397099" w14:textId="77777777" w:rsidR="00DF2C5E" w:rsidRPr="00BA3D24" w:rsidRDefault="00DF2C5E" w:rsidP="00D27C7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6EA15FBE" w14:textId="77777777" w:rsidR="00DF2C5E" w:rsidRPr="00BA3D24" w:rsidRDefault="00DF2C5E" w:rsidP="00D27C7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G.E.</w:t>
            </w:r>
          </w:p>
        </w:tc>
        <w:tc>
          <w:tcPr>
            <w:tcW w:w="3814" w:type="dxa"/>
          </w:tcPr>
          <w:p w14:paraId="3FE2E4C6" w14:textId="77777777" w:rsidR="00DF2C5E" w:rsidRPr="00BA3D24" w:rsidRDefault="00DF2C5E" w:rsidP="00D27C7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Naam G.E.</w:t>
            </w:r>
          </w:p>
        </w:tc>
        <w:tc>
          <w:tcPr>
            <w:tcW w:w="999" w:type="dxa"/>
          </w:tcPr>
          <w:p w14:paraId="7E6F575E" w14:textId="77777777" w:rsidR="00DF2C5E" w:rsidRPr="00BA3D24" w:rsidRDefault="00DF2C5E" w:rsidP="00D27C7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1077B061" w14:textId="77777777" w:rsidR="00DF2C5E" w:rsidRPr="00BA3D24" w:rsidRDefault="00DF2C5E" w:rsidP="00D27C7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tc>
        <w:tc>
          <w:tcPr>
            <w:tcW w:w="992" w:type="dxa"/>
          </w:tcPr>
          <w:p w14:paraId="5AB63D32" w14:textId="09F1B4D6" w:rsidR="00DF2C5E" w:rsidRPr="00BA3D24" w:rsidRDefault="00DF2C5E" w:rsidP="00D27C71">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B</w:t>
            </w:r>
            <w:r w:rsidRPr="00BA3D24">
              <w:rPr>
                <w:rFonts w:ascii="Times New Roman" w:hAnsi="Times New Roman" w:cs="Times New Roman"/>
                <w:b/>
                <w:bCs/>
                <w:sz w:val="24"/>
                <w:szCs w:val="24"/>
                <w:u w:val="single"/>
                <w:lang w:val="nl-BE"/>
              </w:rPr>
              <w:t>1</w:t>
            </w:r>
          </w:p>
        </w:tc>
        <w:tc>
          <w:tcPr>
            <w:tcW w:w="992" w:type="dxa"/>
          </w:tcPr>
          <w:p w14:paraId="1C569DB4" w14:textId="07250344" w:rsidR="00DF2C5E" w:rsidRPr="00BA3D24" w:rsidRDefault="00DF2C5E" w:rsidP="00D27C71">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B2</w:t>
            </w:r>
          </w:p>
        </w:tc>
        <w:tc>
          <w:tcPr>
            <w:tcW w:w="992" w:type="dxa"/>
          </w:tcPr>
          <w:p w14:paraId="41ECC381" w14:textId="59E8503C" w:rsidR="00DF2C5E" w:rsidRPr="00BA3D24" w:rsidRDefault="00DF2C5E" w:rsidP="00D27C71">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B3</w:t>
            </w:r>
          </w:p>
        </w:tc>
        <w:tc>
          <w:tcPr>
            <w:tcW w:w="851" w:type="dxa"/>
          </w:tcPr>
          <w:p w14:paraId="3314FFC9" w14:textId="0138CEA3" w:rsidR="00DF2C5E" w:rsidRPr="00BA3D24" w:rsidRDefault="00DF2C5E" w:rsidP="00D27C71">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B4</w:t>
            </w:r>
          </w:p>
        </w:tc>
      </w:tr>
      <w:tr w:rsidR="00DF2C5E" w:rsidRPr="00BA3D24" w14:paraId="275DEA4E" w14:textId="77777777" w:rsidTr="006B13C9">
        <w:tc>
          <w:tcPr>
            <w:tcW w:w="711" w:type="dxa"/>
          </w:tcPr>
          <w:p w14:paraId="341D3DD7"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w:t>
            </w:r>
          </w:p>
        </w:tc>
        <w:tc>
          <w:tcPr>
            <w:tcW w:w="3814" w:type="dxa"/>
          </w:tcPr>
          <w:p w14:paraId="60DA3818"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Soort aangifte</w:t>
            </w:r>
          </w:p>
        </w:tc>
        <w:tc>
          <w:tcPr>
            <w:tcW w:w="999" w:type="dxa"/>
          </w:tcPr>
          <w:p w14:paraId="2EA6EC80"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w:t>
            </w:r>
          </w:p>
        </w:tc>
        <w:tc>
          <w:tcPr>
            <w:tcW w:w="992" w:type="dxa"/>
          </w:tcPr>
          <w:p w14:paraId="54CBC709"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89F8AA0"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B95D440"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DFC509A"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22ACBC2" w14:textId="77777777" w:rsidR="00DF2C5E" w:rsidRDefault="00DF2C5E"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3ACE403" w14:textId="27907471" w:rsidR="00DF2C5E" w:rsidRPr="00BA3D24" w:rsidRDefault="00DF2C5E" w:rsidP="00DF2C5E">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7FB5E631" w14:textId="77777777" w:rsidR="00DF2C5E" w:rsidRDefault="00DF2C5E"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AB4062E" w14:textId="1DBC6D2B" w:rsidR="00DF2C5E" w:rsidRPr="00BA3D24" w:rsidRDefault="00DF2C5E"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DF2C5E" w:rsidRPr="00BA3D24" w14:paraId="5066B97C" w14:textId="77777777" w:rsidTr="006B13C9">
        <w:tc>
          <w:tcPr>
            <w:tcW w:w="711" w:type="dxa"/>
          </w:tcPr>
          <w:p w14:paraId="58F272C6" w14:textId="004CCF61"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1/2</w:t>
            </w:r>
          </w:p>
        </w:tc>
        <w:tc>
          <w:tcPr>
            <w:tcW w:w="3814" w:type="dxa"/>
          </w:tcPr>
          <w:p w14:paraId="6829F7DC"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Soort aangifte - aanvulling</w:t>
            </w:r>
          </w:p>
        </w:tc>
        <w:tc>
          <w:tcPr>
            <w:tcW w:w="999" w:type="dxa"/>
          </w:tcPr>
          <w:p w14:paraId="2D169C46"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1/2</w:t>
            </w:r>
          </w:p>
        </w:tc>
        <w:tc>
          <w:tcPr>
            <w:tcW w:w="992" w:type="dxa"/>
          </w:tcPr>
          <w:p w14:paraId="5775EBBD"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1E1A858"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9042D62"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04DD448"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BF1A2B7" w14:textId="77777777" w:rsidR="00DF2C5E" w:rsidRDefault="00DF2C5E"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4D5932A" w14:textId="32A8070B" w:rsidR="00DF2C5E" w:rsidRPr="00BA3D24" w:rsidRDefault="00DF2C5E"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707B9742"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DF2C5E" w:rsidRPr="00BA3D24" w14:paraId="79BA61C6" w14:textId="77777777" w:rsidTr="006B13C9">
        <w:tc>
          <w:tcPr>
            <w:tcW w:w="711" w:type="dxa"/>
          </w:tcPr>
          <w:p w14:paraId="0FE6A34A" w14:textId="6FFC0711"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1/6</w:t>
            </w:r>
          </w:p>
        </w:tc>
        <w:tc>
          <w:tcPr>
            <w:tcW w:w="3814" w:type="dxa"/>
          </w:tcPr>
          <w:p w14:paraId="1E130E2C"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Artikelnummer</w:t>
            </w:r>
          </w:p>
        </w:tc>
        <w:tc>
          <w:tcPr>
            <w:tcW w:w="999" w:type="dxa"/>
          </w:tcPr>
          <w:p w14:paraId="5C1381FA"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w:t>
            </w:r>
          </w:p>
        </w:tc>
        <w:tc>
          <w:tcPr>
            <w:tcW w:w="992" w:type="dxa"/>
          </w:tcPr>
          <w:p w14:paraId="736E4569"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869B511"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3A544AFB"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ECD580C"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36B7AE89" w14:textId="15F6962F"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FAF8002"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1" w:type="dxa"/>
          </w:tcPr>
          <w:p w14:paraId="4ACE9615" w14:textId="1B5BC1F5"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726076CC"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r>
      <w:tr w:rsidR="00DF2C5E" w:rsidRPr="00BA3D24" w14:paraId="12F381DA" w14:textId="77777777" w:rsidTr="006B13C9">
        <w:tc>
          <w:tcPr>
            <w:tcW w:w="711" w:type="dxa"/>
          </w:tcPr>
          <w:p w14:paraId="7E45D7E5"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1/8</w:t>
            </w:r>
          </w:p>
        </w:tc>
        <w:tc>
          <w:tcPr>
            <w:tcW w:w="3814" w:type="dxa"/>
          </w:tcPr>
          <w:p w14:paraId="58786CD8"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Handtekening/Authenticatie</w:t>
            </w:r>
          </w:p>
        </w:tc>
        <w:tc>
          <w:tcPr>
            <w:tcW w:w="999" w:type="dxa"/>
          </w:tcPr>
          <w:p w14:paraId="1EF46FAA"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34</w:t>
            </w:r>
          </w:p>
        </w:tc>
        <w:tc>
          <w:tcPr>
            <w:tcW w:w="992" w:type="dxa"/>
          </w:tcPr>
          <w:p w14:paraId="226C9464"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A858CAE"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3072CC93"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F1EE351"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1F0371F2"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2370A62"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749637A7"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1E1EAA5"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DF2C5E" w:rsidRPr="00BA3D24" w14:paraId="051E21B4" w14:textId="77777777" w:rsidTr="006B13C9">
        <w:tc>
          <w:tcPr>
            <w:tcW w:w="711" w:type="dxa"/>
          </w:tcPr>
          <w:p w14:paraId="22C94DBB"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1/10</w:t>
            </w:r>
          </w:p>
        </w:tc>
        <w:tc>
          <w:tcPr>
            <w:tcW w:w="3814" w:type="dxa"/>
          </w:tcPr>
          <w:p w14:paraId="1FB7C7FE"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Regeling</w:t>
            </w:r>
          </w:p>
        </w:tc>
        <w:tc>
          <w:tcPr>
            <w:tcW w:w="999" w:type="dxa"/>
          </w:tcPr>
          <w:p w14:paraId="68801292"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37(1)</w:t>
            </w:r>
          </w:p>
        </w:tc>
        <w:tc>
          <w:tcPr>
            <w:tcW w:w="992" w:type="dxa"/>
          </w:tcPr>
          <w:p w14:paraId="145546D4"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68AFA0D"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3CA77FB1"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0DA8145"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6649875F" w14:textId="77777777" w:rsidR="00DF2C5E" w:rsidRDefault="00DF2C5E"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99DF0FB" w14:textId="4A19BC21" w:rsidR="00DF2C5E" w:rsidRPr="00BA3D24" w:rsidRDefault="00EA7F4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5F41D5F" w14:textId="77777777" w:rsidR="00DF2C5E" w:rsidRDefault="00EA7F4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B32C0E0" w14:textId="0E88FC91" w:rsidR="00EA7F4F" w:rsidRPr="00BA3D24" w:rsidRDefault="00EA7F4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DF2C5E" w:rsidRPr="00BA3D24" w14:paraId="249CD55B" w14:textId="77777777" w:rsidTr="006B13C9">
        <w:tc>
          <w:tcPr>
            <w:tcW w:w="711" w:type="dxa"/>
          </w:tcPr>
          <w:p w14:paraId="6FFF9F13" w14:textId="51178653"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1/11</w:t>
            </w:r>
          </w:p>
        </w:tc>
        <w:tc>
          <w:tcPr>
            <w:tcW w:w="3814" w:type="dxa"/>
          </w:tcPr>
          <w:p w14:paraId="3C868DF2"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Aanvullende regeling</w:t>
            </w:r>
          </w:p>
        </w:tc>
        <w:tc>
          <w:tcPr>
            <w:tcW w:w="999" w:type="dxa"/>
          </w:tcPr>
          <w:p w14:paraId="11004213"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37(2)</w:t>
            </w:r>
          </w:p>
        </w:tc>
        <w:tc>
          <w:tcPr>
            <w:tcW w:w="992" w:type="dxa"/>
          </w:tcPr>
          <w:p w14:paraId="51F39F7A" w14:textId="38219FEE"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A39FD97"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6DC23D67" w14:textId="7399698B"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FBA976C"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6348454E" w14:textId="77777777" w:rsidR="00DF2C5E" w:rsidRDefault="00EA7F4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44FDF94" w14:textId="627EEFA1" w:rsidR="00EA7F4F" w:rsidRPr="00BA3D24" w:rsidRDefault="00EA7F4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3D0C2CF2" w14:textId="77777777" w:rsidR="00DF2C5E" w:rsidRDefault="00EA7F4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7410655" w14:textId="187E549D" w:rsidR="00EA7F4F" w:rsidRPr="00BA3D24" w:rsidRDefault="00EA7F4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bl>
    <w:p w14:paraId="2456675F" w14:textId="172525AB" w:rsidR="00B30124" w:rsidRDefault="00B30124" w:rsidP="00EF1E85">
      <w:pPr>
        <w:spacing w:after="0" w:line="240" w:lineRule="auto"/>
        <w:jc w:val="both"/>
        <w:rPr>
          <w:rFonts w:ascii="Times New Roman" w:hAnsi="Times New Roman" w:cs="Times New Roman"/>
          <w:bCs/>
          <w:sz w:val="24"/>
          <w:szCs w:val="24"/>
        </w:rPr>
      </w:pPr>
    </w:p>
    <w:p w14:paraId="3CC03CCC" w14:textId="20933B92" w:rsidR="006A1ECF" w:rsidRDefault="006A1ECF" w:rsidP="00EF1E85">
      <w:pPr>
        <w:spacing w:after="0" w:line="240" w:lineRule="auto"/>
        <w:jc w:val="both"/>
        <w:rPr>
          <w:rFonts w:ascii="Times New Roman" w:hAnsi="Times New Roman" w:cs="Times New Roman"/>
          <w:bCs/>
          <w:sz w:val="24"/>
          <w:szCs w:val="24"/>
        </w:rPr>
      </w:pPr>
    </w:p>
    <w:p w14:paraId="28BB7B49" w14:textId="77777777" w:rsidR="00EA7F4F" w:rsidRPr="00BA3D24" w:rsidRDefault="00EA7F4F" w:rsidP="00EA7F4F">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2: Verwijzingen naar berichten, documenten, certificaten, vergunningen</w:t>
      </w:r>
    </w:p>
    <w:p w14:paraId="3B75705E" w14:textId="77777777" w:rsidR="00EA7F4F" w:rsidRPr="00BA3D24" w:rsidRDefault="00EA7F4F" w:rsidP="00EA7F4F">
      <w:pPr>
        <w:spacing w:after="0" w:line="240" w:lineRule="auto"/>
        <w:jc w:val="both"/>
        <w:rPr>
          <w:rFonts w:ascii="Times New Roman" w:hAnsi="Times New Roman" w:cs="Times New Roman"/>
          <w:bCs/>
          <w:sz w:val="24"/>
          <w:szCs w:val="24"/>
          <w:u w:val="single"/>
          <w:lang w:val="nl-BE"/>
        </w:rPr>
      </w:pPr>
    </w:p>
    <w:tbl>
      <w:tblPr>
        <w:tblStyle w:val="Tabelraster"/>
        <w:tblW w:w="0" w:type="auto"/>
        <w:tblLook w:val="04A0" w:firstRow="1" w:lastRow="0" w:firstColumn="1" w:lastColumn="0" w:noHBand="0" w:noVBand="1"/>
      </w:tblPr>
      <w:tblGrid>
        <w:gridCol w:w="683"/>
        <w:gridCol w:w="28"/>
        <w:gridCol w:w="3814"/>
        <w:gridCol w:w="32"/>
        <w:gridCol w:w="967"/>
        <w:gridCol w:w="992"/>
        <w:gridCol w:w="992"/>
        <w:gridCol w:w="992"/>
        <w:gridCol w:w="851"/>
      </w:tblGrid>
      <w:tr w:rsidR="00EA7F4F" w:rsidRPr="00BA3D24" w14:paraId="6952CA6B" w14:textId="77777777" w:rsidTr="006B13C9">
        <w:tc>
          <w:tcPr>
            <w:tcW w:w="683" w:type="dxa"/>
          </w:tcPr>
          <w:p w14:paraId="79FD5392"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2/1</w:t>
            </w:r>
          </w:p>
        </w:tc>
        <w:tc>
          <w:tcPr>
            <w:tcW w:w="3874" w:type="dxa"/>
            <w:gridSpan w:val="3"/>
          </w:tcPr>
          <w:p w14:paraId="067C1356"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Vereenvoudigde aangifte / Voorafgaande documenten</w:t>
            </w:r>
          </w:p>
        </w:tc>
        <w:tc>
          <w:tcPr>
            <w:tcW w:w="967" w:type="dxa"/>
          </w:tcPr>
          <w:p w14:paraId="60FE7121"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40</w:t>
            </w:r>
          </w:p>
        </w:tc>
        <w:tc>
          <w:tcPr>
            <w:tcW w:w="992" w:type="dxa"/>
          </w:tcPr>
          <w:p w14:paraId="29E7200F" w14:textId="77777777" w:rsidR="00C51CFF"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C46E33F" w14:textId="165F3DB0" w:rsidR="00EA7F4F" w:rsidRPr="00BA3D24"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992" w:type="dxa"/>
          </w:tcPr>
          <w:p w14:paraId="66889CB6" w14:textId="780B8051"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1F0CE22"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36DF30B9" w14:textId="77777777" w:rsidR="00C51CFF"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E20A3ED" w14:textId="27623687" w:rsidR="00EA7F4F" w:rsidRPr="00BA3D24"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353D9011"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5CCB545"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r>
      <w:tr w:rsidR="00EA7F4F" w:rsidRPr="00BA3D24" w14:paraId="125380C2" w14:textId="77777777" w:rsidTr="006B13C9">
        <w:tc>
          <w:tcPr>
            <w:tcW w:w="683" w:type="dxa"/>
          </w:tcPr>
          <w:p w14:paraId="282C471C" w14:textId="2B5CEFA4"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2/2</w:t>
            </w:r>
          </w:p>
        </w:tc>
        <w:tc>
          <w:tcPr>
            <w:tcW w:w="3874" w:type="dxa"/>
            <w:gridSpan w:val="3"/>
          </w:tcPr>
          <w:p w14:paraId="45B0C7A7"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Aanvullende informatie</w:t>
            </w:r>
          </w:p>
        </w:tc>
        <w:tc>
          <w:tcPr>
            <w:tcW w:w="967" w:type="dxa"/>
          </w:tcPr>
          <w:p w14:paraId="29E81A46"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992" w:type="dxa"/>
          </w:tcPr>
          <w:p w14:paraId="4844C9A5"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1F88D18"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7499682"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D1FA2F7"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34042B07" w14:textId="77777777" w:rsidR="00C51CFF"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1BB97E0" w14:textId="7D2BCAF9" w:rsidR="00EA7F4F" w:rsidRPr="00BA3D24"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4BE1AD71" w14:textId="77777777" w:rsidR="00C51CFF"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4BE446B" w14:textId="25CE0BAA" w:rsidR="00EA7F4F" w:rsidRPr="00BA3D24"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EA7F4F" w:rsidRPr="00BA3D24" w14:paraId="6821CC99" w14:textId="77777777" w:rsidTr="006B13C9">
        <w:tc>
          <w:tcPr>
            <w:tcW w:w="683" w:type="dxa"/>
          </w:tcPr>
          <w:p w14:paraId="287F5BAF" w14:textId="2BC7A9E9"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2/3</w:t>
            </w:r>
          </w:p>
        </w:tc>
        <w:tc>
          <w:tcPr>
            <w:tcW w:w="3874" w:type="dxa"/>
            <w:gridSpan w:val="3"/>
          </w:tcPr>
          <w:p w14:paraId="38ED0DCF"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Overgelegde documenten, certificaten en vergunningen, aanvullende referenties</w:t>
            </w:r>
          </w:p>
        </w:tc>
        <w:tc>
          <w:tcPr>
            <w:tcW w:w="967" w:type="dxa"/>
          </w:tcPr>
          <w:p w14:paraId="793791BE"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992" w:type="dxa"/>
          </w:tcPr>
          <w:p w14:paraId="63DF142B" w14:textId="5141D1EE"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A[7]</w:t>
            </w:r>
          </w:p>
          <w:p w14:paraId="00159010"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56447281" w14:textId="2E6E5ACA"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A[7]</w:t>
            </w:r>
          </w:p>
          <w:p w14:paraId="1AE99DA7"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21D94DCD" w14:textId="77777777" w:rsidR="00C51CFF"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A[7]</w:t>
            </w:r>
          </w:p>
          <w:p w14:paraId="0F51C82B" w14:textId="60AA1BE0" w:rsidR="00EA7F4F" w:rsidRPr="00BA3D24"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707C172B" w14:textId="77777777" w:rsidR="00C51CFF"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A[7]</w:t>
            </w:r>
          </w:p>
          <w:p w14:paraId="4F78CB73" w14:textId="6AC1F3F4" w:rsidR="00EA7F4F" w:rsidRPr="00BA3D24"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D27C71" w:rsidRPr="00BA3D24" w14:paraId="4F2D84E3" w14:textId="77777777" w:rsidTr="006B13C9">
        <w:tc>
          <w:tcPr>
            <w:tcW w:w="711" w:type="dxa"/>
            <w:gridSpan w:val="2"/>
          </w:tcPr>
          <w:p w14:paraId="1FCF1409" w14:textId="320F5D01"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2/4</w:t>
            </w:r>
          </w:p>
        </w:tc>
        <w:tc>
          <w:tcPr>
            <w:tcW w:w="3814" w:type="dxa"/>
          </w:tcPr>
          <w:p w14:paraId="66405E9B"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Referentienummer/UCR</w:t>
            </w:r>
          </w:p>
        </w:tc>
        <w:tc>
          <w:tcPr>
            <w:tcW w:w="999" w:type="dxa"/>
            <w:gridSpan w:val="2"/>
          </w:tcPr>
          <w:p w14:paraId="4E7A4922"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7</w:t>
            </w:r>
          </w:p>
        </w:tc>
        <w:tc>
          <w:tcPr>
            <w:tcW w:w="992" w:type="dxa"/>
          </w:tcPr>
          <w:p w14:paraId="44547B9D"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7816FCD7"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24EEB6E6"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74EB5384"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6AFE3D40" w14:textId="77777777" w:rsidR="00D27C71"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02EFF77A" w14:textId="00957FA8" w:rsidR="00C51CFF" w:rsidRPr="00BA3D24"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71F170BE" w14:textId="77777777" w:rsidR="00D27C71"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4AF5B4FF" w14:textId="65F6180E" w:rsidR="00C51CFF" w:rsidRPr="00BA3D24"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D27C71" w:rsidRPr="00BA3D24" w14:paraId="4194B2CC" w14:textId="77777777" w:rsidTr="006B13C9">
        <w:tc>
          <w:tcPr>
            <w:tcW w:w="711" w:type="dxa"/>
            <w:gridSpan w:val="2"/>
          </w:tcPr>
          <w:p w14:paraId="204FD8AD" w14:textId="567F1FDC"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2/5</w:t>
            </w:r>
          </w:p>
        </w:tc>
        <w:tc>
          <w:tcPr>
            <w:tcW w:w="3814" w:type="dxa"/>
          </w:tcPr>
          <w:p w14:paraId="32382104"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LRN</w:t>
            </w:r>
          </w:p>
        </w:tc>
        <w:tc>
          <w:tcPr>
            <w:tcW w:w="999" w:type="dxa"/>
            <w:gridSpan w:val="2"/>
          </w:tcPr>
          <w:p w14:paraId="2E576AD3" w14:textId="77777777" w:rsidR="00D27C71" w:rsidRPr="00BA3D24" w:rsidRDefault="00D27C71" w:rsidP="00D27C71">
            <w:pPr>
              <w:jc w:val="both"/>
              <w:rPr>
                <w:rFonts w:ascii="Times New Roman" w:hAnsi="Times New Roman" w:cs="Times New Roman"/>
                <w:bCs/>
                <w:sz w:val="24"/>
                <w:szCs w:val="24"/>
                <w:lang w:val="nl-BE"/>
              </w:rPr>
            </w:pPr>
          </w:p>
        </w:tc>
        <w:tc>
          <w:tcPr>
            <w:tcW w:w="992" w:type="dxa"/>
          </w:tcPr>
          <w:p w14:paraId="6AA9E85B"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343E4BF"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EAB2644"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76E7BEFD"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3396EA45"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FA6245F"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63CE190A"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74A38E3D" w14:textId="53B6A662"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C51CFF" w:rsidRPr="00BA3D24" w14:paraId="41A435F4" w14:textId="77777777" w:rsidTr="006B13C9">
        <w:tc>
          <w:tcPr>
            <w:tcW w:w="711" w:type="dxa"/>
            <w:gridSpan w:val="2"/>
          </w:tcPr>
          <w:p w14:paraId="3414DA2B" w14:textId="2241A529" w:rsidR="00C51CFF" w:rsidRPr="00BA3D24"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2/6</w:t>
            </w:r>
          </w:p>
        </w:tc>
        <w:tc>
          <w:tcPr>
            <w:tcW w:w="3814" w:type="dxa"/>
          </w:tcPr>
          <w:p w14:paraId="1F0264D0" w14:textId="4B69C9E5" w:rsidR="00C51CFF" w:rsidRPr="00BA3D24"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Uitstel van betaling</w:t>
            </w:r>
          </w:p>
        </w:tc>
        <w:tc>
          <w:tcPr>
            <w:tcW w:w="999" w:type="dxa"/>
            <w:gridSpan w:val="2"/>
          </w:tcPr>
          <w:p w14:paraId="39E23417" w14:textId="34733248" w:rsidR="00C51CFF" w:rsidRPr="00BA3D24"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48</w:t>
            </w:r>
          </w:p>
        </w:tc>
        <w:tc>
          <w:tcPr>
            <w:tcW w:w="992" w:type="dxa"/>
          </w:tcPr>
          <w:p w14:paraId="6B6E355F" w14:textId="77777777" w:rsidR="00C51CFF"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35F5167F" w14:textId="4089880F" w:rsidR="00C51CFF" w:rsidRPr="00BA3D24"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77357765" w14:textId="77777777" w:rsidR="00C51CFF"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66CCC33" w14:textId="7B32188E" w:rsidR="00C51CFF" w:rsidRPr="00BA3D24"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66E26DA2" w14:textId="4BE4F705" w:rsidR="00C51CFF" w:rsidRPr="00BA3D24"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1" w:type="dxa"/>
          </w:tcPr>
          <w:p w14:paraId="1794C708" w14:textId="29E56956" w:rsidR="00C51CFF" w:rsidRPr="00BA3D24"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EC2BAC" w14:paraId="017BB589" w14:textId="77777777" w:rsidTr="006B13C9">
        <w:tc>
          <w:tcPr>
            <w:tcW w:w="711" w:type="dxa"/>
            <w:gridSpan w:val="2"/>
          </w:tcPr>
          <w:p w14:paraId="5F2F7A1B"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2/7</w:t>
            </w:r>
          </w:p>
        </w:tc>
        <w:tc>
          <w:tcPr>
            <w:tcW w:w="3814" w:type="dxa"/>
          </w:tcPr>
          <w:p w14:paraId="3B6C3C12"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Identificatie van het entrepot</w:t>
            </w:r>
          </w:p>
        </w:tc>
        <w:tc>
          <w:tcPr>
            <w:tcW w:w="999" w:type="dxa"/>
            <w:gridSpan w:val="2"/>
          </w:tcPr>
          <w:p w14:paraId="42494559"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49</w:t>
            </w:r>
          </w:p>
        </w:tc>
        <w:tc>
          <w:tcPr>
            <w:tcW w:w="992" w:type="dxa"/>
          </w:tcPr>
          <w:p w14:paraId="0FF633C3"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B[11]</w:t>
            </w:r>
          </w:p>
          <w:p w14:paraId="732C7DCE"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0CE329FF"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B[11]</w:t>
            </w:r>
          </w:p>
          <w:p w14:paraId="01CECD51"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75A7604F"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126A645"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32C5814E"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B[11]</w:t>
            </w:r>
          </w:p>
          <w:p w14:paraId="5DFE57D0"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bl>
    <w:p w14:paraId="651B56EB" w14:textId="4304CB60" w:rsidR="006A1ECF" w:rsidRDefault="006A1ECF" w:rsidP="00EF1E85">
      <w:pPr>
        <w:spacing w:after="0" w:line="240" w:lineRule="auto"/>
        <w:jc w:val="both"/>
        <w:rPr>
          <w:rFonts w:ascii="Times New Roman" w:hAnsi="Times New Roman" w:cs="Times New Roman"/>
          <w:bCs/>
          <w:sz w:val="24"/>
          <w:szCs w:val="24"/>
        </w:rPr>
      </w:pPr>
    </w:p>
    <w:p w14:paraId="7D1E0C27" w14:textId="5EC428FC" w:rsidR="00EC2BAC" w:rsidRDefault="00EC2BAC" w:rsidP="00EF1E85">
      <w:pPr>
        <w:spacing w:after="0" w:line="240" w:lineRule="auto"/>
        <w:jc w:val="both"/>
        <w:rPr>
          <w:rFonts w:ascii="Times New Roman" w:hAnsi="Times New Roman" w:cs="Times New Roman"/>
          <w:bCs/>
          <w:sz w:val="24"/>
          <w:szCs w:val="24"/>
        </w:rPr>
      </w:pPr>
    </w:p>
    <w:p w14:paraId="08F625D9" w14:textId="77777777" w:rsidR="00EC2BAC" w:rsidRDefault="00EC2BAC" w:rsidP="00EF1E85">
      <w:pPr>
        <w:spacing w:after="0" w:line="240" w:lineRule="auto"/>
        <w:jc w:val="both"/>
        <w:rPr>
          <w:rFonts w:ascii="Times New Roman" w:hAnsi="Times New Roman" w:cs="Times New Roman"/>
          <w:bCs/>
          <w:sz w:val="24"/>
          <w:szCs w:val="24"/>
        </w:rPr>
      </w:pPr>
    </w:p>
    <w:p w14:paraId="59901EB0" w14:textId="7C3E7906" w:rsidR="00EC2BAC" w:rsidRDefault="00534675" w:rsidP="00EC2BAC">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BIJLAGE 6</w:t>
      </w:r>
      <w:r w:rsidR="00EC2BAC">
        <w:rPr>
          <w:rFonts w:ascii="Times New Roman" w:hAnsi="Times New Roman" w:cs="Times New Roman"/>
          <w:bCs/>
          <w:sz w:val="24"/>
          <w:szCs w:val="24"/>
          <w:lang w:val="nl-BE"/>
        </w:rPr>
        <w:t xml:space="preserve"> (blz. 15</w:t>
      </w:r>
      <w:r w:rsidR="00EC2BAC" w:rsidRPr="00225F59">
        <w:rPr>
          <w:rFonts w:ascii="Times New Roman" w:hAnsi="Times New Roman" w:cs="Times New Roman"/>
          <w:bCs/>
          <w:sz w:val="24"/>
          <w:szCs w:val="24"/>
          <w:lang w:val="nl-BE"/>
        </w:rPr>
        <w:t>)</w:t>
      </w:r>
    </w:p>
    <w:p w14:paraId="280B53B4" w14:textId="77777777" w:rsidR="006A1ECF" w:rsidRDefault="006A1ECF" w:rsidP="00EF1E85">
      <w:pPr>
        <w:spacing w:after="0" w:line="240" w:lineRule="auto"/>
        <w:jc w:val="both"/>
        <w:rPr>
          <w:rFonts w:ascii="Times New Roman" w:hAnsi="Times New Roman" w:cs="Times New Roman"/>
          <w:bCs/>
          <w:sz w:val="24"/>
          <w:szCs w:val="24"/>
        </w:rPr>
      </w:pPr>
    </w:p>
    <w:p w14:paraId="6469311E" w14:textId="77777777" w:rsidR="00FF6425" w:rsidRDefault="00FF6425" w:rsidP="00FF6425">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3: Partijen</w:t>
      </w:r>
    </w:p>
    <w:p w14:paraId="1C453B91" w14:textId="77777777" w:rsidR="00EC2BAC" w:rsidRPr="00BA3D24" w:rsidRDefault="00EC2BAC" w:rsidP="00FF6425">
      <w:pPr>
        <w:spacing w:after="0" w:line="240" w:lineRule="auto"/>
        <w:jc w:val="both"/>
        <w:rPr>
          <w:rFonts w:ascii="Times New Roman" w:hAnsi="Times New Roman" w:cs="Times New Roman"/>
          <w:bCs/>
          <w:sz w:val="24"/>
          <w:szCs w:val="24"/>
          <w:u w:val="single"/>
          <w:lang w:val="nl-BE"/>
        </w:rPr>
      </w:pPr>
    </w:p>
    <w:tbl>
      <w:tblPr>
        <w:tblStyle w:val="Tabelraster"/>
        <w:tblW w:w="0" w:type="auto"/>
        <w:tblLook w:val="04A0" w:firstRow="1" w:lastRow="0" w:firstColumn="1" w:lastColumn="0" w:noHBand="0" w:noVBand="1"/>
      </w:tblPr>
      <w:tblGrid>
        <w:gridCol w:w="711"/>
        <w:gridCol w:w="3814"/>
        <w:gridCol w:w="999"/>
        <w:gridCol w:w="992"/>
        <w:gridCol w:w="992"/>
        <w:gridCol w:w="992"/>
        <w:gridCol w:w="851"/>
      </w:tblGrid>
      <w:tr w:rsidR="00EC2BAC" w14:paraId="3D029C6F" w14:textId="77777777" w:rsidTr="006B13C9">
        <w:tc>
          <w:tcPr>
            <w:tcW w:w="711" w:type="dxa"/>
          </w:tcPr>
          <w:p w14:paraId="5529C976" w14:textId="77777777" w:rsidR="00EC2BAC" w:rsidRPr="00BA3D24" w:rsidRDefault="00EC2BAC" w:rsidP="008855E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3F228D2F" w14:textId="77777777" w:rsidR="00EC2BAC"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G.E.</w:t>
            </w:r>
          </w:p>
        </w:tc>
        <w:tc>
          <w:tcPr>
            <w:tcW w:w="3814" w:type="dxa"/>
          </w:tcPr>
          <w:p w14:paraId="2B8F0B55" w14:textId="77777777" w:rsidR="00EC2BAC"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Naam G.E.</w:t>
            </w:r>
          </w:p>
        </w:tc>
        <w:tc>
          <w:tcPr>
            <w:tcW w:w="999" w:type="dxa"/>
          </w:tcPr>
          <w:p w14:paraId="29B28BC1" w14:textId="77777777" w:rsidR="00EC2BAC" w:rsidRPr="00BA3D24" w:rsidRDefault="00EC2BAC" w:rsidP="008855E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41A836B7" w14:textId="77777777" w:rsidR="00EC2BAC"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Nr.</w:t>
            </w:r>
          </w:p>
        </w:tc>
        <w:tc>
          <w:tcPr>
            <w:tcW w:w="992" w:type="dxa"/>
          </w:tcPr>
          <w:p w14:paraId="6D47EEE2"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w:t>
            </w:r>
            <w:r w:rsidRPr="00BA3D24">
              <w:rPr>
                <w:rFonts w:ascii="Times New Roman" w:hAnsi="Times New Roman" w:cs="Times New Roman"/>
                <w:b/>
                <w:bCs/>
                <w:sz w:val="24"/>
                <w:szCs w:val="24"/>
                <w:u w:val="single"/>
                <w:lang w:val="nl-BE"/>
              </w:rPr>
              <w:t>1</w:t>
            </w:r>
          </w:p>
        </w:tc>
        <w:tc>
          <w:tcPr>
            <w:tcW w:w="992" w:type="dxa"/>
          </w:tcPr>
          <w:p w14:paraId="7BA43D39"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B2</w:t>
            </w:r>
          </w:p>
        </w:tc>
        <w:tc>
          <w:tcPr>
            <w:tcW w:w="992" w:type="dxa"/>
          </w:tcPr>
          <w:p w14:paraId="66CDADEA"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B3</w:t>
            </w:r>
          </w:p>
        </w:tc>
        <w:tc>
          <w:tcPr>
            <w:tcW w:w="851" w:type="dxa"/>
          </w:tcPr>
          <w:p w14:paraId="7B95CDBC"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B4</w:t>
            </w:r>
          </w:p>
        </w:tc>
      </w:tr>
      <w:tr w:rsidR="00FF6425" w:rsidRPr="00BA3D24" w14:paraId="3ED53A1A" w14:textId="77777777" w:rsidTr="006B13C9">
        <w:tc>
          <w:tcPr>
            <w:tcW w:w="711" w:type="dxa"/>
          </w:tcPr>
          <w:p w14:paraId="13FF8D24"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w:t>
            </w:r>
          </w:p>
        </w:tc>
        <w:tc>
          <w:tcPr>
            <w:tcW w:w="3814" w:type="dxa"/>
          </w:tcPr>
          <w:p w14:paraId="4DD662DD"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Exporteur</w:t>
            </w:r>
          </w:p>
        </w:tc>
        <w:tc>
          <w:tcPr>
            <w:tcW w:w="999" w:type="dxa"/>
          </w:tcPr>
          <w:p w14:paraId="349B8862"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w:t>
            </w:r>
          </w:p>
        </w:tc>
        <w:tc>
          <w:tcPr>
            <w:tcW w:w="992" w:type="dxa"/>
          </w:tcPr>
          <w:p w14:paraId="4DCBF81C"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24FA2237"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AFF5BDE"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B</w:t>
            </w:r>
          </w:p>
          <w:p w14:paraId="21741CDB" w14:textId="473F1C49"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8CE9E7"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7E83C2CA" w14:textId="3B1CFC52"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5DEF8B9C"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FD4B94B" w14:textId="2B80FB42"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FF6425" w:rsidRPr="00BA3D24" w14:paraId="1ED3D952" w14:textId="77777777" w:rsidTr="006B13C9">
        <w:tc>
          <w:tcPr>
            <w:tcW w:w="711" w:type="dxa"/>
          </w:tcPr>
          <w:p w14:paraId="1522D8B5" w14:textId="49CBD396"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w:t>
            </w:r>
          </w:p>
        </w:tc>
        <w:tc>
          <w:tcPr>
            <w:tcW w:w="3814" w:type="dxa"/>
          </w:tcPr>
          <w:p w14:paraId="74E04263"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exporteur</w:t>
            </w:r>
          </w:p>
        </w:tc>
        <w:tc>
          <w:tcPr>
            <w:tcW w:w="999" w:type="dxa"/>
          </w:tcPr>
          <w:p w14:paraId="5A5FB75D"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2(nr.)</w:t>
            </w:r>
          </w:p>
        </w:tc>
        <w:tc>
          <w:tcPr>
            <w:tcW w:w="992" w:type="dxa"/>
          </w:tcPr>
          <w:p w14:paraId="250A5E1A"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9C8D3D4"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79FB4D48"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8733153" w14:textId="380C5E66"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0D7D5469"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63817AB" w14:textId="76BA1F4E"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28AD5D61"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0F0BEC8" w14:textId="505A280A"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FF6425" w:rsidRPr="00BA3D24" w14:paraId="6C0FBE95" w14:textId="77777777" w:rsidTr="006B13C9">
        <w:tc>
          <w:tcPr>
            <w:tcW w:w="711" w:type="dxa"/>
          </w:tcPr>
          <w:p w14:paraId="4044F063" w14:textId="1DE409D6"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3/9</w:t>
            </w:r>
          </w:p>
        </w:tc>
        <w:tc>
          <w:tcPr>
            <w:tcW w:w="3814" w:type="dxa"/>
          </w:tcPr>
          <w:p w14:paraId="2FC6D863"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Geadresseerde</w:t>
            </w:r>
          </w:p>
        </w:tc>
        <w:tc>
          <w:tcPr>
            <w:tcW w:w="999" w:type="dxa"/>
          </w:tcPr>
          <w:p w14:paraId="7A68204F"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8</w:t>
            </w:r>
          </w:p>
        </w:tc>
        <w:tc>
          <w:tcPr>
            <w:tcW w:w="992" w:type="dxa"/>
          </w:tcPr>
          <w:p w14:paraId="07AC6872"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B</w:t>
            </w:r>
          </w:p>
          <w:p w14:paraId="7C2F86B2"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7649250E"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64F5E17" w14:textId="287C0575"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992" w:type="dxa"/>
          </w:tcPr>
          <w:p w14:paraId="30216376"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6DD962E8" w14:textId="4B135C0C"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3D06D33B"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7B45438" w14:textId="0C051FBC"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FF6425" w:rsidRPr="00BA3D24" w14:paraId="2D169677" w14:textId="77777777" w:rsidTr="006B13C9">
        <w:tc>
          <w:tcPr>
            <w:tcW w:w="711" w:type="dxa"/>
          </w:tcPr>
          <w:p w14:paraId="330F5CF4" w14:textId="49E25C8B"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3/10</w:t>
            </w:r>
          </w:p>
        </w:tc>
        <w:tc>
          <w:tcPr>
            <w:tcW w:w="3814" w:type="dxa"/>
          </w:tcPr>
          <w:p w14:paraId="6F6DDC2C"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geadresseerde</w:t>
            </w:r>
          </w:p>
        </w:tc>
        <w:tc>
          <w:tcPr>
            <w:tcW w:w="999" w:type="dxa"/>
          </w:tcPr>
          <w:p w14:paraId="64A47486"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8(nr.)</w:t>
            </w:r>
          </w:p>
        </w:tc>
        <w:tc>
          <w:tcPr>
            <w:tcW w:w="992" w:type="dxa"/>
          </w:tcPr>
          <w:p w14:paraId="1417324B"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B</w:t>
            </w:r>
          </w:p>
          <w:p w14:paraId="58F11327"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523C85C4"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3378A9F1" w14:textId="377F85F4"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992" w:type="dxa"/>
          </w:tcPr>
          <w:p w14:paraId="575DFC85"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371C562C" w14:textId="53E40FCE"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06CE047B"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522A4BC" w14:textId="036DDA30"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FF6425" w:rsidRPr="00BA3D24" w14:paraId="64C421F4" w14:textId="77777777" w:rsidTr="006B13C9">
        <w:tc>
          <w:tcPr>
            <w:tcW w:w="711" w:type="dxa"/>
          </w:tcPr>
          <w:p w14:paraId="017F4BDB"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3/17</w:t>
            </w:r>
          </w:p>
        </w:tc>
        <w:tc>
          <w:tcPr>
            <w:tcW w:w="3814" w:type="dxa"/>
          </w:tcPr>
          <w:p w14:paraId="0B8DC503"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Aangever</w:t>
            </w:r>
          </w:p>
        </w:tc>
        <w:tc>
          <w:tcPr>
            <w:tcW w:w="999" w:type="dxa"/>
          </w:tcPr>
          <w:p w14:paraId="58CBBD43"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tc>
        <w:tc>
          <w:tcPr>
            <w:tcW w:w="992" w:type="dxa"/>
          </w:tcPr>
          <w:p w14:paraId="1B288906"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7D1D6685"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6BF2F71F"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62FF555F"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3F6F216"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A[12]</w:t>
            </w:r>
          </w:p>
          <w:p w14:paraId="787B1A1D" w14:textId="6B8FEFAD"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766EB614"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A[12]</w:t>
            </w:r>
          </w:p>
          <w:p w14:paraId="25A5CD5D" w14:textId="51082DE1"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FF6425" w:rsidRPr="00BA3D24" w14:paraId="5E999494" w14:textId="77777777" w:rsidTr="006B13C9">
        <w:tc>
          <w:tcPr>
            <w:tcW w:w="711" w:type="dxa"/>
          </w:tcPr>
          <w:p w14:paraId="53577E2F" w14:textId="104C0FD6"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3/18</w:t>
            </w:r>
          </w:p>
        </w:tc>
        <w:tc>
          <w:tcPr>
            <w:tcW w:w="3814" w:type="dxa"/>
          </w:tcPr>
          <w:p w14:paraId="5E90A42B"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aangever</w:t>
            </w:r>
          </w:p>
        </w:tc>
        <w:tc>
          <w:tcPr>
            <w:tcW w:w="999" w:type="dxa"/>
          </w:tcPr>
          <w:p w14:paraId="6DF6F051"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14(nr.)</w:t>
            </w:r>
          </w:p>
        </w:tc>
        <w:tc>
          <w:tcPr>
            <w:tcW w:w="992" w:type="dxa"/>
          </w:tcPr>
          <w:p w14:paraId="356E4671"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2912FFF"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76EB2665"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62CEBF3"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3F367066"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4649B79" w14:textId="05097F8C"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348EB846"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2AD54C3" w14:textId="4F3D8B75"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FF6425" w:rsidRPr="00BA3D24" w14:paraId="035B9180" w14:textId="77777777" w:rsidTr="006B13C9">
        <w:tc>
          <w:tcPr>
            <w:tcW w:w="711" w:type="dxa"/>
          </w:tcPr>
          <w:p w14:paraId="44E5E681" w14:textId="6240139E"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3/19</w:t>
            </w:r>
          </w:p>
        </w:tc>
        <w:tc>
          <w:tcPr>
            <w:tcW w:w="3814" w:type="dxa"/>
          </w:tcPr>
          <w:p w14:paraId="42C8BC8D"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Vertegenwoordiger</w:t>
            </w:r>
          </w:p>
        </w:tc>
        <w:tc>
          <w:tcPr>
            <w:tcW w:w="999" w:type="dxa"/>
          </w:tcPr>
          <w:p w14:paraId="29F65753"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tc>
        <w:tc>
          <w:tcPr>
            <w:tcW w:w="992" w:type="dxa"/>
          </w:tcPr>
          <w:p w14:paraId="6A80C66B"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6948EAB5"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D611AEA"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015251D6"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35B21871"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A[12]</w:t>
            </w:r>
          </w:p>
          <w:p w14:paraId="4E1A3584" w14:textId="6C6BA5F0"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25BB86D1"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E83DA53" w14:textId="13EA6F94"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FF6425" w:rsidRPr="00BA3D24" w14:paraId="79639428" w14:textId="77777777" w:rsidTr="006B13C9">
        <w:tc>
          <w:tcPr>
            <w:tcW w:w="711" w:type="dxa"/>
          </w:tcPr>
          <w:p w14:paraId="6AE98BD4" w14:textId="262FD426"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3/20</w:t>
            </w:r>
          </w:p>
        </w:tc>
        <w:tc>
          <w:tcPr>
            <w:tcW w:w="3814" w:type="dxa"/>
          </w:tcPr>
          <w:p w14:paraId="1CA623ED"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vertegenwoordiger</w:t>
            </w:r>
          </w:p>
        </w:tc>
        <w:tc>
          <w:tcPr>
            <w:tcW w:w="999" w:type="dxa"/>
          </w:tcPr>
          <w:p w14:paraId="2CBD01C2"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14(nr.)</w:t>
            </w:r>
          </w:p>
        </w:tc>
        <w:tc>
          <w:tcPr>
            <w:tcW w:w="992" w:type="dxa"/>
          </w:tcPr>
          <w:p w14:paraId="69F92DF7"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765494E"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3B9F062"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F47982C"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68A5AF24"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73CEC25"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373C08C8"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529A31F"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FF6425" w:rsidRPr="00BA3D24" w14:paraId="2922E917" w14:textId="77777777" w:rsidTr="006B13C9">
        <w:tc>
          <w:tcPr>
            <w:tcW w:w="711" w:type="dxa"/>
          </w:tcPr>
          <w:p w14:paraId="7C37AFB3"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3/21</w:t>
            </w:r>
          </w:p>
        </w:tc>
        <w:tc>
          <w:tcPr>
            <w:tcW w:w="3814" w:type="dxa"/>
          </w:tcPr>
          <w:p w14:paraId="7F5C58E4"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status vertegenwoordiger</w:t>
            </w:r>
          </w:p>
        </w:tc>
        <w:tc>
          <w:tcPr>
            <w:tcW w:w="999" w:type="dxa"/>
          </w:tcPr>
          <w:p w14:paraId="14CB0E34"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tc>
        <w:tc>
          <w:tcPr>
            <w:tcW w:w="992" w:type="dxa"/>
          </w:tcPr>
          <w:p w14:paraId="4CEC9F9B"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CB3D86C"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A827C48"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AE68FDA"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A2972CB"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73258BFE"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02787C99"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350ADA8"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FF6425" w:rsidRPr="00BA3D24" w14:paraId="5EA897CA" w14:textId="77777777" w:rsidTr="006B13C9">
        <w:tc>
          <w:tcPr>
            <w:tcW w:w="711" w:type="dxa"/>
          </w:tcPr>
          <w:p w14:paraId="3B54E6C8"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3/37</w:t>
            </w:r>
          </w:p>
        </w:tc>
        <w:tc>
          <w:tcPr>
            <w:tcW w:w="3814" w:type="dxa"/>
          </w:tcPr>
          <w:p w14:paraId="43264ED0"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extra actor(en) in de toeleveringen</w:t>
            </w:r>
          </w:p>
        </w:tc>
        <w:tc>
          <w:tcPr>
            <w:tcW w:w="999" w:type="dxa"/>
          </w:tcPr>
          <w:p w14:paraId="2FAA5855"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992" w:type="dxa"/>
          </w:tcPr>
          <w:p w14:paraId="350B7565"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13A3663B"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7E95A44C"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4DCCE0A9"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0878DD68"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47D38059" w14:textId="6A5BF581"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738C3698"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17EF9EB7" w14:textId="4C44A14C"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FF6425" w:rsidRPr="00BA3D24" w14:paraId="2378C472" w14:textId="77777777" w:rsidTr="006B13C9">
        <w:tc>
          <w:tcPr>
            <w:tcW w:w="711" w:type="dxa"/>
          </w:tcPr>
          <w:p w14:paraId="04D3FAE6" w14:textId="65175C81"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3/39</w:t>
            </w:r>
          </w:p>
        </w:tc>
        <w:tc>
          <w:tcPr>
            <w:tcW w:w="3814" w:type="dxa"/>
          </w:tcPr>
          <w:p w14:paraId="534D0D37"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vergunninghouder</w:t>
            </w:r>
          </w:p>
        </w:tc>
        <w:tc>
          <w:tcPr>
            <w:tcW w:w="999" w:type="dxa"/>
          </w:tcPr>
          <w:p w14:paraId="4E00D1A5"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992" w:type="dxa"/>
          </w:tcPr>
          <w:p w14:paraId="1077788B"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5258188E"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18B2D1EF"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F2C8934"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A985F65" w14:textId="00F8730A"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2904E75"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2384BFB3" w14:textId="77777777" w:rsidR="00FF6425" w:rsidRDefault="00FF6425" w:rsidP="00FF6425">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FBF2845" w14:textId="36BAEA7A" w:rsidR="00FF6425" w:rsidRPr="00BA3D24" w:rsidRDefault="00FF6425" w:rsidP="00FF6425">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bl>
    <w:p w14:paraId="6F9B2CBD" w14:textId="77777777" w:rsidR="006A1ECF" w:rsidRDefault="006A1ECF" w:rsidP="00EF1E85">
      <w:pPr>
        <w:spacing w:after="0" w:line="240" w:lineRule="auto"/>
        <w:jc w:val="both"/>
        <w:rPr>
          <w:rFonts w:ascii="Times New Roman" w:hAnsi="Times New Roman" w:cs="Times New Roman"/>
          <w:bCs/>
          <w:sz w:val="24"/>
          <w:szCs w:val="24"/>
        </w:rPr>
      </w:pPr>
    </w:p>
    <w:p w14:paraId="27990BEC" w14:textId="77777777" w:rsidR="006A1ECF" w:rsidRDefault="006A1ECF" w:rsidP="00EF1E85">
      <w:pPr>
        <w:spacing w:after="0" w:line="240" w:lineRule="auto"/>
        <w:jc w:val="both"/>
        <w:rPr>
          <w:rFonts w:ascii="Times New Roman" w:hAnsi="Times New Roman" w:cs="Times New Roman"/>
          <w:bCs/>
          <w:sz w:val="24"/>
          <w:szCs w:val="24"/>
        </w:rPr>
      </w:pPr>
    </w:p>
    <w:p w14:paraId="3132FE40" w14:textId="77777777" w:rsidR="009B4F23" w:rsidRPr="00BA3D24" w:rsidRDefault="009B4F23" w:rsidP="009B4F23">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4: Informatie over douanewaarde/Belastingen</w:t>
      </w:r>
    </w:p>
    <w:p w14:paraId="0C509B12" w14:textId="77777777" w:rsidR="009B4F23" w:rsidRPr="00BA3D24" w:rsidRDefault="009B4F23" w:rsidP="009B4F23">
      <w:pPr>
        <w:spacing w:after="0" w:line="240" w:lineRule="auto"/>
        <w:jc w:val="both"/>
        <w:rPr>
          <w:rFonts w:ascii="Times New Roman" w:hAnsi="Times New Roman" w:cs="Times New Roman"/>
          <w:bCs/>
          <w:sz w:val="24"/>
          <w:szCs w:val="24"/>
          <w:lang w:val="nl-BE"/>
        </w:rPr>
      </w:pPr>
    </w:p>
    <w:tbl>
      <w:tblPr>
        <w:tblStyle w:val="Tabelraster"/>
        <w:tblW w:w="0" w:type="auto"/>
        <w:tblLayout w:type="fixed"/>
        <w:tblLook w:val="04A0" w:firstRow="1" w:lastRow="0" w:firstColumn="1" w:lastColumn="0" w:noHBand="0" w:noVBand="1"/>
      </w:tblPr>
      <w:tblGrid>
        <w:gridCol w:w="721"/>
        <w:gridCol w:w="3782"/>
        <w:gridCol w:w="1021"/>
        <w:gridCol w:w="992"/>
        <w:gridCol w:w="992"/>
        <w:gridCol w:w="1027"/>
        <w:gridCol w:w="816"/>
      </w:tblGrid>
      <w:tr w:rsidR="009B4F23" w:rsidRPr="00BA3D24" w14:paraId="6FAA1F1D" w14:textId="77777777" w:rsidTr="006B13C9">
        <w:tc>
          <w:tcPr>
            <w:tcW w:w="721" w:type="dxa"/>
          </w:tcPr>
          <w:p w14:paraId="4300F1C7" w14:textId="6C788482" w:rsidR="009B4F23" w:rsidRPr="00BA3D24" w:rsidRDefault="009B4F2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4/1</w:t>
            </w:r>
          </w:p>
        </w:tc>
        <w:tc>
          <w:tcPr>
            <w:tcW w:w="3782" w:type="dxa"/>
          </w:tcPr>
          <w:p w14:paraId="16482AF9" w14:textId="6869FDB6" w:rsidR="009B4F23"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Leveringsvoorwaarden</w:t>
            </w:r>
          </w:p>
        </w:tc>
        <w:tc>
          <w:tcPr>
            <w:tcW w:w="1021" w:type="dxa"/>
          </w:tcPr>
          <w:p w14:paraId="69A55777" w14:textId="51D2E57E"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20</w:t>
            </w:r>
          </w:p>
        </w:tc>
        <w:tc>
          <w:tcPr>
            <w:tcW w:w="992" w:type="dxa"/>
          </w:tcPr>
          <w:p w14:paraId="22BAE546" w14:textId="77777777" w:rsidR="009B4F23"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0719553D" w14:textId="7E76B3DB"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2ADECEDF" w14:textId="77777777" w:rsidR="009B4F23"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1E7B2F0" w14:textId="3105FB49"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1027" w:type="dxa"/>
          </w:tcPr>
          <w:p w14:paraId="60C8A0B7" w14:textId="4D85DE89" w:rsidR="009B4F23"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16" w:type="dxa"/>
          </w:tcPr>
          <w:p w14:paraId="23B6FE65" w14:textId="77777777" w:rsidR="009B4F23"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0BCA6C51" w14:textId="3EB6D1CF"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A9134B" w:rsidRPr="00BA3D24" w14:paraId="669FA010" w14:textId="77777777" w:rsidTr="006B13C9">
        <w:tc>
          <w:tcPr>
            <w:tcW w:w="721" w:type="dxa"/>
          </w:tcPr>
          <w:p w14:paraId="602C03D3" w14:textId="14CC7EAD"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4/3</w:t>
            </w:r>
          </w:p>
        </w:tc>
        <w:tc>
          <w:tcPr>
            <w:tcW w:w="3782" w:type="dxa"/>
          </w:tcPr>
          <w:p w14:paraId="139BA8F8" w14:textId="7E26E1CC"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 Soort belasting</w:t>
            </w:r>
          </w:p>
        </w:tc>
        <w:tc>
          <w:tcPr>
            <w:tcW w:w="1021" w:type="dxa"/>
          </w:tcPr>
          <w:p w14:paraId="34B159E1" w14:textId="77777777" w:rsidR="00A9134B"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p w14:paraId="55ADFA79" w14:textId="16123546"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(type)</w:t>
            </w:r>
          </w:p>
        </w:tc>
        <w:tc>
          <w:tcPr>
            <w:tcW w:w="992" w:type="dxa"/>
          </w:tcPr>
          <w:p w14:paraId="539274C0" w14:textId="77777777" w:rsidR="00A9134B"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0E6EDFA2" w14:textId="7473FBDF"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tcPr>
          <w:p w14:paraId="20929CD7" w14:textId="77777777" w:rsidR="00A9134B"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4E85FE00" w14:textId="5A7976F8"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1027" w:type="dxa"/>
          </w:tcPr>
          <w:p w14:paraId="056E3007" w14:textId="00D6018F"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16" w:type="dxa"/>
          </w:tcPr>
          <w:p w14:paraId="6F3530D7" w14:textId="2D0668EC"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03547A" w:rsidRPr="00BA3D24" w14:paraId="7B422F82" w14:textId="77777777" w:rsidTr="006B13C9">
        <w:tc>
          <w:tcPr>
            <w:tcW w:w="721" w:type="dxa"/>
          </w:tcPr>
          <w:p w14:paraId="5CDD2F66" w14:textId="645696ED"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4/4</w:t>
            </w:r>
          </w:p>
        </w:tc>
        <w:tc>
          <w:tcPr>
            <w:tcW w:w="3782" w:type="dxa"/>
          </w:tcPr>
          <w:p w14:paraId="2C703F09" w14:textId="77777777"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 Heffingsgrondslag</w:t>
            </w:r>
          </w:p>
        </w:tc>
        <w:tc>
          <w:tcPr>
            <w:tcW w:w="1021" w:type="dxa"/>
          </w:tcPr>
          <w:p w14:paraId="692F1415"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47(Hef-fings-</w:t>
            </w:r>
          </w:p>
          <w:p w14:paraId="4E226556" w14:textId="78EB0859" w:rsidR="0003547A" w:rsidRPr="00BA3D24" w:rsidRDefault="006C2CEE"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g</w:t>
            </w:r>
            <w:r w:rsidR="0003547A">
              <w:rPr>
                <w:rFonts w:ascii="Times New Roman" w:hAnsi="Times New Roman" w:cs="Times New Roman"/>
                <w:bCs/>
                <w:sz w:val="24"/>
                <w:szCs w:val="24"/>
                <w:lang w:val="nl-BE"/>
              </w:rPr>
              <w:t>rond-slag</w:t>
            </w:r>
          </w:p>
        </w:tc>
        <w:tc>
          <w:tcPr>
            <w:tcW w:w="992" w:type="dxa"/>
          </w:tcPr>
          <w:p w14:paraId="189669D0"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D6614AC" w14:textId="77777777"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tcPr>
          <w:p w14:paraId="3033E898"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26EEE74" w14:textId="77777777"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1027" w:type="dxa"/>
          </w:tcPr>
          <w:p w14:paraId="04BEACD0"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1F864C8" w14:textId="77777777"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16" w:type="dxa"/>
          </w:tcPr>
          <w:p w14:paraId="513F0F7E" w14:textId="77777777"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03547A" w:rsidRPr="00BA3D24" w14:paraId="10115E63" w14:textId="77777777" w:rsidTr="006B13C9">
        <w:tc>
          <w:tcPr>
            <w:tcW w:w="721" w:type="dxa"/>
          </w:tcPr>
          <w:p w14:paraId="10F5F0C0" w14:textId="055EAE8C"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4/5</w:t>
            </w:r>
          </w:p>
        </w:tc>
        <w:tc>
          <w:tcPr>
            <w:tcW w:w="3782" w:type="dxa"/>
          </w:tcPr>
          <w:p w14:paraId="4621A135" w14:textId="68B27E82"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 Belastingtarief</w:t>
            </w:r>
          </w:p>
        </w:tc>
        <w:tc>
          <w:tcPr>
            <w:tcW w:w="1021" w:type="dxa"/>
          </w:tcPr>
          <w:p w14:paraId="63B4C2E8"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p w14:paraId="13325595" w14:textId="7A2B52EF"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(Tarief)</w:t>
            </w:r>
          </w:p>
        </w:tc>
        <w:tc>
          <w:tcPr>
            <w:tcW w:w="992" w:type="dxa"/>
          </w:tcPr>
          <w:p w14:paraId="4F9C5599"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0D09FB1E" w14:textId="3B8CACEB"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tcPr>
          <w:p w14:paraId="1ED28126"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52F35409" w14:textId="0A67B1E1"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1027" w:type="dxa"/>
          </w:tcPr>
          <w:p w14:paraId="5BEBC891" w14:textId="2E604410"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16" w:type="dxa"/>
          </w:tcPr>
          <w:p w14:paraId="7F7A40B5" w14:textId="3E1FD9A7"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03547A" w:rsidRPr="00BA3D24" w14:paraId="4B92B3ED" w14:textId="77777777" w:rsidTr="006B13C9">
        <w:tc>
          <w:tcPr>
            <w:tcW w:w="721" w:type="dxa"/>
          </w:tcPr>
          <w:p w14:paraId="5DDB6C9B" w14:textId="560D5A85"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4/6</w:t>
            </w:r>
          </w:p>
        </w:tc>
        <w:tc>
          <w:tcPr>
            <w:tcW w:w="3782" w:type="dxa"/>
          </w:tcPr>
          <w:p w14:paraId="45E24C40" w14:textId="51908E36"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 Verschuldigd bedrag</w:t>
            </w:r>
          </w:p>
        </w:tc>
        <w:tc>
          <w:tcPr>
            <w:tcW w:w="1021" w:type="dxa"/>
          </w:tcPr>
          <w:p w14:paraId="31ACA0C8"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p w14:paraId="15941A34" w14:textId="476A88FD"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(Bedrag)</w:t>
            </w:r>
          </w:p>
        </w:tc>
        <w:tc>
          <w:tcPr>
            <w:tcW w:w="992" w:type="dxa"/>
          </w:tcPr>
          <w:p w14:paraId="1D0B5363"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6DBE0665" w14:textId="23857ADE"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tcPr>
          <w:p w14:paraId="52C76A1E"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2E0831CD" w14:textId="5359FF50"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1027" w:type="dxa"/>
          </w:tcPr>
          <w:p w14:paraId="0B6B4889" w14:textId="3EA474CF"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16" w:type="dxa"/>
          </w:tcPr>
          <w:p w14:paraId="2DCA790D" w14:textId="4621ED62"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03547A" w:rsidRPr="00BA3D24" w14:paraId="1234A2B2" w14:textId="77777777" w:rsidTr="006B13C9">
        <w:tc>
          <w:tcPr>
            <w:tcW w:w="721" w:type="dxa"/>
          </w:tcPr>
          <w:p w14:paraId="103DFD66" w14:textId="0852466F"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tc>
        <w:tc>
          <w:tcPr>
            <w:tcW w:w="3782" w:type="dxa"/>
          </w:tcPr>
          <w:p w14:paraId="352EDDD0" w14:textId="5764B38A"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 Totaal</w:t>
            </w:r>
          </w:p>
        </w:tc>
        <w:tc>
          <w:tcPr>
            <w:tcW w:w="1021" w:type="dxa"/>
          </w:tcPr>
          <w:p w14:paraId="5D16266E"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p w14:paraId="62005166" w14:textId="19424864"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(Totaal)</w:t>
            </w:r>
          </w:p>
        </w:tc>
        <w:tc>
          <w:tcPr>
            <w:tcW w:w="992" w:type="dxa"/>
          </w:tcPr>
          <w:p w14:paraId="1EDFD7F5"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413F91EB" w14:textId="3B26E766"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tcPr>
          <w:p w14:paraId="5E880307"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3ECDB25F" w14:textId="61E28C87"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1027" w:type="dxa"/>
          </w:tcPr>
          <w:p w14:paraId="7440C3B8" w14:textId="4B35FBAC"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16" w:type="dxa"/>
          </w:tcPr>
          <w:p w14:paraId="73A1688B" w14:textId="7104CD26"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bl>
    <w:p w14:paraId="70389816" w14:textId="77777777" w:rsidR="006A1ECF" w:rsidRDefault="006A1ECF" w:rsidP="00EF1E85">
      <w:pPr>
        <w:spacing w:after="0" w:line="240" w:lineRule="auto"/>
        <w:jc w:val="both"/>
        <w:rPr>
          <w:rFonts w:ascii="Times New Roman" w:hAnsi="Times New Roman" w:cs="Times New Roman"/>
          <w:bCs/>
          <w:sz w:val="24"/>
          <w:szCs w:val="24"/>
        </w:rPr>
      </w:pPr>
    </w:p>
    <w:p w14:paraId="6A9031B7" w14:textId="119BA835" w:rsidR="006B13C9" w:rsidRDefault="006B13C9" w:rsidP="00EF1E85">
      <w:pPr>
        <w:spacing w:after="0" w:line="240" w:lineRule="auto"/>
        <w:jc w:val="both"/>
        <w:rPr>
          <w:rFonts w:ascii="Times New Roman" w:hAnsi="Times New Roman" w:cs="Times New Roman"/>
          <w:bCs/>
          <w:sz w:val="24"/>
          <w:szCs w:val="24"/>
        </w:rPr>
      </w:pPr>
    </w:p>
    <w:p w14:paraId="0D550489" w14:textId="77777777" w:rsidR="006B13C9" w:rsidRDefault="006B13C9" w:rsidP="00EF1E85">
      <w:pPr>
        <w:spacing w:after="0" w:line="240" w:lineRule="auto"/>
        <w:jc w:val="both"/>
        <w:rPr>
          <w:rFonts w:ascii="Times New Roman" w:hAnsi="Times New Roman" w:cs="Times New Roman"/>
          <w:bCs/>
          <w:sz w:val="24"/>
          <w:szCs w:val="24"/>
        </w:rPr>
      </w:pPr>
    </w:p>
    <w:p w14:paraId="6A943CF1" w14:textId="54FA6606" w:rsidR="006B13C9" w:rsidRDefault="006B13C9" w:rsidP="006B13C9">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sidR="00534675">
        <w:rPr>
          <w:rFonts w:ascii="Times New Roman" w:hAnsi="Times New Roman" w:cs="Times New Roman"/>
          <w:bCs/>
          <w:sz w:val="24"/>
          <w:szCs w:val="24"/>
          <w:lang w:val="nl-BE"/>
        </w:rPr>
        <w:tab/>
      </w:r>
      <w:r w:rsidR="00534675">
        <w:rPr>
          <w:rFonts w:ascii="Times New Roman" w:hAnsi="Times New Roman" w:cs="Times New Roman"/>
          <w:bCs/>
          <w:sz w:val="24"/>
          <w:szCs w:val="24"/>
          <w:lang w:val="nl-BE"/>
        </w:rPr>
        <w:tab/>
      </w:r>
      <w:r w:rsidR="00534675">
        <w:rPr>
          <w:rFonts w:ascii="Times New Roman" w:hAnsi="Times New Roman" w:cs="Times New Roman"/>
          <w:bCs/>
          <w:sz w:val="24"/>
          <w:szCs w:val="24"/>
          <w:lang w:val="nl-BE"/>
        </w:rPr>
        <w:tab/>
      </w:r>
      <w:r w:rsidR="00534675">
        <w:rPr>
          <w:rFonts w:ascii="Times New Roman" w:hAnsi="Times New Roman" w:cs="Times New Roman"/>
          <w:bCs/>
          <w:sz w:val="24"/>
          <w:szCs w:val="24"/>
          <w:lang w:val="nl-BE"/>
        </w:rPr>
        <w:tab/>
      </w:r>
      <w:r w:rsidR="00534675">
        <w:rPr>
          <w:rFonts w:ascii="Times New Roman" w:hAnsi="Times New Roman" w:cs="Times New Roman"/>
          <w:bCs/>
          <w:sz w:val="24"/>
          <w:szCs w:val="24"/>
          <w:lang w:val="nl-BE"/>
        </w:rPr>
        <w:tab/>
      </w:r>
      <w:r w:rsidR="00534675">
        <w:rPr>
          <w:rFonts w:ascii="Times New Roman" w:hAnsi="Times New Roman" w:cs="Times New Roman"/>
          <w:bCs/>
          <w:sz w:val="24"/>
          <w:szCs w:val="24"/>
          <w:lang w:val="nl-BE"/>
        </w:rPr>
        <w:tab/>
      </w:r>
      <w:r w:rsidR="00534675">
        <w:rPr>
          <w:rFonts w:ascii="Times New Roman" w:hAnsi="Times New Roman" w:cs="Times New Roman"/>
          <w:bCs/>
          <w:sz w:val="24"/>
          <w:szCs w:val="24"/>
          <w:lang w:val="nl-BE"/>
        </w:rPr>
        <w:tab/>
      </w:r>
      <w:r w:rsidR="00534675">
        <w:rPr>
          <w:rFonts w:ascii="Times New Roman" w:hAnsi="Times New Roman" w:cs="Times New Roman"/>
          <w:bCs/>
          <w:sz w:val="24"/>
          <w:szCs w:val="24"/>
          <w:lang w:val="nl-BE"/>
        </w:rPr>
        <w:tab/>
      </w:r>
      <w:r w:rsidR="00534675">
        <w:rPr>
          <w:rFonts w:ascii="Times New Roman" w:hAnsi="Times New Roman" w:cs="Times New Roman"/>
          <w:bCs/>
          <w:sz w:val="24"/>
          <w:szCs w:val="24"/>
          <w:lang w:val="nl-BE"/>
        </w:rPr>
        <w:tab/>
        <w:t>BIJLAGE 6</w:t>
      </w:r>
      <w:r>
        <w:rPr>
          <w:rFonts w:ascii="Times New Roman" w:hAnsi="Times New Roman" w:cs="Times New Roman"/>
          <w:bCs/>
          <w:sz w:val="24"/>
          <w:szCs w:val="24"/>
          <w:lang w:val="nl-BE"/>
        </w:rPr>
        <w:t xml:space="preserve"> (blz. 16</w:t>
      </w:r>
      <w:r w:rsidRPr="00225F59">
        <w:rPr>
          <w:rFonts w:ascii="Times New Roman" w:hAnsi="Times New Roman" w:cs="Times New Roman"/>
          <w:bCs/>
          <w:sz w:val="24"/>
          <w:szCs w:val="24"/>
          <w:lang w:val="nl-BE"/>
        </w:rPr>
        <w:t>)</w:t>
      </w:r>
    </w:p>
    <w:p w14:paraId="31E11083" w14:textId="77777777" w:rsidR="006B13C9" w:rsidRDefault="006B13C9" w:rsidP="00EF1E85">
      <w:pPr>
        <w:spacing w:after="0" w:line="240" w:lineRule="auto"/>
        <w:jc w:val="both"/>
        <w:rPr>
          <w:rFonts w:ascii="Times New Roman" w:hAnsi="Times New Roman" w:cs="Times New Roman"/>
          <w:bCs/>
          <w:sz w:val="24"/>
          <w:szCs w:val="24"/>
        </w:rPr>
      </w:pPr>
    </w:p>
    <w:tbl>
      <w:tblPr>
        <w:tblStyle w:val="Tabelraster"/>
        <w:tblW w:w="0" w:type="auto"/>
        <w:tblLook w:val="04A0" w:firstRow="1" w:lastRow="0" w:firstColumn="1" w:lastColumn="0" w:noHBand="0" w:noVBand="1"/>
      </w:tblPr>
      <w:tblGrid>
        <w:gridCol w:w="721"/>
        <w:gridCol w:w="3782"/>
        <w:gridCol w:w="1021"/>
        <w:gridCol w:w="18"/>
        <w:gridCol w:w="974"/>
        <w:gridCol w:w="14"/>
        <w:gridCol w:w="978"/>
        <w:gridCol w:w="10"/>
        <w:gridCol w:w="987"/>
        <w:gridCol w:w="846"/>
      </w:tblGrid>
      <w:tr w:rsidR="006B13C9" w14:paraId="56AEB49D" w14:textId="77777777" w:rsidTr="006B13C9">
        <w:tc>
          <w:tcPr>
            <w:tcW w:w="721" w:type="dxa"/>
          </w:tcPr>
          <w:p w14:paraId="24B6B1AE" w14:textId="77777777" w:rsidR="006B13C9" w:rsidRPr="00BA3D24" w:rsidRDefault="006B13C9" w:rsidP="008855E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0FCB13D7" w14:textId="77777777" w:rsidR="006B13C9" w:rsidRDefault="006B13C9"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G.E.</w:t>
            </w:r>
          </w:p>
        </w:tc>
        <w:tc>
          <w:tcPr>
            <w:tcW w:w="3782" w:type="dxa"/>
          </w:tcPr>
          <w:p w14:paraId="7CC4D859" w14:textId="77777777" w:rsidR="006B13C9" w:rsidRDefault="006B13C9"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Naam G.E.</w:t>
            </w:r>
          </w:p>
        </w:tc>
        <w:tc>
          <w:tcPr>
            <w:tcW w:w="1039" w:type="dxa"/>
            <w:gridSpan w:val="2"/>
          </w:tcPr>
          <w:p w14:paraId="26ACC5D8" w14:textId="77777777" w:rsidR="006B13C9" w:rsidRPr="00BA3D24" w:rsidRDefault="006B13C9" w:rsidP="008855E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4D2EBE85" w14:textId="77777777" w:rsidR="006B13C9" w:rsidRDefault="006B13C9"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Nr.</w:t>
            </w:r>
          </w:p>
        </w:tc>
        <w:tc>
          <w:tcPr>
            <w:tcW w:w="988" w:type="dxa"/>
            <w:gridSpan w:val="2"/>
          </w:tcPr>
          <w:p w14:paraId="154FBFFF" w14:textId="77777777" w:rsidR="006B13C9" w:rsidRDefault="006B13C9"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w:t>
            </w:r>
            <w:r w:rsidRPr="00BA3D24">
              <w:rPr>
                <w:rFonts w:ascii="Times New Roman" w:hAnsi="Times New Roman" w:cs="Times New Roman"/>
                <w:b/>
                <w:bCs/>
                <w:sz w:val="24"/>
                <w:szCs w:val="24"/>
                <w:u w:val="single"/>
                <w:lang w:val="nl-BE"/>
              </w:rPr>
              <w:t>1</w:t>
            </w:r>
          </w:p>
        </w:tc>
        <w:tc>
          <w:tcPr>
            <w:tcW w:w="988" w:type="dxa"/>
            <w:gridSpan w:val="2"/>
          </w:tcPr>
          <w:p w14:paraId="2F855EA6" w14:textId="77777777" w:rsidR="006B13C9" w:rsidRDefault="006B13C9"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B2</w:t>
            </w:r>
          </w:p>
        </w:tc>
        <w:tc>
          <w:tcPr>
            <w:tcW w:w="987" w:type="dxa"/>
          </w:tcPr>
          <w:p w14:paraId="2A8CC4F2" w14:textId="77777777" w:rsidR="006B13C9" w:rsidRDefault="006B13C9"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B3</w:t>
            </w:r>
          </w:p>
        </w:tc>
        <w:tc>
          <w:tcPr>
            <w:tcW w:w="846" w:type="dxa"/>
          </w:tcPr>
          <w:p w14:paraId="756C4C0E" w14:textId="77777777" w:rsidR="006B13C9" w:rsidRDefault="006B13C9"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B4</w:t>
            </w:r>
          </w:p>
        </w:tc>
      </w:tr>
      <w:tr w:rsidR="006B13C9" w:rsidRPr="00BA3D24" w14:paraId="54CE3498" w14:textId="77777777" w:rsidTr="006B13C9">
        <w:tc>
          <w:tcPr>
            <w:tcW w:w="721" w:type="dxa"/>
          </w:tcPr>
          <w:p w14:paraId="4B1D1F55" w14:textId="77777777" w:rsidR="006B13C9" w:rsidRPr="00BA3D24" w:rsidRDefault="006B13C9"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4/8</w:t>
            </w:r>
          </w:p>
        </w:tc>
        <w:tc>
          <w:tcPr>
            <w:tcW w:w="3782" w:type="dxa"/>
          </w:tcPr>
          <w:p w14:paraId="3747ECE7" w14:textId="77777777" w:rsidR="006B13C9" w:rsidRPr="00BA3D24" w:rsidRDefault="006B13C9"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–Betalingswijze</w:t>
            </w:r>
          </w:p>
        </w:tc>
        <w:tc>
          <w:tcPr>
            <w:tcW w:w="1021" w:type="dxa"/>
          </w:tcPr>
          <w:p w14:paraId="5D581868" w14:textId="77777777" w:rsidR="006B13C9" w:rsidRDefault="006B13C9"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p w14:paraId="17AD3A5B" w14:textId="77777777" w:rsidR="006B13C9" w:rsidRPr="00BA3D24" w:rsidRDefault="006B13C9"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w:t>
            </w:r>
          </w:p>
        </w:tc>
        <w:tc>
          <w:tcPr>
            <w:tcW w:w="992" w:type="dxa"/>
            <w:gridSpan w:val="2"/>
          </w:tcPr>
          <w:p w14:paraId="6BA4701A" w14:textId="77777777" w:rsidR="006B13C9" w:rsidRDefault="006B13C9"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E6D7462" w14:textId="77777777" w:rsidR="006B13C9" w:rsidRPr="00BA3D24" w:rsidRDefault="006B13C9"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gridSpan w:val="2"/>
          </w:tcPr>
          <w:p w14:paraId="68168C78" w14:textId="77777777" w:rsidR="006B13C9" w:rsidRDefault="006B13C9"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417D2A0" w14:textId="77777777" w:rsidR="006B13C9" w:rsidRPr="00BA3D24" w:rsidRDefault="006B13C9"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7" w:type="dxa"/>
            <w:gridSpan w:val="2"/>
          </w:tcPr>
          <w:p w14:paraId="60F827B4" w14:textId="77777777" w:rsidR="006B13C9" w:rsidRPr="00BA3D24" w:rsidRDefault="006B13C9"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46" w:type="dxa"/>
          </w:tcPr>
          <w:p w14:paraId="2B180D97" w14:textId="77777777" w:rsidR="006B13C9" w:rsidRPr="00BA3D24" w:rsidRDefault="006B13C9"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EC2BAC" w:rsidRPr="00BA3D24" w14:paraId="2C367706" w14:textId="77777777" w:rsidTr="006B13C9">
        <w:tc>
          <w:tcPr>
            <w:tcW w:w="721" w:type="dxa"/>
          </w:tcPr>
          <w:p w14:paraId="167BDFA9" w14:textId="3B477930"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4/10</w:t>
            </w:r>
          </w:p>
        </w:tc>
        <w:tc>
          <w:tcPr>
            <w:tcW w:w="3782" w:type="dxa"/>
          </w:tcPr>
          <w:p w14:paraId="294026F2"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Valuta factuur</w:t>
            </w:r>
          </w:p>
        </w:tc>
        <w:tc>
          <w:tcPr>
            <w:tcW w:w="1039" w:type="dxa"/>
            <w:gridSpan w:val="2"/>
          </w:tcPr>
          <w:p w14:paraId="1D22CF82"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22(1)</w:t>
            </w:r>
          </w:p>
        </w:tc>
        <w:tc>
          <w:tcPr>
            <w:tcW w:w="988" w:type="dxa"/>
            <w:gridSpan w:val="2"/>
          </w:tcPr>
          <w:p w14:paraId="5B7F6D8A"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29A33A1"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88" w:type="dxa"/>
            <w:gridSpan w:val="2"/>
          </w:tcPr>
          <w:p w14:paraId="30BB81EE"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4744428"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87" w:type="dxa"/>
          </w:tcPr>
          <w:p w14:paraId="1B676AF4"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846" w:type="dxa"/>
          </w:tcPr>
          <w:p w14:paraId="697EE3DC"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3F86B3A"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EC2BAC" w:rsidRPr="00BA3D24" w14:paraId="7C0E338C" w14:textId="77777777" w:rsidTr="006B13C9">
        <w:tc>
          <w:tcPr>
            <w:tcW w:w="721" w:type="dxa"/>
          </w:tcPr>
          <w:p w14:paraId="4080EAAF"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4/11</w:t>
            </w:r>
          </w:p>
        </w:tc>
        <w:tc>
          <w:tcPr>
            <w:tcW w:w="3782" w:type="dxa"/>
          </w:tcPr>
          <w:p w14:paraId="2CB81CAF"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Totaal gefactureerd bedrag</w:t>
            </w:r>
          </w:p>
        </w:tc>
        <w:tc>
          <w:tcPr>
            <w:tcW w:w="1039" w:type="dxa"/>
            <w:gridSpan w:val="2"/>
          </w:tcPr>
          <w:p w14:paraId="2E3128A3"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22(2)</w:t>
            </w:r>
          </w:p>
        </w:tc>
        <w:tc>
          <w:tcPr>
            <w:tcW w:w="988" w:type="dxa"/>
            <w:gridSpan w:val="2"/>
          </w:tcPr>
          <w:p w14:paraId="2EF0BE7F"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64C8DA56"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88" w:type="dxa"/>
            <w:gridSpan w:val="2"/>
          </w:tcPr>
          <w:p w14:paraId="086D0B08"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A4CFA10"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87" w:type="dxa"/>
          </w:tcPr>
          <w:p w14:paraId="56220E94"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846" w:type="dxa"/>
          </w:tcPr>
          <w:p w14:paraId="73962AA4"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62EEBE7A"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EC2BAC" w14:paraId="4348D37E" w14:textId="77777777" w:rsidTr="006B13C9">
        <w:tc>
          <w:tcPr>
            <w:tcW w:w="721" w:type="dxa"/>
          </w:tcPr>
          <w:p w14:paraId="47DC6AE9"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4/12</w:t>
            </w:r>
          </w:p>
        </w:tc>
        <w:tc>
          <w:tcPr>
            <w:tcW w:w="3782" w:type="dxa"/>
          </w:tcPr>
          <w:p w14:paraId="6DFE3998"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Binnenlandse Valuta-eenheid</w:t>
            </w:r>
          </w:p>
        </w:tc>
        <w:tc>
          <w:tcPr>
            <w:tcW w:w="1039" w:type="dxa"/>
            <w:gridSpan w:val="2"/>
          </w:tcPr>
          <w:p w14:paraId="4CF46AF6"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44</w:t>
            </w:r>
          </w:p>
        </w:tc>
        <w:tc>
          <w:tcPr>
            <w:tcW w:w="988" w:type="dxa"/>
            <w:gridSpan w:val="2"/>
          </w:tcPr>
          <w:p w14:paraId="57B84B30"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42958E3"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88" w:type="dxa"/>
            <w:gridSpan w:val="2"/>
          </w:tcPr>
          <w:p w14:paraId="5143DE3F"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33B1F24D"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87" w:type="dxa"/>
          </w:tcPr>
          <w:p w14:paraId="4CA93E87"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46" w:type="dxa"/>
          </w:tcPr>
          <w:p w14:paraId="13D0909F"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EC2BAC" w:rsidRPr="00BA3D24" w14:paraId="5903178C" w14:textId="77777777" w:rsidTr="006B13C9">
        <w:tc>
          <w:tcPr>
            <w:tcW w:w="721" w:type="dxa"/>
          </w:tcPr>
          <w:p w14:paraId="5BE6574C"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w:t>
            </w:r>
            <w:r>
              <w:rPr>
                <w:rFonts w:ascii="Times New Roman" w:hAnsi="Times New Roman" w:cs="Times New Roman"/>
                <w:bCs/>
                <w:sz w:val="24"/>
                <w:szCs w:val="24"/>
                <w:lang w:val="nl-BE"/>
              </w:rPr>
              <w:t>5</w:t>
            </w:r>
          </w:p>
        </w:tc>
        <w:tc>
          <w:tcPr>
            <w:tcW w:w="3782" w:type="dxa"/>
          </w:tcPr>
          <w:p w14:paraId="2EAFE63D"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Wisselkoers</w:t>
            </w:r>
          </w:p>
        </w:tc>
        <w:tc>
          <w:tcPr>
            <w:tcW w:w="1039" w:type="dxa"/>
            <w:gridSpan w:val="2"/>
          </w:tcPr>
          <w:p w14:paraId="2D206DA8"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23</w:t>
            </w:r>
          </w:p>
        </w:tc>
        <w:tc>
          <w:tcPr>
            <w:tcW w:w="988" w:type="dxa"/>
            <w:gridSpan w:val="2"/>
          </w:tcPr>
          <w:p w14:paraId="501B820C"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B[22]</w:t>
            </w:r>
          </w:p>
          <w:p w14:paraId="4A58F328"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88" w:type="dxa"/>
            <w:gridSpan w:val="2"/>
          </w:tcPr>
          <w:p w14:paraId="5175157B"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B[22]</w:t>
            </w:r>
          </w:p>
          <w:p w14:paraId="13C5E242"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87" w:type="dxa"/>
          </w:tcPr>
          <w:p w14:paraId="2985B7E6"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846" w:type="dxa"/>
          </w:tcPr>
          <w:p w14:paraId="09ECB5B2"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bl>
    <w:p w14:paraId="564B5CD1" w14:textId="77777777" w:rsidR="00EC2BAC" w:rsidRDefault="00EC2BAC" w:rsidP="00EF1E85">
      <w:pPr>
        <w:spacing w:after="0" w:line="240" w:lineRule="auto"/>
        <w:jc w:val="both"/>
        <w:rPr>
          <w:rFonts w:ascii="Times New Roman" w:hAnsi="Times New Roman" w:cs="Times New Roman"/>
          <w:bCs/>
          <w:sz w:val="24"/>
          <w:szCs w:val="24"/>
        </w:rPr>
      </w:pPr>
    </w:p>
    <w:p w14:paraId="028B2620" w14:textId="77777777" w:rsidR="006A1ECF" w:rsidRDefault="006A1ECF" w:rsidP="00EF1E85">
      <w:pPr>
        <w:spacing w:after="0" w:line="240" w:lineRule="auto"/>
        <w:jc w:val="both"/>
        <w:rPr>
          <w:rFonts w:ascii="Times New Roman" w:hAnsi="Times New Roman" w:cs="Times New Roman"/>
          <w:bCs/>
          <w:sz w:val="24"/>
          <w:szCs w:val="24"/>
        </w:rPr>
      </w:pPr>
    </w:p>
    <w:p w14:paraId="04FBD44F" w14:textId="77777777" w:rsidR="0003547A" w:rsidRPr="00BA3D24" w:rsidRDefault="0003547A" w:rsidP="0003547A">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5: Data / Tijden / Termijnen / Plaatsen / Landen / Regio’s</w:t>
      </w:r>
    </w:p>
    <w:p w14:paraId="4C0C808A" w14:textId="77777777" w:rsidR="0003547A" w:rsidRPr="00BA3D24" w:rsidRDefault="0003547A" w:rsidP="0003547A">
      <w:pPr>
        <w:spacing w:after="0" w:line="240" w:lineRule="auto"/>
        <w:jc w:val="both"/>
        <w:rPr>
          <w:rFonts w:ascii="Times New Roman" w:hAnsi="Times New Roman" w:cs="Times New Roman"/>
          <w:bCs/>
          <w:sz w:val="24"/>
          <w:szCs w:val="24"/>
          <w:u w:val="single"/>
          <w:lang w:val="nl-BE"/>
        </w:rPr>
      </w:pPr>
    </w:p>
    <w:tbl>
      <w:tblPr>
        <w:tblStyle w:val="Tabelraster"/>
        <w:tblW w:w="9351" w:type="dxa"/>
        <w:tblLayout w:type="fixed"/>
        <w:tblLook w:val="04A0" w:firstRow="1" w:lastRow="0" w:firstColumn="1" w:lastColumn="0" w:noHBand="0" w:noVBand="1"/>
      </w:tblPr>
      <w:tblGrid>
        <w:gridCol w:w="713"/>
        <w:gridCol w:w="3818"/>
        <w:gridCol w:w="993"/>
        <w:gridCol w:w="992"/>
        <w:gridCol w:w="992"/>
        <w:gridCol w:w="992"/>
        <w:gridCol w:w="851"/>
      </w:tblGrid>
      <w:tr w:rsidR="0003547A" w:rsidRPr="00BA3D24" w14:paraId="09161A21" w14:textId="77777777" w:rsidTr="006B13C9">
        <w:tc>
          <w:tcPr>
            <w:tcW w:w="713" w:type="dxa"/>
          </w:tcPr>
          <w:p w14:paraId="16ABFD8F"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5/8</w:t>
            </w:r>
          </w:p>
        </w:tc>
        <w:tc>
          <w:tcPr>
            <w:tcW w:w="3818" w:type="dxa"/>
          </w:tcPr>
          <w:p w14:paraId="5F2B1F1B"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bestemming</w:t>
            </w:r>
          </w:p>
        </w:tc>
        <w:tc>
          <w:tcPr>
            <w:tcW w:w="993" w:type="dxa"/>
          </w:tcPr>
          <w:p w14:paraId="14552594"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17a</w:t>
            </w:r>
          </w:p>
        </w:tc>
        <w:tc>
          <w:tcPr>
            <w:tcW w:w="992" w:type="dxa"/>
          </w:tcPr>
          <w:p w14:paraId="218F5F48" w14:textId="49960C3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4470FB2"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1F5B0D18"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531DE88" w14:textId="66F64E78"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992" w:type="dxa"/>
          </w:tcPr>
          <w:p w14:paraId="5A9950DF"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532CA17" w14:textId="5DE56573"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01E19CFE"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87FC785" w14:textId="714C87E8"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03547A" w:rsidRPr="00BA3D24" w14:paraId="35638B34" w14:textId="77777777" w:rsidTr="006B13C9">
        <w:tc>
          <w:tcPr>
            <w:tcW w:w="713" w:type="dxa"/>
          </w:tcPr>
          <w:p w14:paraId="2FF50B2D" w14:textId="47505EAA"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5/12</w:t>
            </w:r>
          </w:p>
        </w:tc>
        <w:tc>
          <w:tcPr>
            <w:tcW w:w="3818" w:type="dxa"/>
          </w:tcPr>
          <w:p w14:paraId="66BA971C"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Douanekantoor van uitgaan</w:t>
            </w:r>
          </w:p>
        </w:tc>
        <w:tc>
          <w:tcPr>
            <w:tcW w:w="993" w:type="dxa"/>
          </w:tcPr>
          <w:p w14:paraId="1F43FE3E"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29</w:t>
            </w:r>
          </w:p>
        </w:tc>
        <w:tc>
          <w:tcPr>
            <w:tcW w:w="992" w:type="dxa"/>
          </w:tcPr>
          <w:p w14:paraId="0E7D47AD"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77335F55"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1EB1D1F8"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8DD3585" w14:textId="3409286D"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3E2B03B7"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95AE9B0" w14:textId="40998A48"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6651915F"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FC3CB86" w14:textId="3AAB530F"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03547A" w:rsidRPr="00BA3D24" w14:paraId="7D0C34E0" w14:textId="77777777" w:rsidTr="006B13C9">
        <w:tc>
          <w:tcPr>
            <w:tcW w:w="713" w:type="dxa"/>
          </w:tcPr>
          <w:p w14:paraId="46E01438" w14:textId="6242E07F"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5/14</w:t>
            </w:r>
          </w:p>
        </w:tc>
        <w:tc>
          <w:tcPr>
            <w:tcW w:w="3818" w:type="dxa"/>
          </w:tcPr>
          <w:p w14:paraId="1D748961"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verzending/uitvoer</w:t>
            </w:r>
          </w:p>
        </w:tc>
        <w:tc>
          <w:tcPr>
            <w:tcW w:w="993" w:type="dxa"/>
          </w:tcPr>
          <w:p w14:paraId="1AC70A55"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15a</w:t>
            </w:r>
          </w:p>
        </w:tc>
        <w:tc>
          <w:tcPr>
            <w:tcW w:w="992" w:type="dxa"/>
          </w:tcPr>
          <w:p w14:paraId="2984BCE1"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0E42C47" w14:textId="3DC8A8C5"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2C8391FC" w14:textId="234B6E4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E84437E" w14:textId="1FD2706A"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4401AC6D"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31E1589" w14:textId="3CB353BE"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14E02B6D"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42CFDA9" w14:textId="3EC39AC7"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03547A" w:rsidRPr="00BA3D24" w14:paraId="70B976C1" w14:textId="77777777" w:rsidTr="006B13C9">
        <w:tc>
          <w:tcPr>
            <w:tcW w:w="713" w:type="dxa"/>
          </w:tcPr>
          <w:p w14:paraId="58557893" w14:textId="76EEB5DB"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5/15</w:t>
            </w:r>
          </w:p>
        </w:tc>
        <w:tc>
          <w:tcPr>
            <w:tcW w:w="3818" w:type="dxa"/>
          </w:tcPr>
          <w:p w14:paraId="61FF7B56"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oorsprong</w:t>
            </w:r>
          </w:p>
        </w:tc>
        <w:tc>
          <w:tcPr>
            <w:tcW w:w="993" w:type="dxa"/>
          </w:tcPr>
          <w:p w14:paraId="212B8D94"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34a</w:t>
            </w:r>
          </w:p>
        </w:tc>
        <w:tc>
          <w:tcPr>
            <w:tcW w:w="992" w:type="dxa"/>
          </w:tcPr>
          <w:p w14:paraId="1EE3197F" w14:textId="7115A6D2"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r>
              <w:rPr>
                <w:rFonts w:ascii="Times New Roman" w:hAnsi="Times New Roman" w:cs="Times New Roman"/>
                <w:bCs/>
                <w:sz w:val="24"/>
                <w:szCs w:val="24"/>
                <w:lang w:val="nl-BE"/>
              </w:rPr>
              <w:t>[26]</w:t>
            </w:r>
          </w:p>
          <w:p w14:paraId="0955CF7E"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3C05CAA6" w14:textId="083EBC46"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453C0CC9"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16DDD578"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BC343A0" w14:textId="2CE0A312"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6A41258D"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7D062B56" w14:textId="2462397E"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03547A" w:rsidRPr="00BA3D24" w14:paraId="6FCAE48B" w14:textId="77777777" w:rsidTr="006B13C9">
        <w:tc>
          <w:tcPr>
            <w:tcW w:w="713" w:type="dxa"/>
          </w:tcPr>
          <w:p w14:paraId="4E2E743F" w14:textId="55AEAB52"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5/17</w:t>
            </w:r>
          </w:p>
        </w:tc>
        <w:tc>
          <w:tcPr>
            <w:tcW w:w="3818" w:type="dxa"/>
          </w:tcPr>
          <w:p w14:paraId="672E8700" w14:textId="28EF4853"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Code regio van oorsprong</w:t>
            </w:r>
          </w:p>
        </w:tc>
        <w:tc>
          <w:tcPr>
            <w:tcW w:w="993" w:type="dxa"/>
          </w:tcPr>
          <w:p w14:paraId="7EFDFD56" w14:textId="7EB66254"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34b</w:t>
            </w:r>
          </w:p>
        </w:tc>
        <w:tc>
          <w:tcPr>
            <w:tcW w:w="992" w:type="dxa"/>
          </w:tcPr>
          <w:p w14:paraId="35E729FA"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0ECD37C" w14:textId="03DB4B0F"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tcPr>
          <w:p w14:paraId="0EDB26D7"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87A3701" w14:textId="760FDE53"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tcPr>
          <w:p w14:paraId="139CFE0D" w14:textId="59D10861"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1" w:type="dxa"/>
          </w:tcPr>
          <w:p w14:paraId="433B5AF6"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08CB06A7" w14:textId="200BF466"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03547A" w:rsidRPr="00BA3D24" w14:paraId="3BAFBFB8" w14:textId="77777777" w:rsidTr="006B13C9">
        <w:tc>
          <w:tcPr>
            <w:tcW w:w="713" w:type="dxa"/>
          </w:tcPr>
          <w:p w14:paraId="7D76C72F" w14:textId="571D7485"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5/23</w:t>
            </w:r>
          </w:p>
        </w:tc>
        <w:tc>
          <w:tcPr>
            <w:tcW w:w="3818" w:type="dxa"/>
          </w:tcPr>
          <w:p w14:paraId="50C4530E"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Plaats van de goederen</w:t>
            </w:r>
          </w:p>
        </w:tc>
        <w:tc>
          <w:tcPr>
            <w:tcW w:w="993" w:type="dxa"/>
          </w:tcPr>
          <w:p w14:paraId="16B31907"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30</w:t>
            </w:r>
          </w:p>
        </w:tc>
        <w:tc>
          <w:tcPr>
            <w:tcW w:w="992" w:type="dxa"/>
          </w:tcPr>
          <w:p w14:paraId="6FD3EC52"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01DEA45"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6B122E0"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54939BA1"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3DC6486E"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7AD56EBC"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69062D23"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CFE87E2"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03547A" w:rsidRPr="00BA3D24" w14:paraId="4E423C68" w14:textId="77777777" w:rsidTr="006B13C9">
        <w:tc>
          <w:tcPr>
            <w:tcW w:w="713" w:type="dxa"/>
          </w:tcPr>
          <w:p w14:paraId="605ACEC8"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5/26</w:t>
            </w:r>
          </w:p>
        </w:tc>
        <w:tc>
          <w:tcPr>
            <w:tcW w:w="3818" w:type="dxa"/>
          </w:tcPr>
          <w:p w14:paraId="16BBBFCD"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Douanekantoor van aanbrenging</w:t>
            </w:r>
          </w:p>
        </w:tc>
        <w:tc>
          <w:tcPr>
            <w:tcW w:w="993" w:type="dxa"/>
          </w:tcPr>
          <w:p w14:paraId="3BB9D997"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992" w:type="dxa"/>
          </w:tcPr>
          <w:p w14:paraId="63DD3F95"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39DD2D24"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75199B23"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72617E7B"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13E1CC3"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66E223DA"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0C86592F"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191824A3"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03547A" w:rsidRPr="00BA3D24" w14:paraId="638FBA11" w14:textId="77777777" w:rsidTr="006B13C9">
        <w:tc>
          <w:tcPr>
            <w:tcW w:w="713" w:type="dxa"/>
          </w:tcPr>
          <w:p w14:paraId="5E144EA7"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5/27</w:t>
            </w:r>
          </w:p>
        </w:tc>
        <w:tc>
          <w:tcPr>
            <w:tcW w:w="3818" w:type="dxa"/>
          </w:tcPr>
          <w:p w14:paraId="4C1A3396"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Controlekantoor</w:t>
            </w:r>
          </w:p>
        </w:tc>
        <w:tc>
          <w:tcPr>
            <w:tcW w:w="993" w:type="dxa"/>
          </w:tcPr>
          <w:p w14:paraId="2439CFF2"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992" w:type="dxa"/>
          </w:tcPr>
          <w:p w14:paraId="51CBA43B" w14:textId="6587323A"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992" w:type="dxa"/>
          </w:tcPr>
          <w:p w14:paraId="0C684D71"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A[31]</w:t>
            </w:r>
          </w:p>
          <w:p w14:paraId="186FB202"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3D9C767"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A[31]</w:t>
            </w:r>
          </w:p>
          <w:p w14:paraId="100CB4EC" w14:textId="0A1947D2"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52856C11"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bl>
    <w:p w14:paraId="6ED3F528" w14:textId="74C37981" w:rsidR="006A1ECF" w:rsidRDefault="006A1ECF" w:rsidP="00EF1E85">
      <w:pPr>
        <w:spacing w:after="0" w:line="240" w:lineRule="auto"/>
        <w:jc w:val="both"/>
        <w:rPr>
          <w:rFonts w:ascii="Times New Roman" w:hAnsi="Times New Roman" w:cs="Times New Roman"/>
          <w:bCs/>
          <w:sz w:val="24"/>
          <w:szCs w:val="24"/>
        </w:rPr>
      </w:pPr>
    </w:p>
    <w:p w14:paraId="17B3D90D" w14:textId="77777777" w:rsidR="006A1ECF" w:rsidRDefault="006A1ECF" w:rsidP="00EF1E85">
      <w:pPr>
        <w:spacing w:after="0" w:line="240" w:lineRule="auto"/>
        <w:jc w:val="both"/>
        <w:rPr>
          <w:rFonts w:ascii="Times New Roman" w:hAnsi="Times New Roman" w:cs="Times New Roman"/>
          <w:bCs/>
          <w:sz w:val="24"/>
          <w:szCs w:val="24"/>
        </w:rPr>
      </w:pPr>
    </w:p>
    <w:p w14:paraId="412C278F" w14:textId="04EE925F" w:rsidR="008A0163" w:rsidRPr="00BA3D24" w:rsidRDefault="008A0163" w:rsidP="008A0163">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6 : Identificatie van de goederen</w:t>
      </w:r>
    </w:p>
    <w:p w14:paraId="55F662C1" w14:textId="77777777" w:rsidR="008A0163" w:rsidRDefault="008A0163" w:rsidP="008A0163">
      <w:pPr>
        <w:spacing w:after="0" w:line="240" w:lineRule="auto"/>
        <w:jc w:val="both"/>
        <w:rPr>
          <w:rFonts w:ascii="Times New Roman" w:hAnsi="Times New Roman" w:cs="Times New Roman"/>
          <w:bCs/>
          <w:sz w:val="24"/>
          <w:szCs w:val="24"/>
          <w:u w:val="single"/>
          <w:lang w:val="nl-BE"/>
        </w:rPr>
      </w:pPr>
    </w:p>
    <w:tbl>
      <w:tblPr>
        <w:tblStyle w:val="Tabelraster"/>
        <w:tblW w:w="9351" w:type="dxa"/>
        <w:tblLook w:val="04A0" w:firstRow="1" w:lastRow="0" w:firstColumn="1" w:lastColumn="0" w:noHBand="0" w:noVBand="1"/>
      </w:tblPr>
      <w:tblGrid>
        <w:gridCol w:w="708"/>
        <w:gridCol w:w="3823"/>
        <w:gridCol w:w="993"/>
        <w:gridCol w:w="992"/>
        <w:gridCol w:w="992"/>
        <w:gridCol w:w="992"/>
        <w:gridCol w:w="851"/>
      </w:tblGrid>
      <w:tr w:rsidR="008A0163" w:rsidRPr="00BA3D24" w14:paraId="020D63A6" w14:textId="77777777" w:rsidTr="006B13C9">
        <w:tc>
          <w:tcPr>
            <w:tcW w:w="708" w:type="dxa"/>
          </w:tcPr>
          <w:p w14:paraId="68375CBA" w14:textId="77777777" w:rsidR="008A0163" w:rsidRPr="00BA3D24" w:rsidRDefault="008A0163"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6/1</w:t>
            </w:r>
          </w:p>
        </w:tc>
        <w:tc>
          <w:tcPr>
            <w:tcW w:w="3823" w:type="dxa"/>
          </w:tcPr>
          <w:p w14:paraId="2EED4AE0" w14:textId="77777777" w:rsidR="008A0163" w:rsidRPr="00BA3D24" w:rsidRDefault="008A0163"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Nettomassa (kg)</w:t>
            </w:r>
          </w:p>
        </w:tc>
        <w:tc>
          <w:tcPr>
            <w:tcW w:w="993" w:type="dxa"/>
          </w:tcPr>
          <w:p w14:paraId="605E3E27" w14:textId="77777777" w:rsidR="008A0163" w:rsidRPr="00BA3D24" w:rsidRDefault="008A0163"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38</w:t>
            </w:r>
          </w:p>
        </w:tc>
        <w:tc>
          <w:tcPr>
            <w:tcW w:w="992" w:type="dxa"/>
          </w:tcPr>
          <w:p w14:paraId="7F1A6BFA"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A8342A6" w14:textId="256FBC94" w:rsidR="008A0163" w:rsidRPr="00BA3D24" w:rsidRDefault="008A0163" w:rsidP="008A0163">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tcPr>
          <w:p w14:paraId="38A0A409" w14:textId="3D4D1D32" w:rsidR="008A0163" w:rsidRPr="00BA3D24" w:rsidRDefault="008A0163"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C1BCEC" w14:textId="77777777" w:rsidR="008A0163" w:rsidRPr="00BA3D24" w:rsidRDefault="008A0163"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1A8B8483"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479606E" w14:textId="19BDBC92" w:rsidR="008A0163" w:rsidRPr="00BA3D24"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7761E1D9"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A[32]</w:t>
            </w:r>
          </w:p>
          <w:p w14:paraId="6F754CBA" w14:textId="1AB3A05D" w:rsidR="008A0163" w:rsidRPr="00BA3D24"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8A0163" w:rsidRPr="00BA3D24" w14:paraId="0A9C4FDD" w14:textId="77777777" w:rsidTr="006B13C9">
        <w:tc>
          <w:tcPr>
            <w:tcW w:w="708" w:type="dxa"/>
          </w:tcPr>
          <w:p w14:paraId="56B49651" w14:textId="012244BC" w:rsidR="008A0163" w:rsidRPr="00BA3D24" w:rsidRDefault="008A0163"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6/2</w:t>
            </w:r>
          </w:p>
        </w:tc>
        <w:tc>
          <w:tcPr>
            <w:tcW w:w="3823" w:type="dxa"/>
          </w:tcPr>
          <w:p w14:paraId="68F79869" w14:textId="77777777" w:rsidR="008A0163" w:rsidRPr="00BA3D24" w:rsidRDefault="008A0163"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Aanvullende eenheden (bijzondere maatstaf)</w:t>
            </w:r>
          </w:p>
        </w:tc>
        <w:tc>
          <w:tcPr>
            <w:tcW w:w="993" w:type="dxa"/>
          </w:tcPr>
          <w:p w14:paraId="7D9EF611" w14:textId="77777777" w:rsidR="008A0163" w:rsidRPr="00BA3D24" w:rsidRDefault="008A0163"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w:t>
            </w:r>
          </w:p>
        </w:tc>
        <w:tc>
          <w:tcPr>
            <w:tcW w:w="992" w:type="dxa"/>
          </w:tcPr>
          <w:p w14:paraId="414D0BFA"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652E907" w14:textId="4E012E0D" w:rsidR="008A0163" w:rsidRPr="00BA3D24"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tcPr>
          <w:p w14:paraId="45C29F50" w14:textId="701451F0" w:rsidR="008A0163" w:rsidRPr="00BA3D24" w:rsidRDefault="008A0163"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56669DDF" w14:textId="77777777" w:rsidR="008A0163" w:rsidRPr="00BA3D24" w:rsidRDefault="008A0163"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6F59471B"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9C35DBC" w14:textId="46C408D6" w:rsidR="008A0163" w:rsidRPr="00BA3D24"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688A245"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A[32]</w:t>
            </w:r>
          </w:p>
          <w:p w14:paraId="16EFDA74" w14:textId="4E72C7EF" w:rsidR="008A0163" w:rsidRPr="00BA3D24"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8A0163" w:rsidRPr="00896862" w14:paraId="189CFAB6" w14:textId="77777777" w:rsidTr="006B13C9">
        <w:tc>
          <w:tcPr>
            <w:tcW w:w="708" w:type="dxa"/>
          </w:tcPr>
          <w:p w14:paraId="2FCE9CFE" w14:textId="12C5EF1C"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6/5</w:t>
            </w:r>
          </w:p>
        </w:tc>
        <w:tc>
          <w:tcPr>
            <w:tcW w:w="3823" w:type="dxa"/>
          </w:tcPr>
          <w:p w14:paraId="24699331"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Brutomassa (kg)</w:t>
            </w:r>
          </w:p>
        </w:tc>
        <w:tc>
          <w:tcPr>
            <w:tcW w:w="993" w:type="dxa"/>
          </w:tcPr>
          <w:p w14:paraId="01408D41"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35</w:t>
            </w:r>
          </w:p>
        </w:tc>
        <w:tc>
          <w:tcPr>
            <w:tcW w:w="992" w:type="dxa"/>
          </w:tcPr>
          <w:p w14:paraId="59478843"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477B0E9" w14:textId="3A3E41D4" w:rsidR="008A0163" w:rsidRPr="00896862"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992" w:type="dxa"/>
          </w:tcPr>
          <w:p w14:paraId="1ECA9A43" w14:textId="4B13C274" w:rsidR="008A0163" w:rsidRPr="00896862"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D8CC37C"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XY</w:t>
            </w:r>
          </w:p>
        </w:tc>
        <w:tc>
          <w:tcPr>
            <w:tcW w:w="992" w:type="dxa"/>
          </w:tcPr>
          <w:p w14:paraId="56B6CB72"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C3444A5" w14:textId="6544E03D" w:rsidR="008A0163" w:rsidRPr="00896862"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7C3A794E" w14:textId="205DBF9D" w:rsidR="008A0163" w:rsidRPr="00896862"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6A4C9FD7"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XY</w:t>
            </w:r>
          </w:p>
        </w:tc>
      </w:tr>
      <w:tr w:rsidR="008A0163" w:rsidRPr="00896862" w14:paraId="6DDF9330" w14:textId="77777777" w:rsidTr="006B13C9">
        <w:tc>
          <w:tcPr>
            <w:tcW w:w="708" w:type="dxa"/>
          </w:tcPr>
          <w:p w14:paraId="594AD868" w14:textId="3DA7B12D"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6/8</w:t>
            </w:r>
          </w:p>
        </w:tc>
        <w:tc>
          <w:tcPr>
            <w:tcW w:w="3823" w:type="dxa"/>
          </w:tcPr>
          <w:p w14:paraId="275CE1C7"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Omschrijving van de goederen</w:t>
            </w:r>
          </w:p>
        </w:tc>
        <w:tc>
          <w:tcPr>
            <w:tcW w:w="993" w:type="dxa"/>
          </w:tcPr>
          <w:p w14:paraId="314E5A86"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992" w:type="dxa"/>
          </w:tcPr>
          <w:p w14:paraId="25F3883E"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0ABE89E5"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4ABCC1B9"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4660C480"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6CB88751"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95F4ABB" w14:textId="7CF20BAB" w:rsidR="008A0163" w:rsidRPr="00896862"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32C65F06"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7C28E73" w14:textId="2BB23106" w:rsidR="008A0163" w:rsidRPr="00896862"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8A0163" w:rsidRPr="00896862" w14:paraId="1ABB972E" w14:textId="77777777" w:rsidTr="006B13C9">
        <w:tc>
          <w:tcPr>
            <w:tcW w:w="708" w:type="dxa"/>
          </w:tcPr>
          <w:p w14:paraId="351E883B" w14:textId="7F383E12"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6/9</w:t>
            </w:r>
          </w:p>
        </w:tc>
        <w:tc>
          <w:tcPr>
            <w:tcW w:w="3823" w:type="dxa"/>
          </w:tcPr>
          <w:p w14:paraId="6F5D1992"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Soort verpakking</w:t>
            </w:r>
          </w:p>
        </w:tc>
        <w:tc>
          <w:tcPr>
            <w:tcW w:w="993" w:type="dxa"/>
          </w:tcPr>
          <w:p w14:paraId="61AAE395"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992" w:type="dxa"/>
          </w:tcPr>
          <w:p w14:paraId="73E9BA8B"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68A66A85"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53514C41"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70E72E94"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224A434D"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FF2E337" w14:textId="487AD48E" w:rsidR="008A0163" w:rsidRPr="00896862"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5403B422" w14:textId="6C3191B6"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2D225FA2"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r>
    </w:tbl>
    <w:p w14:paraId="67F4027D" w14:textId="6C10BA02" w:rsidR="001A53B3" w:rsidRDefault="001A53B3" w:rsidP="00EF1E85">
      <w:pPr>
        <w:spacing w:after="0" w:line="240" w:lineRule="auto"/>
        <w:jc w:val="both"/>
        <w:rPr>
          <w:rFonts w:ascii="Times New Roman" w:hAnsi="Times New Roman" w:cs="Times New Roman"/>
          <w:bCs/>
          <w:sz w:val="24"/>
          <w:szCs w:val="24"/>
        </w:rPr>
      </w:pPr>
    </w:p>
    <w:p w14:paraId="3BF09239" w14:textId="60B41B13" w:rsidR="006B13C9" w:rsidRDefault="00534675" w:rsidP="006B13C9">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BIJLAGE 6</w:t>
      </w:r>
      <w:r w:rsidR="006B13C9">
        <w:rPr>
          <w:rFonts w:ascii="Times New Roman" w:hAnsi="Times New Roman" w:cs="Times New Roman"/>
          <w:bCs/>
          <w:sz w:val="24"/>
          <w:szCs w:val="24"/>
          <w:lang w:val="nl-BE"/>
        </w:rPr>
        <w:t xml:space="preserve"> (blz. 17</w:t>
      </w:r>
      <w:r w:rsidR="006B13C9" w:rsidRPr="00225F59">
        <w:rPr>
          <w:rFonts w:ascii="Times New Roman" w:hAnsi="Times New Roman" w:cs="Times New Roman"/>
          <w:bCs/>
          <w:sz w:val="24"/>
          <w:szCs w:val="24"/>
          <w:lang w:val="nl-BE"/>
        </w:rPr>
        <w:t>)</w:t>
      </w:r>
    </w:p>
    <w:p w14:paraId="46BFB467" w14:textId="77777777" w:rsidR="006B13C9" w:rsidRDefault="006B13C9" w:rsidP="00EF1E85">
      <w:pPr>
        <w:spacing w:after="0" w:line="240" w:lineRule="auto"/>
        <w:jc w:val="both"/>
        <w:rPr>
          <w:rFonts w:ascii="Times New Roman" w:hAnsi="Times New Roman" w:cs="Times New Roman"/>
          <w:bCs/>
          <w:sz w:val="24"/>
          <w:szCs w:val="24"/>
        </w:rPr>
      </w:pPr>
    </w:p>
    <w:p w14:paraId="776398BE" w14:textId="211E7887" w:rsidR="00EC2BAC" w:rsidRDefault="00EC2BAC" w:rsidP="00EF1E85">
      <w:pPr>
        <w:spacing w:after="0" w:line="240" w:lineRule="auto"/>
        <w:jc w:val="both"/>
        <w:rPr>
          <w:rFonts w:ascii="Times New Roman" w:hAnsi="Times New Roman" w:cs="Times New Roman"/>
          <w:bCs/>
          <w:sz w:val="24"/>
          <w:szCs w:val="24"/>
        </w:rPr>
      </w:pPr>
    </w:p>
    <w:tbl>
      <w:tblPr>
        <w:tblStyle w:val="Tabelraster"/>
        <w:tblW w:w="9351" w:type="dxa"/>
        <w:tblLook w:val="04A0" w:firstRow="1" w:lastRow="0" w:firstColumn="1" w:lastColumn="0" w:noHBand="0" w:noVBand="1"/>
      </w:tblPr>
      <w:tblGrid>
        <w:gridCol w:w="708"/>
        <w:gridCol w:w="3800"/>
        <w:gridCol w:w="1016"/>
        <w:gridCol w:w="992"/>
        <w:gridCol w:w="992"/>
        <w:gridCol w:w="992"/>
        <w:gridCol w:w="851"/>
      </w:tblGrid>
      <w:tr w:rsidR="00EC2BAC" w14:paraId="449B3FDB" w14:textId="77777777" w:rsidTr="00A538D4">
        <w:tc>
          <w:tcPr>
            <w:tcW w:w="708" w:type="dxa"/>
          </w:tcPr>
          <w:p w14:paraId="70B46096" w14:textId="77777777" w:rsidR="00EC2BAC" w:rsidRPr="00BA3D24" w:rsidRDefault="00EC2BAC" w:rsidP="008855E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52EA50F4" w14:textId="77777777" w:rsidR="00EC2BAC"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G.E.</w:t>
            </w:r>
          </w:p>
        </w:tc>
        <w:tc>
          <w:tcPr>
            <w:tcW w:w="3800" w:type="dxa"/>
          </w:tcPr>
          <w:p w14:paraId="0230813A" w14:textId="77777777" w:rsidR="00EC2BAC"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Naam G.E.</w:t>
            </w:r>
          </w:p>
        </w:tc>
        <w:tc>
          <w:tcPr>
            <w:tcW w:w="1016" w:type="dxa"/>
          </w:tcPr>
          <w:p w14:paraId="19DA46B8" w14:textId="77777777" w:rsidR="00EC2BAC" w:rsidRPr="00BA3D24" w:rsidRDefault="00EC2BAC" w:rsidP="008855E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65D7C09C" w14:textId="77777777" w:rsidR="00EC2BAC"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Nr.</w:t>
            </w:r>
          </w:p>
        </w:tc>
        <w:tc>
          <w:tcPr>
            <w:tcW w:w="992" w:type="dxa"/>
          </w:tcPr>
          <w:p w14:paraId="21050142"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w:t>
            </w:r>
            <w:r w:rsidRPr="00BA3D24">
              <w:rPr>
                <w:rFonts w:ascii="Times New Roman" w:hAnsi="Times New Roman" w:cs="Times New Roman"/>
                <w:b/>
                <w:bCs/>
                <w:sz w:val="24"/>
                <w:szCs w:val="24"/>
                <w:u w:val="single"/>
                <w:lang w:val="nl-BE"/>
              </w:rPr>
              <w:t>1</w:t>
            </w:r>
          </w:p>
        </w:tc>
        <w:tc>
          <w:tcPr>
            <w:tcW w:w="992" w:type="dxa"/>
          </w:tcPr>
          <w:p w14:paraId="580DF99F"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B2</w:t>
            </w:r>
          </w:p>
        </w:tc>
        <w:tc>
          <w:tcPr>
            <w:tcW w:w="992" w:type="dxa"/>
          </w:tcPr>
          <w:p w14:paraId="2B2E2EE4"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B3</w:t>
            </w:r>
          </w:p>
        </w:tc>
        <w:tc>
          <w:tcPr>
            <w:tcW w:w="851" w:type="dxa"/>
          </w:tcPr>
          <w:p w14:paraId="25C9AA69"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B4</w:t>
            </w:r>
          </w:p>
        </w:tc>
      </w:tr>
      <w:tr w:rsidR="00EC2BAC" w:rsidRPr="00896862" w14:paraId="7F768491" w14:textId="77777777" w:rsidTr="00A538D4">
        <w:tc>
          <w:tcPr>
            <w:tcW w:w="708" w:type="dxa"/>
          </w:tcPr>
          <w:p w14:paraId="6D4B03DD"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6/10</w:t>
            </w:r>
          </w:p>
        </w:tc>
        <w:tc>
          <w:tcPr>
            <w:tcW w:w="3800" w:type="dxa"/>
          </w:tcPr>
          <w:p w14:paraId="71E01ABC"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Aantal colli</w:t>
            </w:r>
          </w:p>
        </w:tc>
        <w:tc>
          <w:tcPr>
            <w:tcW w:w="1016" w:type="dxa"/>
          </w:tcPr>
          <w:p w14:paraId="3D6E9C67"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992" w:type="dxa"/>
          </w:tcPr>
          <w:p w14:paraId="5772E9DE"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6E82CA4E"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2A97F851"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231DF725"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4F9F175D"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5502B38"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0F96D46B"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85FD4E1"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r>
      <w:tr w:rsidR="00EC2BAC" w:rsidRPr="00896862" w14:paraId="281449F8" w14:textId="77777777" w:rsidTr="00A538D4">
        <w:tc>
          <w:tcPr>
            <w:tcW w:w="708" w:type="dxa"/>
          </w:tcPr>
          <w:p w14:paraId="00C89DCC"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6/11</w:t>
            </w:r>
          </w:p>
        </w:tc>
        <w:tc>
          <w:tcPr>
            <w:tcW w:w="3800" w:type="dxa"/>
          </w:tcPr>
          <w:p w14:paraId="2B5A5CF9"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Verzendingsmerken</w:t>
            </w:r>
          </w:p>
        </w:tc>
        <w:tc>
          <w:tcPr>
            <w:tcW w:w="1016" w:type="dxa"/>
          </w:tcPr>
          <w:p w14:paraId="44AD8956"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992" w:type="dxa"/>
          </w:tcPr>
          <w:p w14:paraId="507A7528"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04ED57A7"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20484629"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0FB857FB"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2E13FDCB"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FFC24C5"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71B731C"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31BAEF9"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EC2BAC" w:rsidRPr="00896862" w14:paraId="44E0C31C" w14:textId="77777777" w:rsidTr="00A538D4">
        <w:tc>
          <w:tcPr>
            <w:tcW w:w="708" w:type="dxa"/>
          </w:tcPr>
          <w:p w14:paraId="2D667BD2"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6/13</w:t>
            </w:r>
          </w:p>
        </w:tc>
        <w:tc>
          <w:tcPr>
            <w:tcW w:w="3800" w:type="dxa"/>
          </w:tcPr>
          <w:p w14:paraId="4FA90121"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CUS-code</w:t>
            </w:r>
          </w:p>
        </w:tc>
        <w:tc>
          <w:tcPr>
            <w:tcW w:w="1016" w:type="dxa"/>
          </w:tcPr>
          <w:p w14:paraId="219D20AA"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992" w:type="dxa"/>
          </w:tcPr>
          <w:p w14:paraId="23FACCC9"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78F093E"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756281A3"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C</w:t>
            </w:r>
          </w:p>
          <w:p w14:paraId="5F143C8E"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2663F49F"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63AC33DA"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604E25F5"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31131A32"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EC2BAC" w:rsidRPr="00896862" w14:paraId="2003302C" w14:textId="77777777" w:rsidTr="00A538D4">
        <w:tc>
          <w:tcPr>
            <w:tcW w:w="708" w:type="dxa"/>
          </w:tcPr>
          <w:p w14:paraId="7DA9E5EE"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6/14</w:t>
            </w:r>
          </w:p>
        </w:tc>
        <w:tc>
          <w:tcPr>
            <w:tcW w:w="3800" w:type="dxa"/>
          </w:tcPr>
          <w:p w14:paraId="79E6D6B7"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Code van de gecombineerde nomenclatuur</w:t>
            </w:r>
          </w:p>
        </w:tc>
        <w:tc>
          <w:tcPr>
            <w:tcW w:w="1016" w:type="dxa"/>
          </w:tcPr>
          <w:p w14:paraId="27C8230B"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33(1)</w:t>
            </w:r>
          </w:p>
        </w:tc>
        <w:tc>
          <w:tcPr>
            <w:tcW w:w="992" w:type="dxa"/>
          </w:tcPr>
          <w:p w14:paraId="43F51A83"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2D06F24D"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7E8A3E39"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18821123"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50D82C14"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01FD63B"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306A5C8B"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B6D026E"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EC2BAC" w:rsidRPr="00896862" w14:paraId="30BE150C" w14:textId="77777777" w:rsidTr="00A538D4">
        <w:tc>
          <w:tcPr>
            <w:tcW w:w="708" w:type="dxa"/>
          </w:tcPr>
          <w:p w14:paraId="355BC55A"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6/16</w:t>
            </w:r>
          </w:p>
        </w:tc>
        <w:tc>
          <w:tcPr>
            <w:tcW w:w="3800" w:type="dxa"/>
          </w:tcPr>
          <w:p w14:paraId="1CAEDE78"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Aanvullende Tariccode(s)</w:t>
            </w:r>
          </w:p>
        </w:tc>
        <w:tc>
          <w:tcPr>
            <w:tcW w:w="1016" w:type="dxa"/>
          </w:tcPr>
          <w:p w14:paraId="7B997416"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33(3)(4)</w:t>
            </w:r>
          </w:p>
        </w:tc>
        <w:tc>
          <w:tcPr>
            <w:tcW w:w="992" w:type="dxa"/>
          </w:tcPr>
          <w:p w14:paraId="49076FAB"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3D53E0BE"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55E1A8E5"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4D194B28"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5E6521EF"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8D3B6F2"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D1E5C0D"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r>
      <w:tr w:rsidR="00EC2BAC" w:rsidRPr="00896862" w14:paraId="07839FDB" w14:textId="77777777" w:rsidTr="00A538D4">
        <w:tc>
          <w:tcPr>
            <w:tcW w:w="708" w:type="dxa"/>
          </w:tcPr>
          <w:p w14:paraId="073A3B4A"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6/17</w:t>
            </w:r>
          </w:p>
        </w:tc>
        <w:tc>
          <w:tcPr>
            <w:tcW w:w="3800" w:type="dxa"/>
          </w:tcPr>
          <w:p w14:paraId="600135C3"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Nationale aanvullende code(s)</w:t>
            </w:r>
          </w:p>
        </w:tc>
        <w:tc>
          <w:tcPr>
            <w:tcW w:w="1016" w:type="dxa"/>
          </w:tcPr>
          <w:p w14:paraId="2978564E"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33(5)</w:t>
            </w:r>
          </w:p>
        </w:tc>
        <w:tc>
          <w:tcPr>
            <w:tcW w:w="992" w:type="dxa"/>
          </w:tcPr>
          <w:p w14:paraId="0893A75C"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B</w:t>
            </w:r>
          </w:p>
          <w:p w14:paraId="238830AB"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tcPr>
          <w:p w14:paraId="3ABFC519"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B</w:t>
            </w:r>
          </w:p>
          <w:p w14:paraId="69F913AA"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13745AD2"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1CCD9A4"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5AC660FD"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r>
      <w:tr w:rsidR="00EC2BAC" w:rsidRPr="00896862" w14:paraId="69A58036" w14:textId="77777777" w:rsidTr="00A538D4">
        <w:tc>
          <w:tcPr>
            <w:tcW w:w="708" w:type="dxa"/>
          </w:tcPr>
          <w:p w14:paraId="5F985525"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6/18</w:t>
            </w:r>
          </w:p>
        </w:tc>
        <w:tc>
          <w:tcPr>
            <w:tcW w:w="3800" w:type="dxa"/>
          </w:tcPr>
          <w:p w14:paraId="72075C4E"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Totaal aantal colli</w:t>
            </w:r>
          </w:p>
        </w:tc>
        <w:tc>
          <w:tcPr>
            <w:tcW w:w="1016" w:type="dxa"/>
          </w:tcPr>
          <w:p w14:paraId="1F6D23CF"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6</w:t>
            </w:r>
          </w:p>
        </w:tc>
        <w:tc>
          <w:tcPr>
            <w:tcW w:w="992" w:type="dxa"/>
          </w:tcPr>
          <w:p w14:paraId="39037F43"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635F69E"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6F42FDF6"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815BC27"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74E012AF"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1" w:type="dxa"/>
          </w:tcPr>
          <w:p w14:paraId="5339C0C7"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bl>
    <w:p w14:paraId="554924B2" w14:textId="77777777" w:rsidR="00EC2BAC" w:rsidRDefault="00EC2BAC" w:rsidP="00EF1E85">
      <w:pPr>
        <w:spacing w:after="0" w:line="240" w:lineRule="auto"/>
        <w:jc w:val="both"/>
        <w:rPr>
          <w:rFonts w:ascii="Times New Roman" w:hAnsi="Times New Roman" w:cs="Times New Roman"/>
          <w:bCs/>
          <w:sz w:val="24"/>
          <w:szCs w:val="24"/>
        </w:rPr>
      </w:pPr>
    </w:p>
    <w:p w14:paraId="552F629E" w14:textId="232A215F" w:rsidR="0003547A" w:rsidRDefault="0003547A" w:rsidP="00EF1E85">
      <w:pPr>
        <w:spacing w:after="0" w:line="240" w:lineRule="auto"/>
        <w:jc w:val="both"/>
        <w:rPr>
          <w:rFonts w:ascii="Times New Roman" w:hAnsi="Times New Roman" w:cs="Times New Roman"/>
          <w:bCs/>
          <w:sz w:val="24"/>
          <w:szCs w:val="24"/>
        </w:rPr>
      </w:pPr>
    </w:p>
    <w:p w14:paraId="4516ED6C" w14:textId="77777777" w:rsidR="00733C3A" w:rsidRPr="00BA3D24" w:rsidRDefault="00733C3A" w:rsidP="00733C3A">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7 : Vervoersinformatie (methoden, middelen en uitrusting)</w:t>
      </w:r>
    </w:p>
    <w:p w14:paraId="1B9F16B0" w14:textId="77777777" w:rsidR="00733C3A" w:rsidRPr="00BA3D24" w:rsidRDefault="00733C3A" w:rsidP="00733C3A">
      <w:pPr>
        <w:spacing w:after="0" w:line="240" w:lineRule="auto"/>
        <w:jc w:val="both"/>
        <w:rPr>
          <w:rFonts w:ascii="Times New Roman" w:hAnsi="Times New Roman" w:cs="Times New Roman"/>
          <w:bCs/>
          <w:sz w:val="24"/>
          <w:szCs w:val="24"/>
          <w:u w:val="single"/>
          <w:lang w:val="nl-BE"/>
        </w:rPr>
      </w:pPr>
    </w:p>
    <w:tbl>
      <w:tblPr>
        <w:tblStyle w:val="Tabelraster"/>
        <w:tblW w:w="0" w:type="auto"/>
        <w:tblLook w:val="04A0" w:firstRow="1" w:lastRow="0" w:firstColumn="1" w:lastColumn="0" w:noHBand="0" w:noVBand="1"/>
      </w:tblPr>
      <w:tblGrid>
        <w:gridCol w:w="720"/>
        <w:gridCol w:w="3811"/>
        <w:gridCol w:w="993"/>
        <w:gridCol w:w="992"/>
        <w:gridCol w:w="992"/>
        <w:gridCol w:w="992"/>
        <w:gridCol w:w="851"/>
      </w:tblGrid>
      <w:tr w:rsidR="00733C3A" w:rsidRPr="00BA3D24" w14:paraId="1421FB8A" w14:textId="77777777" w:rsidTr="00A538D4">
        <w:tc>
          <w:tcPr>
            <w:tcW w:w="720" w:type="dxa"/>
          </w:tcPr>
          <w:p w14:paraId="0CD36BCD" w14:textId="77777777"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7/2</w:t>
            </w:r>
          </w:p>
        </w:tc>
        <w:tc>
          <w:tcPr>
            <w:tcW w:w="3811" w:type="dxa"/>
          </w:tcPr>
          <w:p w14:paraId="25DB53F1" w14:textId="77777777"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Container</w:t>
            </w:r>
          </w:p>
        </w:tc>
        <w:tc>
          <w:tcPr>
            <w:tcW w:w="993" w:type="dxa"/>
          </w:tcPr>
          <w:p w14:paraId="6A300E6E" w14:textId="77777777"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19</w:t>
            </w:r>
          </w:p>
        </w:tc>
        <w:tc>
          <w:tcPr>
            <w:tcW w:w="992" w:type="dxa"/>
          </w:tcPr>
          <w:p w14:paraId="50A66F8C"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C1222AE" w14:textId="77777777"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7EC9385C"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88428BF" w14:textId="77777777"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511BDCA9"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4ED1EDB" w14:textId="77777777"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3E03AEC9" w14:textId="4E4BCFF2"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733C3A" w:rsidRPr="00BA3D24" w14:paraId="30CC14CA" w14:textId="77777777" w:rsidTr="00A538D4">
        <w:tc>
          <w:tcPr>
            <w:tcW w:w="720" w:type="dxa"/>
          </w:tcPr>
          <w:p w14:paraId="76BB8AB0"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7/4</w:t>
            </w:r>
          </w:p>
        </w:tc>
        <w:tc>
          <w:tcPr>
            <w:tcW w:w="3811" w:type="dxa"/>
          </w:tcPr>
          <w:p w14:paraId="13C46C90"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Vervoerswijze aan de grens</w:t>
            </w:r>
          </w:p>
        </w:tc>
        <w:tc>
          <w:tcPr>
            <w:tcW w:w="993" w:type="dxa"/>
          </w:tcPr>
          <w:p w14:paraId="71859611"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25</w:t>
            </w:r>
          </w:p>
        </w:tc>
        <w:tc>
          <w:tcPr>
            <w:tcW w:w="992" w:type="dxa"/>
          </w:tcPr>
          <w:p w14:paraId="2CDB0E80"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AC815F2"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18FECFC4" w14:textId="29B601A1"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2754695"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68217454" w14:textId="51A70A6E"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6678AF2E"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3EE5616F" w14:textId="340004E3"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00D7C47B"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733C3A" w:rsidRPr="00BA3D24" w14:paraId="78060967" w14:textId="77777777" w:rsidTr="00A538D4">
        <w:tc>
          <w:tcPr>
            <w:tcW w:w="720" w:type="dxa"/>
          </w:tcPr>
          <w:p w14:paraId="204662ED"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7/5</w:t>
            </w:r>
          </w:p>
        </w:tc>
        <w:tc>
          <w:tcPr>
            <w:tcW w:w="3811" w:type="dxa"/>
          </w:tcPr>
          <w:p w14:paraId="474DD3E5"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Binnenlandse vervoerswijze</w:t>
            </w:r>
          </w:p>
        </w:tc>
        <w:tc>
          <w:tcPr>
            <w:tcW w:w="993" w:type="dxa"/>
          </w:tcPr>
          <w:p w14:paraId="0FC6E211"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26</w:t>
            </w:r>
          </w:p>
        </w:tc>
        <w:tc>
          <w:tcPr>
            <w:tcW w:w="992" w:type="dxa"/>
          </w:tcPr>
          <w:p w14:paraId="5BDB72E7" w14:textId="41BCDB03"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A[40]</w:t>
            </w:r>
          </w:p>
          <w:p w14:paraId="0CD3E1C3"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3788A126" w14:textId="551F2F58"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B[40]</w:t>
            </w:r>
          </w:p>
          <w:p w14:paraId="0F9B0833"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49963464" w14:textId="3D87BE79"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A[40]</w:t>
            </w:r>
          </w:p>
          <w:p w14:paraId="2264AC15"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0B2A6D9C" w14:textId="79B28DB5" w:rsidR="00733C3A" w:rsidRDefault="00733C3A" w:rsidP="00733C3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p w14:paraId="75BBB430" w14:textId="1BA30EB0" w:rsidR="00733C3A" w:rsidRDefault="00733C3A" w:rsidP="00810331">
            <w:pPr>
              <w:jc w:val="both"/>
              <w:rPr>
                <w:rFonts w:ascii="Times New Roman" w:hAnsi="Times New Roman" w:cs="Times New Roman"/>
                <w:bCs/>
                <w:sz w:val="24"/>
                <w:szCs w:val="24"/>
                <w:lang w:val="nl-BE"/>
              </w:rPr>
            </w:pPr>
          </w:p>
        </w:tc>
      </w:tr>
      <w:tr w:rsidR="00733C3A" w:rsidRPr="00BA3D24" w14:paraId="5B944C50" w14:textId="77777777" w:rsidTr="00A538D4">
        <w:tc>
          <w:tcPr>
            <w:tcW w:w="720" w:type="dxa"/>
          </w:tcPr>
          <w:p w14:paraId="78E9375D" w14:textId="5C063341"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7/7</w:t>
            </w:r>
          </w:p>
        </w:tc>
        <w:tc>
          <w:tcPr>
            <w:tcW w:w="3811" w:type="dxa"/>
          </w:tcPr>
          <w:p w14:paraId="25FDEA3D" w14:textId="74E92604"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Identiteit van het vervoermiddel bij vertrek</w:t>
            </w:r>
          </w:p>
        </w:tc>
        <w:tc>
          <w:tcPr>
            <w:tcW w:w="993" w:type="dxa"/>
          </w:tcPr>
          <w:p w14:paraId="190FFEF4" w14:textId="2F646CC0"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18(1)</w:t>
            </w:r>
          </w:p>
        </w:tc>
        <w:tc>
          <w:tcPr>
            <w:tcW w:w="992" w:type="dxa"/>
          </w:tcPr>
          <w:p w14:paraId="3AACE0FC"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B[42]</w:t>
            </w:r>
          </w:p>
          <w:p w14:paraId="15B4937C" w14:textId="5222398F"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06070C27"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B[42]</w:t>
            </w:r>
          </w:p>
          <w:p w14:paraId="4B8AC267" w14:textId="150AF510"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6068351C"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B[42]</w:t>
            </w:r>
          </w:p>
          <w:p w14:paraId="2550D8C3" w14:textId="28A7E7D6"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29988789" w14:textId="4C75B7A3"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733C3A" w:rsidRPr="00BA3D24" w14:paraId="0685BF5D" w14:textId="77777777" w:rsidTr="00A538D4">
        <w:tc>
          <w:tcPr>
            <w:tcW w:w="720" w:type="dxa"/>
          </w:tcPr>
          <w:p w14:paraId="2D22D413" w14:textId="77777777" w:rsidR="00733C3A" w:rsidRPr="00BA3D24" w:rsidRDefault="00733C3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7/10</w:t>
            </w:r>
          </w:p>
        </w:tc>
        <w:tc>
          <w:tcPr>
            <w:tcW w:w="3811" w:type="dxa"/>
          </w:tcPr>
          <w:p w14:paraId="2C2E9609" w14:textId="77777777" w:rsidR="00733C3A" w:rsidRPr="00BA3D24" w:rsidRDefault="00733C3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container</w:t>
            </w:r>
          </w:p>
        </w:tc>
        <w:tc>
          <w:tcPr>
            <w:tcW w:w="993" w:type="dxa"/>
          </w:tcPr>
          <w:p w14:paraId="123EB126" w14:textId="77777777" w:rsidR="00733C3A" w:rsidRPr="00BA3D24" w:rsidRDefault="00733C3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w:t>
            </w:r>
          </w:p>
        </w:tc>
        <w:tc>
          <w:tcPr>
            <w:tcW w:w="992" w:type="dxa"/>
          </w:tcPr>
          <w:p w14:paraId="0A1EC0C8"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8D67CCD" w14:textId="77777777"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992" w:type="dxa"/>
          </w:tcPr>
          <w:p w14:paraId="377EB940" w14:textId="77777777" w:rsidR="00733C3A" w:rsidRPr="00BA3D24" w:rsidRDefault="00733C3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3959648" w14:textId="77777777" w:rsidR="00733C3A" w:rsidRPr="00BA3D24" w:rsidRDefault="00733C3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6CB30D50"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C12A901" w14:textId="77777777"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62EA576A" w14:textId="78583404"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328655C" w14:textId="77777777" w:rsidR="00733C3A" w:rsidRPr="00BA3D24" w:rsidRDefault="00733C3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r>
      <w:tr w:rsidR="00733C3A" w:rsidRPr="00BA3D24" w14:paraId="2D4A37FC" w14:textId="77777777" w:rsidTr="00A538D4">
        <w:tc>
          <w:tcPr>
            <w:tcW w:w="720" w:type="dxa"/>
          </w:tcPr>
          <w:p w14:paraId="730D723C" w14:textId="1352777F"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7/14</w:t>
            </w:r>
          </w:p>
        </w:tc>
        <w:tc>
          <w:tcPr>
            <w:tcW w:w="3811" w:type="dxa"/>
          </w:tcPr>
          <w:p w14:paraId="65E44D06" w14:textId="5BD71749" w:rsidR="00733C3A" w:rsidRPr="00BA3D24" w:rsidRDefault="005853B3" w:rsidP="005853B3">
            <w:pPr>
              <w:jc w:val="both"/>
              <w:rPr>
                <w:rFonts w:ascii="Times New Roman" w:hAnsi="Times New Roman" w:cs="Times New Roman"/>
                <w:bCs/>
                <w:sz w:val="24"/>
                <w:szCs w:val="24"/>
                <w:lang w:val="nl-BE"/>
              </w:rPr>
            </w:pPr>
            <w:r>
              <w:rPr>
                <w:rFonts w:ascii="Times New Roman" w:hAnsi="Times New Roman" w:cs="Times New Roman"/>
                <w:bCs/>
                <w:sz w:val="24"/>
                <w:szCs w:val="24"/>
                <w:lang w:val="nl-BE"/>
              </w:rPr>
              <w:t>Identiteit van het grensoverschrijdende actieve vervoermiddel</w:t>
            </w:r>
          </w:p>
        </w:tc>
        <w:tc>
          <w:tcPr>
            <w:tcW w:w="993" w:type="dxa"/>
          </w:tcPr>
          <w:p w14:paraId="026BC84F" w14:textId="65A52DC0" w:rsidR="00733C3A" w:rsidRPr="00BA3D24"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21(1)</w:t>
            </w:r>
          </w:p>
        </w:tc>
        <w:tc>
          <w:tcPr>
            <w:tcW w:w="992" w:type="dxa"/>
          </w:tcPr>
          <w:p w14:paraId="0CD8FD9D" w14:textId="77777777" w:rsidR="00733C3A"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B[47]</w:t>
            </w:r>
          </w:p>
          <w:p w14:paraId="7BF02C1A" w14:textId="63CDED1B"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47D8E47F" w14:textId="6E0E0C22" w:rsidR="00733C3A" w:rsidRPr="00BA3D24"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992" w:type="dxa"/>
          </w:tcPr>
          <w:p w14:paraId="2BF460B3" w14:textId="77777777" w:rsidR="00733C3A"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B[47]</w:t>
            </w:r>
          </w:p>
          <w:p w14:paraId="66C2C110" w14:textId="67E50914"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5875765A" w14:textId="589A406C" w:rsidR="00733C3A"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A538D4" w:rsidRPr="00BA3D24" w14:paraId="6A1B331C" w14:textId="77777777" w:rsidTr="00A538D4">
        <w:tc>
          <w:tcPr>
            <w:tcW w:w="720" w:type="dxa"/>
          </w:tcPr>
          <w:p w14:paraId="5CC79DD7" w14:textId="77777777" w:rsidR="00A538D4" w:rsidRPr="00BA3D24" w:rsidRDefault="00A538D4"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7/15</w:t>
            </w:r>
          </w:p>
        </w:tc>
        <w:tc>
          <w:tcPr>
            <w:tcW w:w="3811" w:type="dxa"/>
          </w:tcPr>
          <w:p w14:paraId="70FF17CB" w14:textId="77777777" w:rsidR="00A538D4" w:rsidRPr="00BA3D24" w:rsidRDefault="00A538D4"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Nationaliteit van het grens-overschrijdende actieve vervoermiddel</w:t>
            </w:r>
          </w:p>
        </w:tc>
        <w:tc>
          <w:tcPr>
            <w:tcW w:w="993" w:type="dxa"/>
          </w:tcPr>
          <w:p w14:paraId="0540CD06" w14:textId="77777777" w:rsidR="00A538D4" w:rsidRPr="00BA3D24" w:rsidRDefault="00A538D4"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21(2)</w:t>
            </w:r>
          </w:p>
        </w:tc>
        <w:tc>
          <w:tcPr>
            <w:tcW w:w="992" w:type="dxa"/>
          </w:tcPr>
          <w:p w14:paraId="2205FF7A" w14:textId="77777777" w:rsidR="00A538D4" w:rsidRDefault="00A538D4"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A[46]</w:t>
            </w:r>
          </w:p>
          <w:p w14:paraId="5B26A9CF" w14:textId="77777777" w:rsidR="00A538D4" w:rsidRDefault="00A538D4"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754D56C4" w14:textId="77777777" w:rsidR="00A538D4" w:rsidRDefault="00A538D4"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A[46]</w:t>
            </w:r>
          </w:p>
          <w:p w14:paraId="3306A4F9" w14:textId="77777777" w:rsidR="00A538D4" w:rsidRPr="00BA3D24" w:rsidRDefault="00A538D4"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20F3C365" w14:textId="77777777" w:rsidR="00A538D4" w:rsidRDefault="00A538D4"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1" w:type="dxa"/>
          </w:tcPr>
          <w:p w14:paraId="429BB27D" w14:textId="77777777" w:rsidR="00A538D4" w:rsidRPr="00BA3D24" w:rsidRDefault="00A538D4"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bl>
    <w:p w14:paraId="7A88B0DE" w14:textId="77777777" w:rsidR="00733C3A" w:rsidRDefault="00733C3A" w:rsidP="00733C3A">
      <w:pPr>
        <w:spacing w:after="0" w:line="240" w:lineRule="auto"/>
        <w:jc w:val="both"/>
        <w:rPr>
          <w:rFonts w:ascii="Times New Roman" w:hAnsi="Times New Roman" w:cs="Times New Roman"/>
          <w:bCs/>
          <w:sz w:val="24"/>
          <w:szCs w:val="24"/>
          <w:lang w:val="nl-BE"/>
        </w:rPr>
      </w:pPr>
    </w:p>
    <w:p w14:paraId="29485919" w14:textId="77777777" w:rsidR="00810331" w:rsidRDefault="00810331" w:rsidP="005853B3">
      <w:pPr>
        <w:spacing w:after="0" w:line="240" w:lineRule="auto"/>
        <w:jc w:val="both"/>
        <w:rPr>
          <w:rFonts w:ascii="Times New Roman" w:hAnsi="Times New Roman" w:cs="Times New Roman"/>
          <w:bCs/>
          <w:sz w:val="24"/>
          <w:szCs w:val="24"/>
          <w:lang w:val="nl-BE"/>
        </w:rPr>
      </w:pPr>
    </w:p>
    <w:p w14:paraId="3428B6F4" w14:textId="2F99F1A4" w:rsidR="00A538D4" w:rsidRDefault="00A538D4" w:rsidP="005853B3">
      <w:pPr>
        <w:spacing w:after="0" w:line="240" w:lineRule="auto"/>
        <w:jc w:val="both"/>
        <w:rPr>
          <w:rFonts w:ascii="Times New Roman" w:hAnsi="Times New Roman" w:cs="Times New Roman"/>
          <w:bCs/>
          <w:sz w:val="24"/>
          <w:szCs w:val="24"/>
          <w:lang w:val="nl-BE"/>
        </w:rPr>
      </w:pPr>
    </w:p>
    <w:p w14:paraId="0796647E" w14:textId="77777777" w:rsidR="00A538D4" w:rsidRDefault="00A538D4" w:rsidP="005853B3">
      <w:pPr>
        <w:spacing w:after="0" w:line="240" w:lineRule="auto"/>
        <w:jc w:val="both"/>
        <w:rPr>
          <w:rFonts w:ascii="Times New Roman" w:hAnsi="Times New Roman" w:cs="Times New Roman"/>
          <w:bCs/>
          <w:sz w:val="24"/>
          <w:szCs w:val="24"/>
          <w:lang w:val="nl-BE"/>
        </w:rPr>
      </w:pPr>
    </w:p>
    <w:p w14:paraId="1832B547" w14:textId="77777777" w:rsidR="00A538D4" w:rsidRDefault="00A538D4" w:rsidP="005853B3">
      <w:pPr>
        <w:spacing w:after="0" w:line="240" w:lineRule="auto"/>
        <w:jc w:val="both"/>
        <w:rPr>
          <w:rFonts w:ascii="Times New Roman" w:hAnsi="Times New Roman" w:cs="Times New Roman"/>
          <w:bCs/>
          <w:sz w:val="24"/>
          <w:szCs w:val="24"/>
          <w:lang w:val="nl-BE"/>
        </w:rPr>
      </w:pPr>
    </w:p>
    <w:p w14:paraId="22F31811" w14:textId="77777777" w:rsidR="00A538D4" w:rsidRDefault="00A538D4" w:rsidP="005853B3">
      <w:pPr>
        <w:spacing w:after="0" w:line="240" w:lineRule="auto"/>
        <w:jc w:val="both"/>
        <w:rPr>
          <w:rFonts w:ascii="Times New Roman" w:hAnsi="Times New Roman" w:cs="Times New Roman"/>
          <w:bCs/>
          <w:sz w:val="24"/>
          <w:szCs w:val="24"/>
          <w:lang w:val="nl-BE"/>
        </w:rPr>
      </w:pPr>
    </w:p>
    <w:p w14:paraId="3FC91CB8" w14:textId="77777777" w:rsidR="00A538D4" w:rsidRDefault="00A538D4" w:rsidP="005853B3">
      <w:pPr>
        <w:spacing w:after="0" w:line="240" w:lineRule="auto"/>
        <w:jc w:val="both"/>
        <w:rPr>
          <w:rFonts w:ascii="Times New Roman" w:hAnsi="Times New Roman" w:cs="Times New Roman"/>
          <w:bCs/>
          <w:sz w:val="24"/>
          <w:szCs w:val="24"/>
          <w:lang w:val="nl-BE"/>
        </w:rPr>
      </w:pPr>
    </w:p>
    <w:p w14:paraId="2D8B38F1" w14:textId="77777777" w:rsidR="00A538D4" w:rsidRDefault="00A538D4" w:rsidP="005853B3">
      <w:pPr>
        <w:spacing w:after="0" w:line="240" w:lineRule="auto"/>
        <w:jc w:val="both"/>
        <w:rPr>
          <w:rFonts w:ascii="Times New Roman" w:hAnsi="Times New Roman" w:cs="Times New Roman"/>
          <w:bCs/>
          <w:sz w:val="24"/>
          <w:szCs w:val="24"/>
          <w:lang w:val="nl-BE"/>
        </w:rPr>
      </w:pPr>
    </w:p>
    <w:p w14:paraId="746721C3" w14:textId="77777777" w:rsidR="00A538D4" w:rsidRDefault="00A538D4" w:rsidP="005853B3">
      <w:pPr>
        <w:spacing w:after="0" w:line="240" w:lineRule="auto"/>
        <w:jc w:val="both"/>
        <w:rPr>
          <w:rFonts w:ascii="Times New Roman" w:hAnsi="Times New Roman" w:cs="Times New Roman"/>
          <w:bCs/>
          <w:sz w:val="24"/>
          <w:szCs w:val="24"/>
          <w:lang w:val="nl-BE"/>
        </w:rPr>
      </w:pPr>
    </w:p>
    <w:p w14:paraId="0C840183" w14:textId="77777777" w:rsidR="00A538D4" w:rsidRDefault="00A538D4" w:rsidP="005853B3">
      <w:pPr>
        <w:spacing w:after="0" w:line="240" w:lineRule="auto"/>
        <w:jc w:val="both"/>
        <w:rPr>
          <w:rFonts w:ascii="Times New Roman" w:hAnsi="Times New Roman" w:cs="Times New Roman"/>
          <w:bCs/>
          <w:sz w:val="24"/>
          <w:szCs w:val="24"/>
          <w:lang w:val="nl-BE"/>
        </w:rPr>
      </w:pPr>
    </w:p>
    <w:p w14:paraId="2FE5FC78" w14:textId="77777777" w:rsidR="00A538D4" w:rsidRDefault="00A538D4" w:rsidP="005853B3">
      <w:pPr>
        <w:spacing w:after="0" w:line="240" w:lineRule="auto"/>
        <w:jc w:val="both"/>
        <w:rPr>
          <w:rFonts w:ascii="Times New Roman" w:hAnsi="Times New Roman" w:cs="Times New Roman"/>
          <w:bCs/>
          <w:sz w:val="24"/>
          <w:szCs w:val="24"/>
          <w:lang w:val="nl-BE"/>
        </w:rPr>
      </w:pPr>
    </w:p>
    <w:p w14:paraId="74BA25B3" w14:textId="594768C0" w:rsidR="00A538D4" w:rsidRDefault="00534675" w:rsidP="005853B3">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BIJLAGE 6</w:t>
      </w:r>
      <w:r w:rsidR="00A538D4">
        <w:rPr>
          <w:rFonts w:ascii="Times New Roman" w:hAnsi="Times New Roman" w:cs="Times New Roman"/>
          <w:bCs/>
          <w:sz w:val="24"/>
          <w:szCs w:val="24"/>
          <w:lang w:val="nl-BE"/>
        </w:rPr>
        <w:t xml:space="preserve"> (blz. 18</w:t>
      </w:r>
      <w:r w:rsidR="00B80FFA">
        <w:rPr>
          <w:rFonts w:ascii="Times New Roman" w:hAnsi="Times New Roman" w:cs="Times New Roman"/>
          <w:bCs/>
          <w:sz w:val="24"/>
          <w:szCs w:val="24"/>
          <w:lang w:val="nl-BE"/>
        </w:rPr>
        <w:t>)</w:t>
      </w:r>
    </w:p>
    <w:p w14:paraId="2DFE38C6" w14:textId="77777777" w:rsidR="00A538D4" w:rsidRDefault="00A538D4" w:rsidP="005853B3">
      <w:pPr>
        <w:spacing w:after="0" w:line="240" w:lineRule="auto"/>
        <w:jc w:val="both"/>
        <w:rPr>
          <w:rFonts w:ascii="Times New Roman" w:hAnsi="Times New Roman" w:cs="Times New Roman"/>
          <w:bCs/>
          <w:sz w:val="24"/>
          <w:szCs w:val="24"/>
          <w:lang w:val="nl-BE"/>
        </w:rPr>
      </w:pPr>
    </w:p>
    <w:p w14:paraId="49A3D1F1" w14:textId="77777777" w:rsidR="00733C3A" w:rsidRPr="00BA3D24" w:rsidRDefault="00733C3A" w:rsidP="00733C3A">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8 : Overige gegevenselementen (statistische gegevens, zekerheidstellingen, tariefgerelateerde gegevens)</w:t>
      </w:r>
    </w:p>
    <w:p w14:paraId="2CB9D93A" w14:textId="77777777" w:rsidR="00733C3A" w:rsidRPr="00BA3D24" w:rsidRDefault="00733C3A" w:rsidP="00733C3A">
      <w:pPr>
        <w:spacing w:after="0" w:line="240" w:lineRule="auto"/>
        <w:jc w:val="both"/>
        <w:rPr>
          <w:rFonts w:ascii="Times New Roman" w:hAnsi="Times New Roman" w:cs="Times New Roman"/>
          <w:bCs/>
          <w:sz w:val="24"/>
          <w:szCs w:val="24"/>
          <w:lang w:val="nl-BE"/>
        </w:rPr>
      </w:pPr>
    </w:p>
    <w:p w14:paraId="3872B22C" w14:textId="77777777" w:rsidR="0003547A" w:rsidRDefault="0003547A" w:rsidP="00EF1E85">
      <w:pPr>
        <w:spacing w:after="0" w:line="240" w:lineRule="auto"/>
        <w:jc w:val="both"/>
        <w:rPr>
          <w:rFonts w:ascii="Times New Roman" w:hAnsi="Times New Roman" w:cs="Times New Roman"/>
          <w:bCs/>
          <w:sz w:val="24"/>
          <w:szCs w:val="24"/>
        </w:rPr>
      </w:pPr>
    </w:p>
    <w:tbl>
      <w:tblPr>
        <w:tblStyle w:val="Tabelraster"/>
        <w:tblW w:w="0" w:type="auto"/>
        <w:tblLook w:val="04A0" w:firstRow="1" w:lastRow="0" w:firstColumn="1" w:lastColumn="0" w:noHBand="0" w:noVBand="1"/>
      </w:tblPr>
      <w:tblGrid>
        <w:gridCol w:w="704"/>
        <w:gridCol w:w="16"/>
        <w:gridCol w:w="3811"/>
        <w:gridCol w:w="993"/>
        <w:gridCol w:w="992"/>
        <w:gridCol w:w="850"/>
        <w:gridCol w:w="1134"/>
        <w:gridCol w:w="851"/>
      </w:tblGrid>
      <w:tr w:rsidR="00A538D4" w14:paraId="2794E167" w14:textId="77777777" w:rsidTr="00A538D4">
        <w:tc>
          <w:tcPr>
            <w:tcW w:w="720" w:type="dxa"/>
            <w:gridSpan w:val="2"/>
          </w:tcPr>
          <w:p w14:paraId="0D2EAC73" w14:textId="5E8A00A3" w:rsidR="00A538D4" w:rsidRPr="00BA3D24" w:rsidRDefault="00A538D4" w:rsidP="008855E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529A67F5" w14:textId="77777777" w:rsidR="00A538D4" w:rsidRDefault="00A538D4"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G.E.</w:t>
            </w:r>
          </w:p>
        </w:tc>
        <w:tc>
          <w:tcPr>
            <w:tcW w:w="3811" w:type="dxa"/>
          </w:tcPr>
          <w:p w14:paraId="0892F3FB" w14:textId="77777777" w:rsidR="00A538D4" w:rsidRDefault="00A538D4"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Naam G.E.</w:t>
            </w:r>
          </w:p>
        </w:tc>
        <w:tc>
          <w:tcPr>
            <w:tcW w:w="993" w:type="dxa"/>
          </w:tcPr>
          <w:p w14:paraId="08A68CB9" w14:textId="77777777" w:rsidR="00A538D4" w:rsidRPr="00BA3D24" w:rsidRDefault="00A538D4" w:rsidP="008855E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787152F2" w14:textId="77777777" w:rsidR="00A538D4" w:rsidRDefault="00A538D4"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Nr.</w:t>
            </w:r>
          </w:p>
        </w:tc>
        <w:tc>
          <w:tcPr>
            <w:tcW w:w="992" w:type="dxa"/>
          </w:tcPr>
          <w:p w14:paraId="2E880188" w14:textId="77777777" w:rsidR="00A538D4" w:rsidRDefault="00A538D4"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w:t>
            </w:r>
            <w:r w:rsidRPr="00BA3D24">
              <w:rPr>
                <w:rFonts w:ascii="Times New Roman" w:hAnsi="Times New Roman" w:cs="Times New Roman"/>
                <w:b/>
                <w:bCs/>
                <w:sz w:val="24"/>
                <w:szCs w:val="24"/>
                <w:u w:val="single"/>
                <w:lang w:val="nl-BE"/>
              </w:rPr>
              <w:t>1</w:t>
            </w:r>
          </w:p>
        </w:tc>
        <w:tc>
          <w:tcPr>
            <w:tcW w:w="850" w:type="dxa"/>
          </w:tcPr>
          <w:p w14:paraId="32AF7C60" w14:textId="77777777" w:rsidR="00A538D4" w:rsidRDefault="00A538D4"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B2</w:t>
            </w:r>
          </w:p>
        </w:tc>
        <w:tc>
          <w:tcPr>
            <w:tcW w:w="1134" w:type="dxa"/>
          </w:tcPr>
          <w:p w14:paraId="11432AAC" w14:textId="77777777" w:rsidR="00A538D4" w:rsidRDefault="00A538D4"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B3</w:t>
            </w:r>
          </w:p>
        </w:tc>
        <w:tc>
          <w:tcPr>
            <w:tcW w:w="851" w:type="dxa"/>
          </w:tcPr>
          <w:p w14:paraId="58C8BA03" w14:textId="77777777" w:rsidR="00A538D4" w:rsidRDefault="00A538D4"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B4</w:t>
            </w:r>
          </w:p>
        </w:tc>
      </w:tr>
      <w:tr w:rsidR="005853B3" w:rsidRPr="00BA3D24" w14:paraId="31C38274" w14:textId="77777777" w:rsidTr="00A538D4">
        <w:tc>
          <w:tcPr>
            <w:tcW w:w="704" w:type="dxa"/>
          </w:tcPr>
          <w:p w14:paraId="51AE2AE1"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8/5</w:t>
            </w:r>
          </w:p>
        </w:tc>
        <w:tc>
          <w:tcPr>
            <w:tcW w:w="3827" w:type="dxa"/>
            <w:gridSpan w:val="2"/>
          </w:tcPr>
          <w:p w14:paraId="21AFCC16" w14:textId="77777777" w:rsidR="005853B3" w:rsidRPr="00BA3D24"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Aard van de transactie</w:t>
            </w:r>
          </w:p>
        </w:tc>
        <w:tc>
          <w:tcPr>
            <w:tcW w:w="993" w:type="dxa"/>
          </w:tcPr>
          <w:p w14:paraId="7035335E" w14:textId="77777777" w:rsidR="005853B3" w:rsidRPr="00BA3D24"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24</w:t>
            </w:r>
          </w:p>
        </w:tc>
        <w:tc>
          <w:tcPr>
            <w:tcW w:w="992" w:type="dxa"/>
          </w:tcPr>
          <w:p w14:paraId="44009303"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514A94A"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64AF557F" w14:textId="783E1DDF"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56FCC45"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1134" w:type="dxa"/>
          </w:tcPr>
          <w:p w14:paraId="12287F9C" w14:textId="46B6CBA8" w:rsidR="005853B3" w:rsidRPr="00BA3D24"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1" w:type="dxa"/>
          </w:tcPr>
          <w:p w14:paraId="36B433A0" w14:textId="6DAFB5E9"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A[32]</w:t>
            </w:r>
          </w:p>
          <w:p w14:paraId="3A2D648E" w14:textId="77777777" w:rsidR="005853B3" w:rsidRPr="00BA3D24"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5853B3" w:rsidRPr="00BA3D24" w14:paraId="01ABDD3E" w14:textId="77777777" w:rsidTr="00A538D4">
        <w:tc>
          <w:tcPr>
            <w:tcW w:w="704" w:type="dxa"/>
          </w:tcPr>
          <w:p w14:paraId="34706D97"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8/6</w:t>
            </w:r>
          </w:p>
        </w:tc>
        <w:tc>
          <w:tcPr>
            <w:tcW w:w="3827" w:type="dxa"/>
            <w:gridSpan w:val="2"/>
          </w:tcPr>
          <w:p w14:paraId="5828FE57"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Statistische waarde</w:t>
            </w:r>
          </w:p>
        </w:tc>
        <w:tc>
          <w:tcPr>
            <w:tcW w:w="993" w:type="dxa"/>
          </w:tcPr>
          <w:p w14:paraId="37B22A32"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46</w:t>
            </w:r>
          </w:p>
        </w:tc>
        <w:tc>
          <w:tcPr>
            <w:tcW w:w="992" w:type="dxa"/>
          </w:tcPr>
          <w:p w14:paraId="49098ACB"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A[50]</w:t>
            </w:r>
          </w:p>
          <w:p w14:paraId="0E1E644B"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3EFA3CDB" w14:textId="7929E98C"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A[50]</w:t>
            </w:r>
          </w:p>
          <w:p w14:paraId="20FD6C76"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1134" w:type="dxa"/>
          </w:tcPr>
          <w:p w14:paraId="3536A89C" w14:textId="69828F8F"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B[50]</w:t>
            </w:r>
          </w:p>
          <w:p w14:paraId="0CEF35ED"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4FF482FD" w14:textId="7A88BA2E"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B[50]</w:t>
            </w:r>
          </w:p>
          <w:p w14:paraId="7251FF18"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5853B3" w:rsidRPr="00BA3D24" w14:paraId="6C8F2135" w14:textId="77777777" w:rsidTr="00A538D4">
        <w:tc>
          <w:tcPr>
            <w:tcW w:w="704" w:type="dxa"/>
          </w:tcPr>
          <w:p w14:paraId="395353D0"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8/7</w:t>
            </w:r>
          </w:p>
        </w:tc>
        <w:tc>
          <w:tcPr>
            <w:tcW w:w="3827" w:type="dxa"/>
            <w:gridSpan w:val="2"/>
          </w:tcPr>
          <w:p w14:paraId="4CC3320E" w14:textId="77777777" w:rsidR="005853B3" w:rsidRPr="00BA3D24"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Afschrijving</w:t>
            </w:r>
          </w:p>
        </w:tc>
        <w:tc>
          <w:tcPr>
            <w:tcW w:w="993" w:type="dxa"/>
          </w:tcPr>
          <w:p w14:paraId="77642C5B" w14:textId="77777777" w:rsidR="005853B3" w:rsidRPr="00BA3D24"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44</w:t>
            </w:r>
          </w:p>
        </w:tc>
        <w:tc>
          <w:tcPr>
            <w:tcW w:w="992" w:type="dxa"/>
          </w:tcPr>
          <w:p w14:paraId="5906A721"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F46716E"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7C7A7DFF"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1134" w:type="dxa"/>
          </w:tcPr>
          <w:p w14:paraId="0240955A" w14:textId="77777777" w:rsidR="005853B3" w:rsidRPr="00BA3D24"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1" w:type="dxa"/>
          </w:tcPr>
          <w:p w14:paraId="02AE5EF6" w14:textId="265B79C7" w:rsidR="005853B3" w:rsidRPr="00BA3D24"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bl>
    <w:p w14:paraId="5D452C44" w14:textId="77777777" w:rsidR="0003547A" w:rsidRDefault="0003547A" w:rsidP="00EF1E85">
      <w:pPr>
        <w:spacing w:after="0" w:line="240" w:lineRule="auto"/>
        <w:jc w:val="both"/>
        <w:rPr>
          <w:rFonts w:ascii="Times New Roman" w:hAnsi="Times New Roman" w:cs="Times New Roman"/>
          <w:bCs/>
          <w:sz w:val="24"/>
          <w:szCs w:val="24"/>
        </w:rPr>
      </w:pPr>
    </w:p>
    <w:p w14:paraId="43130DA0" w14:textId="77777777" w:rsidR="0003547A" w:rsidRDefault="0003547A" w:rsidP="00EF1E85">
      <w:pPr>
        <w:spacing w:after="0" w:line="240" w:lineRule="auto"/>
        <w:jc w:val="both"/>
        <w:rPr>
          <w:rFonts w:ascii="Times New Roman" w:hAnsi="Times New Roman" w:cs="Times New Roman"/>
          <w:bCs/>
          <w:sz w:val="24"/>
          <w:szCs w:val="24"/>
        </w:rPr>
      </w:pPr>
    </w:p>
    <w:p w14:paraId="0C6BC780" w14:textId="77777777" w:rsidR="002558C1" w:rsidRPr="00BA3D24" w:rsidRDefault="002558C1" w:rsidP="002558C1">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[7]</w:t>
      </w:r>
    </w:p>
    <w:p w14:paraId="1DD121AA" w14:textId="77777777" w:rsidR="002558C1" w:rsidRPr="00BA3D24" w:rsidRDefault="002558C1" w:rsidP="002558C1">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 lidstaten kunnen van deze eis afzien indien zij met hun systemen deze informatie automatisch en eenduidig uit de andere gegevens van de aangifte kunnen afleiden.</w:t>
      </w:r>
    </w:p>
    <w:p w14:paraId="31EDA0DC" w14:textId="77777777" w:rsidR="0003547A" w:rsidRDefault="0003547A" w:rsidP="00EF1E85">
      <w:pPr>
        <w:spacing w:after="0" w:line="240" w:lineRule="auto"/>
        <w:jc w:val="both"/>
        <w:rPr>
          <w:rFonts w:ascii="Times New Roman" w:hAnsi="Times New Roman" w:cs="Times New Roman"/>
          <w:bCs/>
          <w:sz w:val="24"/>
          <w:szCs w:val="24"/>
        </w:rPr>
      </w:pPr>
    </w:p>
    <w:p w14:paraId="0665E54C" w14:textId="77777777" w:rsidR="002558C1" w:rsidRPr="00BA3D24" w:rsidRDefault="002558C1" w:rsidP="002558C1">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w:t>
      </w:r>
      <w:r>
        <w:rPr>
          <w:rFonts w:ascii="Times New Roman" w:hAnsi="Times New Roman" w:cs="Times New Roman"/>
          <w:bCs/>
          <w:sz w:val="24"/>
          <w:szCs w:val="24"/>
          <w:lang w:val="nl-BE"/>
        </w:rPr>
        <w:t>11</w:t>
      </w:r>
      <w:r w:rsidRPr="00BA3D24">
        <w:rPr>
          <w:rFonts w:ascii="Times New Roman" w:hAnsi="Times New Roman" w:cs="Times New Roman"/>
          <w:bCs/>
          <w:sz w:val="24"/>
          <w:szCs w:val="24"/>
          <w:lang w:val="nl-BE"/>
        </w:rPr>
        <w:t>]</w:t>
      </w:r>
    </w:p>
    <w:p w14:paraId="0E1A562D" w14:textId="77777777" w:rsidR="002558C1" w:rsidRDefault="002558C1" w:rsidP="002558C1">
      <w:pPr>
        <w:spacing w:after="0" w:line="240" w:lineRule="auto"/>
        <w:jc w:val="both"/>
        <w:rPr>
          <w:rFonts w:ascii="Times New Roman" w:hAnsi="Times New Roman" w:cs="Times New Roman"/>
          <w:bCs/>
          <w:sz w:val="24"/>
          <w:szCs w:val="24"/>
          <w:lang w:val="nl-BE"/>
        </w:rPr>
      </w:pPr>
      <w:r w:rsidRPr="00B0525D">
        <w:rPr>
          <w:rFonts w:ascii="Times New Roman" w:hAnsi="Times New Roman" w:cs="Times New Roman"/>
          <w:bCs/>
          <w:sz w:val="24"/>
          <w:szCs w:val="24"/>
          <w:lang w:val="nl-BE"/>
        </w:rPr>
        <w:t>Deze informatie is vereist wanneer de aangifte tot plaatsing onder een douaneregeling ten doel heeft</w:t>
      </w:r>
      <w:r>
        <w:rPr>
          <w:rFonts w:ascii="Times New Roman" w:hAnsi="Times New Roman" w:cs="Times New Roman"/>
          <w:bCs/>
          <w:sz w:val="24"/>
          <w:szCs w:val="24"/>
          <w:lang w:val="nl-BE"/>
        </w:rPr>
        <w:t xml:space="preserve"> de </w:t>
      </w:r>
      <w:r w:rsidRPr="00B0525D">
        <w:rPr>
          <w:rFonts w:ascii="Times New Roman" w:hAnsi="Times New Roman" w:cs="Times New Roman"/>
          <w:bCs/>
          <w:sz w:val="24"/>
          <w:szCs w:val="24"/>
          <w:lang w:val="nl-BE"/>
        </w:rPr>
        <w:t>regeling douane-entrepot aan te zuiveren</w:t>
      </w:r>
      <w:r>
        <w:rPr>
          <w:rFonts w:ascii="Times New Roman" w:hAnsi="Times New Roman" w:cs="Times New Roman"/>
          <w:bCs/>
          <w:sz w:val="24"/>
          <w:szCs w:val="24"/>
          <w:lang w:val="nl-BE"/>
        </w:rPr>
        <w:t>.</w:t>
      </w:r>
    </w:p>
    <w:p w14:paraId="2368AD5A" w14:textId="77777777" w:rsidR="002558C1" w:rsidRPr="00BA3D24" w:rsidRDefault="002558C1" w:rsidP="002558C1">
      <w:pPr>
        <w:spacing w:after="0" w:line="240" w:lineRule="auto"/>
        <w:jc w:val="both"/>
        <w:rPr>
          <w:rFonts w:ascii="Times New Roman" w:hAnsi="Times New Roman" w:cs="Times New Roman"/>
          <w:bCs/>
          <w:sz w:val="24"/>
          <w:szCs w:val="24"/>
          <w:lang w:val="nl-BE"/>
        </w:rPr>
      </w:pPr>
    </w:p>
    <w:p w14:paraId="01CF2799" w14:textId="77777777" w:rsidR="002558C1" w:rsidRPr="00BA3D24" w:rsidRDefault="002558C1" w:rsidP="002558C1">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[12]</w:t>
      </w:r>
    </w:p>
    <w:p w14:paraId="032EBA27" w14:textId="77777777" w:rsidR="002558C1" w:rsidRPr="00BA3D24" w:rsidRDefault="002558C1" w:rsidP="002558C1">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is uitsluitend verplicht in de gevallen waarin het EORI-nummer of een door de Unie erkend uniek derdeland-identificatienummer van de betrokkene niet is verstrekt. Wanneer het EORI- nummer of het door de Unie erkende uniek derdeland-identificatienummer is verstrekt, hoeft geen naam of adres te worden verstrekt.</w:t>
      </w:r>
    </w:p>
    <w:p w14:paraId="3C50F68A" w14:textId="77777777" w:rsidR="0003547A" w:rsidRDefault="0003547A" w:rsidP="00EF1E85">
      <w:pPr>
        <w:spacing w:after="0" w:line="240" w:lineRule="auto"/>
        <w:jc w:val="both"/>
        <w:rPr>
          <w:rFonts w:ascii="Times New Roman" w:hAnsi="Times New Roman" w:cs="Times New Roman"/>
          <w:bCs/>
          <w:sz w:val="24"/>
          <w:szCs w:val="24"/>
        </w:rPr>
      </w:pPr>
    </w:p>
    <w:p w14:paraId="5C136B22" w14:textId="77777777" w:rsidR="002558C1" w:rsidRDefault="002558C1" w:rsidP="002558C1">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[17]</w:t>
      </w:r>
    </w:p>
    <w:p w14:paraId="7001DDC7" w14:textId="77777777" w:rsidR="002558C1" w:rsidRDefault="002558C1" w:rsidP="002558C1">
      <w:pPr>
        <w:spacing w:after="0" w:line="240" w:lineRule="auto"/>
        <w:jc w:val="both"/>
        <w:rPr>
          <w:rFonts w:ascii="Times New Roman" w:hAnsi="Times New Roman" w:cs="Times New Roman"/>
          <w:bCs/>
          <w:sz w:val="24"/>
          <w:szCs w:val="24"/>
          <w:lang w:val="nl-BE"/>
        </w:rPr>
      </w:pPr>
      <w:r w:rsidRPr="00770850">
        <w:rPr>
          <w:rFonts w:ascii="Times New Roman" w:hAnsi="Times New Roman" w:cs="Times New Roman"/>
          <w:bCs/>
          <w:sz w:val="24"/>
          <w:szCs w:val="24"/>
          <w:lang w:val="nl-BE"/>
        </w:rPr>
        <w:t>Deze informatie hoeft niet te worden verstrekt wanneer de douanediensten de rechten ten behoeve van de marktdeelnemers op basis van de andere gegevens in de aangifte be</w:t>
      </w:r>
      <w:r>
        <w:rPr>
          <w:rFonts w:ascii="Times New Roman" w:hAnsi="Times New Roman" w:cs="Times New Roman"/>
          <w:bCs/>
          <w:sz w:val="24"/>
          <w:szCs w:val="24"/>
          <w:lang w:val="nl-BE"/>
        </w:rPr>
        <w:t>rekenen. I</w:t>
      </w:r>
      <w:r w:rsidRPr="00770850">
        <w:rPr>
          <w:rFonts w:ascii="Times New Roman" w:hAnsi="Times New Roman" w:cs="Times New Roman"/>
          <w:bCs/>
          <w:sz w:val="24"/>
          <w:szCs w:val="24"/>
          <w:lang w:val="nl-BE"/>
        </w:rPr>
        <w:t>n andere gevallen is het facultatief voor de lidstaten</w:t>
      </w:r>
      <w:r>
        <w:rPr>
          <w:rFonts w:ascii="Times New Roman" w:hAnsi="Times New Roman" w:cs="Times New Roman"/>
          <w:bCs/>
          <w:sz w:val="24"/>
          <w:szCs w:val="24"/>
          <w:lang w:val="nl-BE"/>
        </w:rPr>
        <w:t>.</w:t>
      </w:r>
    </w:p>
    <w:p w14:paraId="38C972D4" w14:textId="77777777" w:rsidR="0003547A" w:rsidRDefault="0003547A" w:rsidP="00EF1E85">
      <w:pPr>
        <w:spacing w:after="0" w:line="240" w:lineRule="auto"/>
        <w:jc w:val="both"/>
        <w:rPr>
          <w:rFonts w:ascii="Times New Roman" w:hAnsi="Times New Roman" w:cs="Times New Roman"/>
          <w:bCs/>
          <w:sz w:val="24"/>
          <w:szCs w:val="24"/>
        </w:rPr>
      </w:pPr>
    </w:p>
    <w:p w14:paraId="0EAD240F" w14:textId="77777777" w:rsidR="002558C1" w:rsidRDefault="002558C1" w:rsidP="002558C1">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[22]</w:t>
      </w:r>
    </w:p>
    <w:p w14:paraId="234D0EB8" w14:textId="77777777" w:rsidR="002558C1" w:rsidRDefault="002558C1" w:rsidP="002558C1">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De</w:t>
      </w:r>
      <w:r w:rsidRPr="000540C1">
        <w:rPr>
          <w:rFonts w:ascii="Times New Roman" w:hAnsi="Times New Roman" w:cs="Times New Roman"/>
          <w:bCs/>
          <w:sz w:val="24"/>
          <w:szCs w:val="24"/>
          <w:lang w:val="nl-BE"/>
        </w:rPr>
        <w:t xml:space="preserve"> lidstaten kunnen alleen </w:t>
      </w:r>
      <w:r>
        <w:rPr>
          <w:rFonts w:ascii="Times New Roman" w:hAnsi="Times New Roman" w:cs="Times New Roman"/>
          <w:bCs/>
          <w:sz w:val="24"/>
          <w:szCs w:val="24"/>
          <w:lang w:val="nl-BE"/>
        </w:rPr>
        <w:t xml:space="preserve">om </w:t>
      </w:r>
      <w:r w:rsidRPr="000540C1">
        <w:rPr>
          <w:rFonts w:ascii="Times New Roman" w:hAnsi="Times New Roman" w:cs="Times New Roman"/>
          <w:bCs/>
          <w:sz w:val="24"/>
          <w:szCs w:val="24"/>
          <w:lang w:val="nl-BE"/>
        </w:rPr>
        <w:t xml:space="preserve">deze informatie verzoeken indien de wisselkoers vooraf door </w:t>
      </w:r>
      <w:r>
        <w:rPr>
          <w:rFonts w:ascii="Times New Roman" w:hAnsi="Times New Roman" w:cs="Times New Roman"/>
          <w:bCs/>
          <w:sz w:val="24"/>
          <w:szCs w:val="24"/>
          <w:lang w:val="nl-BE"/>
        </w:rPr>
        <w:t>e</w:t>
      </w:r>
      <w:r w:rsidRPr="000540C1">
        <w:rPr>
          <w:rFonts w:ascii="Times New Roman" w:hAnsi="Times New Roman" w:cs="Times New Roman"/>
          <w:bCs/>
          <w:sz w:val="24"/>
          <w:szCs w:val="24"/>
          <w:lang w:val="nl-BE"/>
        </w:rPr>
        <w:t>en overeenkomst  tussen de betrokken partijen is vastgesteld</w:t>
      </w:r>
      <w:r>
        <w:rPr>
          <w:rFonts w:ascii="Times New Roman" w:hAnsi="Times New Roman" w:cs="Times New Roman"/>
          <w:bCs/>
          <w:sz w:val="24"/>
          <w:szCs w:val="24"/>
          <w:lang w:val="nl-BE"/>
        </w:rPr>
        <w:t>.</w:t>
      </w:r>
    </w:p>
    <w:p w14:paraId="73B15581" w14:textId="77777777" w:rsidR="0003547A" w:rsidRDefault="0003547A" w:rsidP="00EF1E85">
      <w:pPr>
        <w:spacing w:after="0" w:line="240" w:lineRule="auto"/>
        <w:jc w:val="both"/>
        <w:rPr>
          <w:rFonts w:ascii="Times New Roman" w:hAnsi="Times New Roman" w:cs="Times New Roman"/>
          <w:bCs/>
          <w:sz w:val="24"/>
          <w:szCs w:val="24"/>
        </w:rPr>
      </w:pPr>
    </w:p>
    <w:p w14:paraId="6DC7DE51" w14:textId="224418C8" w:rsidR="0003547A" w:rsidRDefault="00CC6F43" w:rsidP="00EF1E8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[26]</w:t>
      </w:r>
    </w:p>
    <w:p w14:paraId="6227FF1C" w14:textId="2D700EAC" w:rsidR="00CC6F43" w:rsidRPr="00CC6F43" w:rsidRDefault="00CC6F43" w:rsidP="00CC6F4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Dit gegevenselement </w:t>
      </w:r>
      <w:r w:rsidRPr="00CC6F43">
        <w:rPr>
          <w:rFonts w:ascii="Times New Roman" w:hAnsi="Times New Roman" w:cs="Times New Roman"/>
          <w:bCs/>
          <w:sz w:val="24"/>
          <w:szCs w:val="24"/>
        </w:rPr>
        <w:t xml:space="preserve">is verplicht voor landbouwproducten die voor uitvoerrestituties in aanmerking </w:t>
      </w:r>
    </w:p>
    <w:p w14:paraId="37285B52" w14:textId="52E56746" w:rsidR="00CC6F43" w:rsidRDefault="00CC6F43" w:rsidP="00CC6F43">
      <w:pPr>
        <w:spacing w:after="0" w:line="240" w:lineRule="auto"/>
        <w:jc w:val="both"/>
        <w:rPr>
          <w:rFonts w:ascii="Times New Roman" w:hAnsi="Times New Roman" w:cs="Times New Roman"/>
          <w:bCs/>
          <w:sz w:val="24"/>
          <w:szCs w:val="24"/>
        </w:rPr>
      </w:pPr>
      <w:r w:rsidRPr="00CC6F43">
        <w:rPr>
          <w:rFonts w:ascii="Times New Roman" w:hAnsi="Times New Roman" w:cs="Times New Roman"/>
          <w:bCs/>
          <w:sz w:val="24"/>
          <w:szCs w:val="24"/>
        </w:rPr>
        <w:t>Komen</w:t>
      </w:r>
      <w:r>
        <w:rPr>
          <w:rFonts w:ascii="Times New Roman" w:hAnsi="Times New Roman" w:cs="Times New Roman"/>
          <w:bCs/>
          <w:sz w:val="24"/>
          <w:szCs w:val="24"/>
        </w:rPr>
        <w:t>.</w:t>
      </w:r>
    </w:p>
    <w:p w14:paraId="6906B2BB" w14:textId="77777777" w:rsidR="001A53B3" w:rsidRDefault="001A53B3" w:rsidP="00EF1E85">
      <w:pPr>
        <w:spacing w:after="0" w:line="240" w:lineRule="auto"/>
        <w:jc w:val="both"/>
        <w:rPr>
          <w:rFonts w:ascii="Times New Roman" w:hAnsi="Times New Roman" w:cs="Times New Roman"/>
          <w:bCs/>
          <w:sz w:val="24"/>
          <w:szCs w:val="24"/>
        </w:rPr>
      </w:pPr>
    </w:p>
    <w:p w14:paraId="576213F0" w14:textId="77777777" w:rsidR="00CC6F43" w:rsidRPr="00BA3D24" w:rsidRDefault="00CC6F43" w:rsidP="00CC6F43">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[30]</w:t>
      </w:r>
    </w:p>
    <w:p w14:paraId="68A3D433" w14:textId="77777777" w:rsidR="00CC6F43" w:rsidRPr="00BA3D24" w:rsidRDefault="00CC6F43" w:rsidP="00CC6F43">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wordt alleen gebruikt in het geval van gecentraliseerde vrijmaking.</w:t>
      </w:r>
    </w:p>
    <w:p w14:paraId="70108596" w14:textId="77777777" w:rsidR="00CC6F43" w:rsidRDefault="00CC6F43" w:rsidP="00CC6F43">
      <w:pPr>
        <w:spacing w:after="0" w:line="240" w:lineRule="auto"/>
        <w:jc w:val="both"/>
        <w:rPr>
          <w:rFonts w:ascii="Times New Roman" w:hAnsi="Times New Roman" w:cs="Times New Roman"/>
          <w:bCs/>
          <w:sz w:val="24"/>
          <w:szCs w:val="24"/>
          <w:lang w:val="nl-BE"/>
        </w:rPr>
      </w:pPr>
    </w:p>
    <w:p w14:paraId="184D2633" w14:textId="77777777" w:rsidR="00CC6F43" w:rsidRPr="00BA3D24" w:rsidRDefault="00CC6F43" w:rsidP="00CC6F43">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[32</w:t>
      </w:r>
      <w:r w:rsidRPr="00BA3D24">
        <w:rPr>
          <w:rFonts w:ascii="Times New Roman" w:hAnsi="Times New Roman" w:cs="Times New Roman"/>
          <w:bCs/>
          <w:sz w:val="24"/>
          <w:szCs w:val="24"/>
          <w:lang w:val="nl-BE"/>
        </w:rPr>
        <w:t>]</w:t>
      </w:r>
    </w:p>
    <w:p w14:paraId="62BF3B35" w14:textId="77777777" w:rsidR="00CC6F43" w:rsidRDefault="00CC6F43" w:rsidP="00CC6F43">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Deze</w:t>
      </w:r>
      <w:r w:rsidRPr="00FA75E5">
        <w:rPr>
          <w:rFonts w:ascii="Times New Roman" w:hAnsi="Times New Roman" w:cs="Times New Roman"/>
          <w:bCs/>
          <w:sz w:val="24"/>
          <w:szCs w:val="24"/>
          <w:lang w:val="nl-BE"/>
        </w:rPr>
        <w:t xml:space="preserve"> informatie hoeft </w:t>
      </w:r>
      <w:r>
        <w:rPr>
          <w:rFonts w:ascii="Times New Roman" w:hAnsi="Times New Roman" w:cs="Times New Roman"/>
          <w:bCs/>
          <w:sz w:val="24"/>
          <w:szCs w:val="24"/>
          <w:lang w:val="nl-BE"/>
        </w:rPr>
        <w:t xml:space="preserve">alleen </w:t>
      </w:r>
      <w:r w:rsidRPr="00FA75E5">
        <w:rPr>
          <w:rFonts w:ascii="Times New Roman" w:hAnsi="Times New Roman" w:cs="Times New Roman"/>
          <w:bCs/>
          <w:sz w:val="24"/>
          <w:szCs w:val="24"/>
          <w:lang w:val="nl-BE"/>
        </w:rPr>
        <w:t>te worden verstrekt bij handelstransacties waarb</w:t>
      </w:r>
      <w:r>
        <w:rPr>
          <w:rFonts w:ascii="Times New Roman" w:hAnsi="Times New Roman" w:cs="Times New Roman"/>
          <w:bCs/>
          <w:sz w:val="24"/>
          <w:szCs w:val="24"/>
          <w:lang w:val="nl-BE"/>
        </w:rPr>
        <w:t xml:space="preserve">ij </w:t>
      </w:r>
      <w:r w:rsidRPr="00FA75E5">
        <w:rPr>
          <w:rFonts w:ascii="Times New Roman" w:hAnsi="Times New Roman" w:cs="Times New Roman"/>
          <w:bCs/>
          <w:sz w:val="24"/>
          <w:szCs w:val="24"/>
          <w:lang w:val="nl-BE"/>
        </w:rPr>
        <w:t>ten minste twee lidstaten betrokken zijn</w:t>
      </w:r>
      <w:r>
        <w:rPr>
          <w:rFonts w:ascii="Times New Roman" w:hAnsi="Times New Roman" w:cs="Times New Roman"/>
          <w:bCs/>
          <w:sz w:val="24"/>
          <w:szCs w:val="24"/>
          <w:lang w:val="nl-BE"/>
        </w:rPr>
        <w:t>.</w:t>
      </w:r>
    </w:p>
    <w:p w14:paraId="70F5E517" w14:textId="77777777" w:rsidR="001A53B3" w:rsidRDefault="001A53B3" w:rsidP="00EF1E85">
      <w:pPr>
        <w:spacing w:after="0" w:line="240" w:lineRule="auto"/>
        <w:jc w:val="both"/>
        <w:rPr>
          <w:rFonts w:ascii="Times New Roman" w:hAnsi="Times New Roman" w:cs="Times New Roman"/>
          <w:bCs/>
          <w:sz w:val="24"/>
          <w:szCs w:val="24"/>
        </w:rPr>
      </w:pPr>
    </w:p>
    <w:p w14:paraId="147F5D25" w14:textId="6F1C2EF4" w:rsidR="00A538D4" w:rsidRDefault="00534675" w:rsidP="00A538D4">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BIJLAGE 6</w:t>
      </w:r>
      <w:r w:rsidR="00A538D4">
        <w:rPr>
          <w:rFonts w:ascii="Times New Roman" w:hAnsi="Times New Roman" w:cs="Times New Roman"/>
          <w:bCs/>
          <w:sz w:val="24"/>
          <w:szCs w:val="24"/>
          <w:lang w:val="nl-BE"/>
        </w:rPr>
        <w:t xml:space="preserve"> (blz. 19)</w:t>
      </w:r>
    </w:p>
    <w:p w14:paraId="7BA316C8" w14:textId="161CCFAE" w:rsidR="00A538D4" w:rsidRDefault="00A538D4" w:rsidP="00EF1E85">
      <w:pPr>
        <w:spacing w:after="0" w:line="240" w:lineRule="auto"/>
        <w:jc w:val="both"/>
        <w:rPr>
          <w:rFonts w:ascii="Times New Roman" w:hAnsi="Times New Roman" w:cs="Times New Roman"/>
          <w:bCs/>
          <w:sz w:val="24"/>
          <w:szCs w:val="24"/>
        </w:rPr>
      </w:pPr>
    </w:p>
    <w:p w14:paraId="44050CAF" w14:textId="77777777" w:rsidR="00A538D4" w:rsidRDefault="00A538D4" w:rsidP="00EF1E85">
      <w:pPr>
        <w:spacing w:after="0" w:line="240" w:lineRule="auto"/>
        <w:jc w:val="both"/>
        <w:rPr>
          <w:rFonts w:ascii="Times New Roman" w:hAnsi="Times New Roman" w:cs="Times New Roman"/>
          <w:bCs/>
          <w:sz w:val="24"/>
          <w:szCs w:val="24"/>
        </w:rPr>
      </w:pPr>
    </w:p>
    <w:p w14:paraId="1DEBFE50" w14:textId="77777777" w:rsidR="00CC6F43" w:rsidRPr="00BA3D24" w:rsidRDefault="00CC6F43" w:rsidP="00CC6F43">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[40]</w:t>
      </w:r>
    </w:p>
    <w:p w14:paraId="018809F3" w14:textId="77777777" w:rsidR="00CC6F43" w:rsidRPr="00CC6F43" w:rsidRDefault="00CC6F43" w:rsidP="00CC6F43">
      <w:pPr>
        <w:spacing w:after="0" w:line="240" w:lineRule="auto"/>
        <w:jc w:val="both"/>
        <w:rPr>
          <w:rFonts w:ascii="Times New Roman" w:hAnsi="Times New Roman" w:cs="Times New Roman"/>
          <w:bCs/>
          <w:sz w:val="24"/>
          <w:szCs w:val="24"/>
        </w:rPr>
      </w:pPr>
      <w:r w:rsidRPr="00CC6F43">
        <w:rPr>
          <w:rFonts w:ascii="Times New Roman" w:hAnsi="Times New Roman" w:cs="Times New Roman"/>
          <w:bCs/>
          <w:sz w:val="24"/>
          <w:szCs w:val="24"/>
        </w:rPr>
        <w:t xml:space="preserve">Deze informatie moet niet worden verstrekt wanneer de uitvoerformaliteiten worden vervuld op de </w:t>
      </w:r>
    </w:p>
    <w:p w14:paraId="5AF25C4F" w14:textId="77777777" w:rsidR="00CC6F43" w:rsidRDefault="00CC6F43" w:rsidP="00CC6F4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w:t>
      </w:r>
      <w:r w:rsidRPr="00CC6F43">
        <w:rPr>
          <w:rFonts w:ascii="Times New Roman" w:hAnsi="Times New Roman" w:cs="Times New Roman"/>
          <w:bCs/>
          <w:sz w:val="24"/>
          <w:szCs w:val="24"/>
        </w:rPr>
        <w:t>laats van uitgang uit het douanegebied van de Unie</w:t>
      </w:r>
      <w:r>
        <w:rPr>
          <w:rFonts w:ascii="Times New Roman" w:hAnsi="Times New Roman" w:cs="Times New Roman"/>
          <w:bCs/>
          <w:sz w:val="24"/>
          <w:szCs w:val="24"/>
        </w:rPr>
        <w:t>.</w:t>
      </w:r>
    </w:p>
    <w:p w14:paraId="5F68DDDE" w14:textId="77777777" w:rsidR="001A53B3" w:rsidRDefault="001A53B3" w:rsidP="00EF1E85">
      <w:pPr>
        <w:spacing w:after="0" w:line="240" w:lineRule="auto"/>
        <w:jc w:val="both"/>
        <w:rPr>
          <w:rFonts w:ascii="Times New Roman" w:hAnsi="Times New Roman" w:cs="Times New Roman"/>
          <w:bCs/>
          <w:sz w:val="24"/>
          <w:szCs w:val="24"/>
        </w:rPr>
      </w:pPr>
    </w:p>
    <w:p w14:paraId="797AEA9E" w14:textId="33776DEA" w:rsidR="001A53B3" w:rsidRDefault="00CC6F43" w:rsidP="00EF1E8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[42]</w:t>
      </w:r>
    </w:p>
    <w:p w14:paraId="751EA39B" w14:textId="190494E7" w:rsidR="00CC6F43" w:rsidRDefault="00CC6F43" w:rsidP="00CC6F4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Dit</w:t>
      </w:r>
      <w:r w:rsidRPr="00CC6F43">
        <w:rPr>
          <w:rFonts w:ascii="Times New Roman" w:hAnsi="Times New Roman" w:cs="Times New Roman"/>
          <w:bCs/>
          <w:sz w:val="24"/>
          <w:szCs w:val="24"/>
        </w:rPr>
        <w:t xml:space="preserve"> </w:t>
      </w:r>
      <w:r w:rsidR="00810331">
        <w:rPr>
          <w:rFonts w:ascii="Times New Roman" w:hAnsi="Times New Roman" w:cs="Times New Roman"/>
          <w:bCs/>
          <w:sz w:val="24"/>
          <w:szCs w:val="24"/>
        </w:rPr>
        <w:t xml:space="preserve">gegevenselement </w:t>
      </w:r>
      <w:r w:rsidRPr="00CC6F43">
        <w:rPr>
          <w:rFonts w:ascii="Times New Roman" w:hAnsi="Times New Roman" w:cs="Times New Roman"/>
          <w:bCs/>
          <w:sz w:val="24"/>
          <w:szCs w:val="24"/>
        </w:rPr>
        <w:t>is verplicht voor landbouwproducten die voor uitvoerrestituties in aanmerking komen, tenzij ze met de post of door vaste transportinrichtingen worden vervoerd. [In geval van vervoer per post of door vaste transportinrichtingen wordt deze informatie niet verstrekt.]</w:t>
      </w:r>
    </w:p>
    <w:p w14:paraId="27344396" w14:textId="77777777" w:rsidR="001A53B3" w:rsidRDefault="001A53B3" w:rsidP="00EF1E85">
      <w:pPr>
        <w:spacing w:after="0" w:line="240" w:lineRule="auto"/>
        <w:jc w:val="both"/>
        <w:rPr>
          <w:rFonts w:ascii="Times New Roman" w:hAnsi="Times New Roman" w:cs="Times New Roman"/>
          <w:bCs/>
          <w:sz w:val="24"/>
          <w:szCs w:val="24"/>
        </w:rPr>
      </w:pPr>
    </w:p>
    <w:p w14:paraId="531FA55E" w14:textId="77777777" w:rsidR="00D074C2" w:rsidRDefault="00D074C2" w:rsidP="00D074C2">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[46]</w:t>
      </w:r>
    </w:p>
    <w:p w14:paraId="0017E676" w14:textId="77777777" w:rsidR="00D074C2" w:rsidRDefault="00D074C2" w:rsidP="00D074C2">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Niet</w:t>
      </w:r>
      <w:r w:rsidRPr="00225F59">
        <w:rPr>
          <w:rFonts w:ascii="Times New Roman" w:hAnsi="Times New Roman" w:cs="Times New Roman"/>
          <w:bCs/>
          <w:sz w:val="24"/>
          <w:szCs w:val="24"/>
          <w:lang w:val="nl-BE"/>
        </w:rPr>
        <w:t xml:space="preserve"> gebruiken bij verzending met de post, door vaste transportinrichtingen of per spoor</w:t>
      </w:r>
      <w:r>
        <w:rPr>
          <w:rFonts w:ascii="Times New Roman" w:hAnsi="Times New Roman" w:cs="Times New Roman"/>
          <w:bCs/>
          <w:sz w:val="24"/>
          <w:szCs w:val="24"/>
          <w:lang w:val="nl-BE"/>
        </w:rPr>
        <w:t>.</w:t>
      </w:r>
    </w:p>
    <w:p w14:paraId="740E23CA" w14:textId="77777777" w:rsidR="001A53B3" w:rsidRDefault="001A53B3" w:rsidP="00EF1E85">
      <w:pPr>
        <w:spacing w:after="0" w:line="240" w:lineRule="auto"/>
        <w:jc w:val="both"/>
        <w:rPr>
          <w:rFonts w:ascii="Times New Roman" w:hAnsi="Times New Roman" w:cs="Times New Roman"/>
          <w:bCs/>
          <w:sz w:val="24"/>
          <w:szCs w:val="24"/>
        </w:rPr>
      </w:pPr>
    </w:p>
    <w:p w14:paraId="3BB434FB" w14:textId="5BA521B4" w:rsidR="00D074C2" w:rsidRDefault="00D074C2" w:rsidP="00EF1E8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[47]</w:t>
      </w:r>
    </w:p>
    <w:p w14:paraId="05926123" w14:textId="5042F770" w:rsidR="00D074C2" w:rsidRDefault="00D074C2" w:rsidP="00D074C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Dit</w:t>
      </w:r>
      <w:r w:rsidRPr="00D074C2">
        <w:rPr>
          <w:rFonts w:ascii="Times New Roman" w:hAnsi="Times New Roman" w:cs="Times New Roman"/>
          <w:bCs/>
          <w:sz w:val="24"/>
          <w:szCs w:val="24"/>
        </w:rPr>
        <w:t xml:space="preserve"> gegevenselement is verplicht voor landbouwproducten die voor uitvoerrestituties in aanmerking komen, tenzij ze per post, door vaste transportinrichtingen of per spoor worden vervoerd. [In geval van</w:t>
      </w:r>
      <w:r>
        <w:rPr>
          <w:rFonts w:ascii="Times New Roman" w:hAnsi="Times New Roman" w:cs="Times New Roman"/>
          <w:bCs/>
          <w:sz w:val="24"/>
          <w:szCs w:val="24"/>
        </w:rPr>
        <w:t xml:space="preserve"> </w:t>
      </w:r>
      <w:r w:rsidRPr="00D074C2">
        <w:rPr>
          <w:rFonts w:ascii="Times New Roman" w:hAnsi="Times New Roman" w:cs="Times New Roman"/>
          <w:bCs/>
          <w:sz w:val="24"/>
          <w:szCs w:val="24"/>
        </w:rPr>
        <w:t>vervoer per post, door vaste transportinrichtingen of per spoor, wordt deze informatie niet verstrekt.]</w:t>
      </w:r>
    </w:p>
    <w:p w14:paraId="56795304" w14:textId="77777777" w:rsidR="001A53B3" w:rsidRDefault="001A53B3" w:rsidP="00EF1E85">
      <w:pPr>
        <w:spacing w:after="0" w:line="240" w:lineRule="auto"/>
        <w:jc w:val="both"/>
        <w:rPr>
          <w:rFonts w:ascii="Times New Roman" w:hAnsi="Times New Roman" w:cs="Times New Roman"/>
          <w:bCs/>
          <w:sz w:val="24"/>
          <w:szCs w:val="24"/>
        </w:rPr>
      </w:pPr>
    </w:p>
    <w:p w14:paraId="1CD4B204" w14:textId="77777777" w:rsidR="00D074C2" w:rsidRDefault="00D074C2" w:rsidP="00D074C2">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[50]</w:t>
      </w:r>
    </w:p>
    <w:p w14:paraId="341B5F1A" w14:textId="26BE17D3" w:rsidR="00D074C2" w:rsidRDefault="00D074C2" w:rsidP="00D074C2">
      <w:pPr>
        <w:spacing w:after="0" w:line="240" w:lineRule="auto"/>
        <w:jc w:val="both"/>
        <w:rPr>
          <w:rFonts w:ascii="Times New Roman" w:hAnsi="Times New Roman" w:cs="Times New Roman"/>
          <w:bCs/>
          <w:sz w:val="24"/>
          <w:szCs w:val="24"/>
        </w:rPr>
      </w:pPr>
      <w:r w:rsidRPr="00225F59">
        <w:rPr>
          <w:rFonts w:ascii="Times New Roman" w:hAnsi="Times New Roman" w:cs="Times New Roman"/>
          <w:bCs/>
          <w:sz w:val="24"/>
          <w:szCs w:val="24"/>
          <w:lang w:val="nl-BE"/>
        </w:rPr>
        <w:t xml:space="preserve">De lidstaat van aanvaarding van de </w:t>
      </w:r>
      <w:r>
        <w:rPr>
          <w:rFonts w:ascii="Times New Roman" w:hAnsi="Times New Roman" w:cs="Times New Roman"/>
          <w:bCs/>
          <w:sz w:val="24"/>
          <w:szCs w:val="24"/>
          <w:lang w:val="nl-BE"/>
        </w:rPr>
        <w:t>a</w:t>
      </w:r>
      <w:r w:rsidRPr="00225F59">
        <w:rPr>
          <w:rFonts w:ascii="Times New Roman" w:hAnsi="Times New Roman" w:cs="Times New Roman"/>
          <w:bCs/>
          <w:sz w:val="24"/>
          <w:szCs w:val="24"/>
          <w:lang w:val="nl-BE"/>
        </w:rPr>
        <w:t xml:space="preserve">angifte kan afzien van de eis deze informatie te verstrekken wanneer hij in de positie verkeert om dit correct te beoordelen en </w:t>
      </w:r>
      <w:r>
        <w:rPr>
          <w:rFonts w:ascii="Times New Roman" w:hAnsi="Times New Roman" w:cs="Times New Roman"/>
          <w:bCs/>
          <w:sz w:val="24"/>
          <w:szCs w:val="24"/>
          <w:lang w:val="nl-BE"/>
        </w:rPr>
        <w:t xml:space="preserve">routineberekeningen </w:t>
      </w:r>
      <w:r w:rsidRPr="00225F59">
        <w:rPr>
          <w:rFonts w:ascii="Times New Roman" w:hAnsi="Times New Roman" w:cs="Times New Roman"/>
          <w:bCs/>
          <w:sz w:val="24"/>
          <w:szCs w:val="24"/>
          <w:lang w:val="nl-BE"/>
        </w:rPr>
        <w:t>heeft uitgevoerd om tot een resultaat te komen dat vergelijkbaar is met statistische eisen</w:t>
      </w:r>
      <w:r>
        <w:rPr>
          <w:rFonts w:ascii="Times New Roman" w:hAnsi="Times New Roman" w:cs="Times New Roman"/>
          <w:bCs/>
          <w:sz w:val="24"/>
          <w:szCs w:val="24"/>
          <w:lang w:val="nl-BE"/>
        </w:rPr>
        <w:t>.</w:t>
      </w:r>
    </w:p>
    <w:p w14:paraId="05614350" w14:textId="77777777" w:rsidR="00BA3D24" w:rsidRDefault="00BA3D24" w:rsidP="00EF1E85">
      <w:pPr>
        <w:spacing w:after="0" w:line="240" w:lineRule="auto"/>
        <w:jc w:val="both"/>
        <w:rPr>
          <w:rFonts w:ascii="Times New Roman" w:hAnsi="Times New Roman" w:cs="Times New Roman"/>
          <w:bCs/>
          <w:sz w:val="24"/>
          <w:szCs w:val="24"/>
        </w:rPr>
      </w:pPr>
    </w:p>
    <w:p w14:paraId="3255FC11" w14:textId="0C88C8B9" w:rsidR="00D074C2" w:rsidRDefault="00D074C2" w:rsidP="00EF1E85">
      <w:pPr>
        <w:spacing w:after="0" w:line="240" w:lineRule="auto"/>
        <w:jc w:val="both"/>
        <w:rPr>
          <w:rFonts w:ascii="Times New Roman" w:hAnsi="Times New Roman" w:cs="Times New Roman"/>
          <w:bCs/>
          <w:sz w:val="24"/>
          <w:szCs w:val="24"/>
        </w:rPr>
      </w:pPr>
    </w:p>
    <w:p w14:paraId="76E6BA5F" w14:textId="77777777" w:rsidR="00D074C2" w:rsidRDefault="00D074C2" w:rsidP="00EF1E85">
      <w:pPr>
        <w:spacing w:after="0" w:line="240" w:lineRule="auto"/>
        <w:jc w:val="both"/>
        <w:rPr>
          <w:rFonts w:ascii="Times New Roman" w:hAnsi="Times New Roman" w:cs="Times New Roman"/>
          <w:bCs/>
          <w:sz w:val="24"/>
          <w:szCs w:val="24"/>
        </w:rPr>
      </w:pPr>
    </w:p>
    <w:p w14:paraId="329F7587" w14:textId="77777777" w:rsidR="00D074C2" w:rsidRDefault="00D074C2" w:rsidP="00EF1E85">
      <w:pPr>
        <w:spacing w:after="0" w:line="240" w:lineRule="auto"/>
        <w:jc w:val="both"/>
        <w:rPr>
          <w:rFonts w:ascii="Times New Roman" w:hAnsi="Times New Roman" w:cs="Times New Roman"/>
          <w:bCs/>
          <w:sz w:val="24"/>
          <w:szCs w:val="24"/>
        </w:rPr>
      </w:pPr>
    </w:p>
    <w:p w14:paraId="0B9B6C1C" w14:textId="77777777" w:rsidR="00D074C2" w:rsidRDefault="00D074C2" w:rsidP="00EF1E85">
      <w:pPr>
        <w:spacing w:after="0" w:line="240" w:lineRule="auto"/>
        <w:jc w:val="both"/>
        <w:rPr>
          <w:rFonts w:ascii="Times New Roman" w:hAnsi="Times New Roman" w:cs="Times New Roman"/>
          <w:bCs/>
          <w:sz w:val="24"/>
          <w:szCs w:val="24"/>
        </w:rPr>
      </w:pPr>
    </w:p>
    <w:p w14:paraId="64F7C1D5" w14:textId="77777777" w:rsidR="00D074C2" w:rsidRDefault="00D074C2" w:rsidP="00EF1E85">
      <w:pPr>
        <w:spacing w:after="0" w:line="240" w:lineRule="auto"/>
        <w:jc w:val="both"/>
        <w:rPr>
          <w:rFonts w:ascii="Times New Roman" w:hAnsi="Times New Roman" w:cs="Times New Roman"/>
          <w:bCs/>
          <w:sz w:val="24"/>
          <w:szCs w:val="24"/>
        </w:rPr>
      </w:pPr>
    </w:p>
    <w:p w14:paraId="6504728B" w14:textId="77777777" w:rsidR="00D074C2" w:rsidRDefault="00D074C2" w:rsidP="00EF1E85">
      <w:pPr>
        <w:spacing w:after="0" w:line="240" w:lineRule="auto"/>
        <w:jc w:val="both"/>
        <w:rPr>
          <w:rFonts w:ascii="Times New Roman" w:hAnsi="Times New Roman" w:cs="Times New Roman"/>
          <w:bCs/>
          <w:sz w:val="24"/>
          <w:szCs w:val="24"/>
        </w:rPr>
      </w:pPr>
    </w:p>
    <w:p w14:paraId="0B71D93E" w14:textId="77777777" w:rsidR="00D074C2" w:rsidRDefault="00D074C2" w:rsidP="00EF1E85">
      <w:pPr>
        <w:spacing w:after="0" w:line="240" w:lineRule="auto"/>
        <w:jc w:val="both"/>
        <w:rPr>
          <w:rFonts w:ascii="Times New Roman" w:hAnsi="Times New Roman" w:cs="Times New Roman"/>
          <w:bCs/>
          <w:sz w:val="24"/>
          <w:szCs w:val="24"/>
        </w:rPr>
      </w:pPr>
    </w:p>
    <w:p w14:paraId="64BB827B" w14:textId="77777777" w:rsidR="00D074C2" w:rsidRDefault="00D074C2" w:rsidP="00EF1E85">
      <w:pPr>
        <w:spacing w:after="0" w:line="240" w:lineRule="auto"/>
        <w:jc w:val="both"/>
        <w:rPr>
          <w:rFonts w:ascii="Times New Roman" w:hAnsi="Times New Roman" w:cs="Times New Roman"/>
          <w:bCs/>
          <w:sz w:val="24"/>
          <w:szCs w:val="24"/>
        </w:rPr>
      </w:pPr>
    </w:p>
    <w:p w14:paraId="19DF05AA" w14:textId="77777777" w:rsidR="00D074C2" w:rsidRDefault="00D074C2" w:rsidP="00EF1E85">
      <w:pPr>
        <w:spacing w:after="0" w:line="240" w:lineRule="auto"/>
        <w:jc w:val="both"/>
        <w:rPr>
          <w:rFonts w:ascii="Times New Roman" w:hAnsi="Times New Roman" w:cs="Times New Roman"/>
          <w:bCs/>
          <w:sz w:val="24"/>
          <w:szCs w:val="24"/>
        </w:rPr>
      </w:pPr>
    </w:p>
    <w:p w14:paraId="2EF53A59" w14:textId="77777777" w:rsidR="00D074C2" w:rsidRDefault="00D074C2" w:rsidP="00EF1E85">
      <w:pPr>
        <w:spacing w:after="0" w:line="240" w:lineRule="auto"/>
        <w:jc w:val="both"/>
        <w:rPr>
          <w:rFonts w:ascii="Times New Roman" w:hAnsi="Times New Roman" w:cs="Times New Roman"/>
          <w:bCs/>
          <w:sz w:val="24"/>
          <w:szCs w:val="24"/>
        </w:rPr>
      </w:pPr>
    </w:p>
    <w:p w14:paraId="1AB3F147" w14:textId="77777777" w:rsidR="00D074C2" w:rsidRDefault="00D074C2" w:rsidP="00EF1E85">
      <w:pPr>
        <w:spacing w:after="0" w:line="240" w:lineRule="auto"/>
        <w:jc w:val="both"/>
        <w:rPr>
          <w:rFonts w:ascii="Times New Roman" w:hAnsi="Times New Roman" w:cs="Times New Roman"/>
          <w:bCs/>
          <w:sz w:val="24"/>
          <w:szCs w:val="24"/>
        </w:rPr>
      </w:pPr>
    </w:p>
    <w:p w14:paraId="4ED493A8" w14:textId="77777777" w:rsidR="00D074C2" w:rsidRDefault="00D074C2" w:rsidP="00EF1E85">
      <w:pPr>
        <w:spacing w:after="0" w:line="240" w:lineRule="auto"/>
        <w:jc w:val="both"/>
        <w:rPr>
          <w:rFonts w:ascii="Times New Roman" w:hAnsi="Times New Roman" w:cs="Times New Roman"/>
          <w:bCs/>
          <w:sz w:val="24"/>
          <w:szCs w:val="24"/>
        </w:rPr>
      </w:pPr>
    </w:p>
    <w:p w14:paraId="006E6ABB" w14:textId="77777777" w:rsidR="00D074C2" w:rsidRDefault="00D074C2" w:rsidP="00EF1E85">
      <w:pPr>
        <w:spacing w:after="0" w:line="240" w:lineRule="auto"/>
        <w:jc w:val="both"/>
        <w:rPr>
          <w:rFonts w:ascii="Times New Roman" w:hAnsi="Times New Roman" w:cs="Times New Roman"/>
          <w:bCs/>
          <w:sz w:val="24"/>
          <w:szCs w:val="24"/>
        </w:rPr>
      </w:pPr>
    </w:p>
    <w:p w14:paraId="08BB635E" w14:textId="77777777" w:rsidR="00D074C2" w:rsidRDefault="00D074C2" w:rsidP="00EF1E85">
      <w:pPr>
        <w:spacing w:after="0" w:line="240" w:lineRule="auto"/>
        <w:jc w:val="both"/>
        <w:rPr>
          <w:rFonts w:ascii="Times New Roman" w:hAnsi="Times New Roman" w:cs="Times New Roman"/>
          <w:bCs/>
          <w:sz w:val="24"/>
          <w:szCs w:val="24"/>
        </w:rPr>
      </w:pPr>
    </w:p>
    <w:p w14:paraId="20A77FEE" w14:textId="77777777" w:rsidR="00D074C2" w:rsidRDefault="00D074C2" w:rsidP="00EF1E85">
      <w:pPr>
        <w:spacing w:after="0" w:line="240" w:lineRule="auto"/>
        <w:jc w:val="both"/>
        <w:rPr>
          <w:rFonts w:ascii="Times New Roman" w:hAnsi="Times New Roman" w:cs="Times New Roman"/>
          <w:bCs/>
          <w:sz w:val="24"/>
          <w:szCs w:val="24"/>
        </w:rPr>
      </w:pPr>
    </w:p>
    <w:p w14:paraId="5D80C6E3" w14:textId="77777777" w:rsidR="00D074C2" w:rsidRDefault="00D074C2" w:rsidP="00EF1E85">
      <w:pPr>
        <w:spacing w:after="0" w:line="240" w:lineRule="auto"/>
        <w:jc w:val="both"/>
        <w:rPr>
          <w:rFonts w:ascii="Times New Roman" w:hAnsi="Times New Roman" w:cs="Times New Roman"/>
          <w:bCs/>
          <w:sz w:val="24"/>
          <w:szCs w:val="24"/>
        </w:rPr>
      </w:pPr>
    </w:p>
    <w:p w14:paraId="557373C1" w14:textId="1D889B8A" w:rsidR="00A538D4" w:rsidRDefault="00A538D4" w:rsidP="00EF1E85">
      <w:pPr>
        <w:spacing w:after="0" w:line="240" w:lineRule="auto"/>
        <w:jc w:val="both"/>
        <w:rPr>
          <w:rFonts w:ascii="Times New Roman" w:hAnsi="Times New Roman" w:cs="Times New Roman"/>
          <w:bCs/>
          <w:sz w:val="24"/>
          <w:szCs w:val="24"/>
        </w:rPr>
      </w:pPr>
    </w:p>
    <w:p w14:paraId="5B170787" w14:textId="77777777" w:rsidR="00A538D4" w:rsidRDefault="00A538D4" w:rsidP="00EF1E85">
      <w:pPr>
        <w:spacing w:after="0" w:line="240" w:lineRule="auto"/>
        <w:jc w:val="both"/>
        <w:rPr>
          <w:rFonts w:ascii="Times New Roman" w:hAnsi="Times New Roman" w:cs="Times New Roman"/>
          <w:bCs/>
          <w:sz w:val="24"/>
          <w:szCs w:val="24"/>
        </w:rPr>
      </w:pPr>
    </w:p>
    <w:p w14:paraId="5201F8CE" w14:textId="77777777" w:rsidR="00A538D4" w:rsidRDefault="00A538D4" w:rsidP="00EF1E85">
      <w:pPr>
        <w:spacing w:after="0" w:line="240" w:lineRule="auto"/>
        <w:jc w:val="both"/>
        <w:rPr>
          <w:rFonts w:ascii="Times New Roman" w:hAnsi="Times New Roman" w:cs="Times New Roman"/>
          <w:bCs/>
          <w:sz w:val="24"/>
          <w:szCs w:val="24"/>
        </w:rPr>
      </w:pPr>
    </w:p>
    <w:p w14:paraId="332C4274" w14:textId="77777777" w:rsidR="00A538D4" w:rsidRDefault="00A538D4" w:rsidP="00EF1E85">
      <w:pPr>
        <w:spacing w:after="0" w:line="240" w:lineRule="auto"/>
        <w:jc w:val="both"/>
        <w:rPr>
          <w:rFonts w:ascii="Times New Roman" w:hAnsi="Times New Roman" w:cs="Times New Roman"/>
          <w:bCs/>
          <w:sz w:val="24"/>
          <w:szCs w:val="24"/>
        </w:rPr>
      </w:pPr>
    </w:p>
    <w:p w14:paraId="22A57A48" w14:textId="77777777" w:rsidR="00A538D4" w:rsidRDefault="00A538D4" w:rsidP="00EF1E85">
      <w:pPr>
        <w:spacing w:after="0" w:line="240" w:lineRule="auto"/>
        <w:jc w:val="both"/>
        <w:rPr>
          <w:rFonts w:ascii="Times New Roman" w:hAnsi="Times New Roman" w:cs="Times New Roman"/>
          <w:bCs/>
          <w:sz w:val="24"/>
          <w:szCs w:val="24"/>
        </w:rPr>
      </w:pPr>
    </w:p>
    <w:p w14:paraId="5A6972EE" w14:textId="77777777" w:rsidR="00A538D4" w:rsidRDefault="00A538D4" w:rsidP="00EF1E85">
      <w:pPr>
        <w:spacing w:after="0" w:line="240" w:lineRule="auto"/>
        <w:jc w:val="both"/>
        <w:rPr>
          <w:rFonts w:ascii="Times New Roman" w:hAnsi="Times New Roman" w:cs="Times New Roman"/>
          <w:bCs/>
          <w:sz w:val="24"/>
          <w:szCs w:val="24"/>
        </w:rPr>
      </w:pPr>
    </w:p>
    <w:p w14:paraId="1A46D59F" w14:textId="77777777" w:rsidR="00D074C2" w:rsidRDefault="00D074C2" w:rsidP="00EF1E85">
      <w:pPr>
        <w:spacing w:after="0" w:line="240" w:lineRule="auto"/>
        <w:jc w:val="both"/>
        <w:rPr>
          <w:rFonts w:ascii="Times New Roman" w:hAnsi="Times New Roman" w:cs="Times New Roman"/>
          <w:bCs/>
          <w:sz w:val="24"/>
          <w:szCs w:val="24"/>
        </w:rPr>
      </w:pPr>
    </w:p>
    <w:p w14:paraId="794473BE" w14:textId="77777777" w:rsidR="00D074C2" w:rsidRDefault="00D074C2" w:rsidP="00EF1E85">
      <w:pPr>
        <w:spacing w:after="0" w:line="240" w:lineRule="auto"/>
        <w:jc w:val="both"/>
        <w:rPr>
          <w:rFonts w:ascii="Times New Roman" w:hAnsi="Times New Roman" w:cs="Times New Roman"/>
          <w:bCs/>
          <w:sz w:val="24"/>
          <w:szCs w:val="24"/>
        </w:rPr>
      </w:pPr>
    </w:p>
    <w:p w14:paraId="05614351" w14:textId="3B59FD59" w:rsidR="00180533" w:rsidRPr="00180533" w:rsidRDefault="00180533" w:rsidP="00180533">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 xml:space="preserve">BIJLAGE </w:t>
      </w:r>
      <w:r w:rsidR="00413129">
        <w:rPr>
          <w:rFonts w:ascii="Times New Roman" w:hAnsi="Times New Roman" w:cs="Times New Roman"/>
          <w:bCs/>
          <w:sz w:val="24"/>
          <w:szCs w:val="24"/>
          <w:lang w:val="nl-BE"/>
        </w:rPr>
        <w:t>7</w:t>
      </w:r>
    </w:p>
    <w:p w14:paraId="05614352" w14:textId="77777777" w:rsidR="00C53691" w:rsidRDefault="00C53691" w:rsidP="00EF1E85">
      <w:pPr>
        <w:spacing w:after="0" w:line="240" w:lineRule="auto"/>
        <w:jc w:val="both"/>
        <w:rPr>
          <w:rFonts w:ascii="Times New Roman" w:hAnsi="Times New Roman" w:cs="Times New Roman"/>
          <w:bCs/>
          <w:sz w:val="24"/>
          <w:szCs w:val="24"/>
        </w:rPr>
      </w:pPr>
    </w:p>
    <w:p w14:paraId="05614353" w14:textId="77777777" w:rsidR="00074544" w:rsidRPr="00074544" w:rsidRDefault="00074544" w:rsidP="00074544">
      <w:pPr>
        <w:spacing w:after="0" w:line="240" w:lineRule="auto"/>
        <w:jc w:val="both"/>
        <w:rPr>
          <w:rFonts w:ascii="Times New Roman" w:hAnsi="Times New Roman" w:cs="Times New Roman"/>
          <w:b/>
          <w:bCs/>
          <w:sz w:val="24"/>
          <w:szCs w:val="24"/>
          <w:u w:val="single"/>
          <w:lang w:val="nl-BE"/>
        </w:rPr>
      </w:pPr>
      <w:r w:rsidRPr="00074544">
        <w:rPr>
          <w:rFonts w:ascii="Times New Roman" w:hAnsi="Times New Roman" w:cs="Times New Roman"/>
          <w:b/>
          <w:bCs/>
          <w:sz w:val="24"/>
          <w:szCs w:val="24"/>
          <w:u w:val="single"/>
          <w:lang w:val="nl-BE"/>
        </w:rPr>
        <w:t xml:space="preserve">TE VERMELDEN GEGEVENS </w:t>
      </w:r>
      <w:r>
        <w:rPr>
          <w:rFonts w:ascii="Times New Roman" w:hAnsi="Times New Roman" w:cs="Times New Roman"/>
          <w:b/>
          <w:bCs/>
          <w:sz w:val="24"/>
          <w:szCs w:val="24"/>
          <w:u w:val="single"/>
          <w:lang w:val="nl-BE"/>
        </w:rPr>
        <w:t>IN VAK 13 VAN</w:t>
      </w:r>
      <w:r w:rsidRPr="00074544">
        <w:rPr>
          <w:rFonts w:ascii="Times New Roman" w:hAnsi="Times New Roman" w:cs="Times New Roman"/>
          <w:b/>
          <w:bCs/>
          <w:sz w:val="24"/>
          <w:szCs w:val="24"/>
          <w:u w:val="single"/>
          <w:lang w:val="nl-BE"/>
        </w:rPr>
        <w:t xml:space="preserve"> </w:t>
      </w:r>
      <w:r>
        <w:rPr>
          <w:rFonts w:ascii="Times New Roman" w:hAnsi="Times New Roman" w:cs="Times New Roman"/>
          <w:b/>
          <w:bCs/>
          <w:sz w:val="24"/>
          <w:szCs w:val="24"/>
          <w:u w:val="single"/>
          <w:lang w:val="nl-BE"/>
        </w:rPr>
        <w:t>DE VERGUNN</w:t>
      </w:r>
      <w:r w:rsidRPr="00074544">
        <w:rPr>
          <w:rFonts w:ascii="Times New Roman" w:hAnsi="Times New Roman" w:cs="Times New Roman"/>
          <w:b/>
          <w:bCs/>
          <w:sz w:val="24"/>
          <w:szCs w:val="24"/>
          <w:u w:val="single"/>
          <w:lang w:val="nl-BE"/>
        </w:rPr>
        <w:t xml:space="preserve">ING </w:t>
      </w:r>
      <w:r>
        <w:rPr>
          <w:rFonts w:ascii="Times New Roman" w:hAnsi="Times New Roman" w:cs="Times New Roman"/>
          <w:b/>
          <w:bCs/>
          <w:sz w:val="24"/>
          <w:szCs w:val="24"/>
          <w:u w:val="single"/>
          <w:lang w:val="nl-BE"/>
        </w:rPr>
        <w:t>EIDR</w:t>
      </w:r>
    </w:p>
    <w:p w14:paraId="05614354" w14:textId="77777777" w:rsidR="00074544" w:rsidRPr="00C136CB" w:rsidRDefault="00074544" w:rsidP="00074544">
      <w:pPr>
        <w:spacing w:after="0" w:line="240" w:lineRule="auto"/>
        <w:jc w:val="both"/>
        <w:rPr>
          <w:rFonts w:ascii="Times New Roman" w:hAnsi="Times New Roman" w:cs="Times New Roman"/>
          <w:bCs/>
          <w:sz w:val="24"/>
          <w:szCs w:val="24"/>
          <w:lang w:val="nl-BE"/>
        </w:rPr>
      </w:pPr>
    </w:p>
    <w:p w14:paraId="05614355" w14:textId="77777777" w:rsidR="00F74721" w:rsidRPr="00F74721" w:rsidRDefault="00F74721" w:rsidP="00F74721">
      <w:pPr>
        <w:spacing w:after="0" w:line="240" w:lineRule="auto"/>
        <w:jc w:val="both"/>
        <w:rPr>
          <w:rFonts w:ascii="Times New Roman" w:hAnsi="Times New Roman" w:cs="Times New Roman"/>
          <w:bCs/>
          <w:sz w:val="24"/>
          <w:szCs w:val="24"/>
          <w:lang w:val="nl-BE"/>
        </w:rPr>
      </w:pPr>
      <w:r w:rsidRPr="00F74721">
        <w:rPr>
          <w:rFonts w:ascii="Times New Roman" w:hAnsi="Times New Roman" w:cs="Times New Roman"/>
          <w:bCs/>
          <w:sz w:val="24"/>
          <w:szCs w:val="24"/>
          <w:lang w:val="nl-BE"/>
        </w:rPr>
        <w:t xml:space="preserve">Naast de gegevenselementen die overeenkomstig de bijlage A (DA) en in afwachting van de inwerkingtreding hiervan gedurende de overgangsregels overeenkomstig de Verordening (TDA) in de vergunning moeten worden vermeld, dienen volgende elementen eveneens in de vergunning te worden opgenomen: </w:t>
      </w:r>
    </w:p>
    <w:p w14:paraId="05614356" w14:textId="77777777" w:rsidR="00074544" w:rsidRDefault="00074544" w:rsidP="00074544">
      <w:pPr>
        <w:spacing w:after="0" w:line="240" w:lineRule="auto"/>
        <w:jc w:val="both"/>
        <w:rPr>
          <w:rFonts w:ascii="Times New Roman" w:hAnsi="Times New Roman" w:cs="Times New Roman"/>
          <w:bCs/>
          <w:sz w:val="24"/>
          <w:szCs w:val="24"/>
          <w:lang w:val="nl-BE"/>
        </w:rPr>
      </w:pPr>
    </w:p>
    <w:p w14:paraId="05614357" w14:textId="3A299C17" w:rsidR="00F74721" w:rsidRPr="00F74721" w:rsidRDefault="00F74721" w:rsidP="00F74721">
      <w:pPr>
        <w:spacing w:after="0" w:line="240" w:lineRule="auto"/>
        <w:jc w:val="both"/>
        <w:rPr>
          <w:rFonts w:ascii="Times New Roman" w:hAnsi="Times New Roman" w:cs="Times New Roman"/>
          <w:bCs/>
          <w:sz w:val="24"/>
          <w:szCs w:val="24"/>
          <w:lang w:val="nl-BE"/>
        </w:rPr>
      </w:pPr>
      <w:r w:rsidRPr="00F74721">
        <w:rPr>
          <w:rFonts w:ascii="Times New Roman" w:hAnsi="Times New Roman" w:cs="Times New Roman"/>
          <w:bCs/>
          <w:sz w:val="24"/>
          <w:szCs w:val="24"/>
          <w:lang w:val="nl-BE"/>
        </w:rPr>
        <w:t>- de voorwaarden waaronder de vrijgave van de goederen is toegestaan (art. 182, lid 4 DWU); dit is verschillend in geval van met of zonder aanbrenging van de goederen;</w:t>
      </w:r>
      <w:r w:rsidR="00B80FFA">
        <w:rPr>
          <w:rFonts w:ascii="Times New Roman" w:hAnsi="Times New Roman" w:cs="Times New Roman"/>
          <w:bCs/>
          <w:sz w:val="24"/>
          <w:szCs w:val="24"/>
          <w:lang w:val="nl-BE"/>
        </w:rPr>
        <w:t xml:space="preserve"> o.a. de wachtperiode, de datum van inschrijving in de administratie in het geval van ontheffing van aanbrengen van de goederen,…</w:t>
      </w:r>
    </w:p>
    <w:p w14:paraId="05614358" w14:textId="77777777" w:rsidR="00F74721" w:rsidRDefault="00F74721" w:rsidP="00F74721">
      <w:pPr>
        <w:spacing w:after="0" w:line="240" w:lineRule="auto"/>
        <w:jc w:val="both"/>
        <w:rPr>
          <w:rFonts w:ascii="Times New Roman" w:hAnsi="Times New Roman" w:cs="Times New Roman"/>
          <w:bCs/>
          <w:sz w:val="24"/>
          <w:szCs w:val="24"/>
          <w:lang w:val="nl-BE"/>
        </w:rPr>
      </w:pPr>
    </w:p>
    <w:p w14:paraId="05614359" w14:textId="37B9C74A" w:rsidR="00F74721" w:rsidRPr="00F74721" w:rsidRDefault="00F74721" w:rsidP="00F74721">
      <w:pPr>
        <w:spacing w:after="0" w:line="240" w:lineRule="auto"/>
        <w:jc w:val="both"/>
        <w:rPr>
          <w:rFonts w:ascii="Times New Roman" w:hAnsi="Times New Roman" w:cs="Times New Roman"/>
          <w:bCs/>
          <w:sz w:val="24"/>
          <w:szCs w:val="24"/>
          <w:lang w:val="nl-BE"/>
        </w:rPr>
      </w:pPr>
      <w:r w:rsidRPr="00F74721">
        <w:rPr>
          <w:rFonts w:ascii="Times New Roman" w:hAnsi="Times New Roman" w:cs="Times New Roman"/>
          <w:bCs/>
          <w:sz w:val="24"/>
          <w:szCs w:val="24"/>
          <w:lang w:val="nl-BE"/>
        </w:rPr>
        <w:t>- een vermelding betreffende het voorleggen van bewijsstukken voor de goederen kunnen worden vrijgegeven (art. 163, lid 2 DWU);</w:t>
      </w:r>
    </w:p>
    <w:p w14:paraId="0561435A" w14:textId="77777777" w:rsidR="00F74721" w:rsidRDefault="00F74721" w:rsidP="00F74721">
      <w:pPr>
        <w:spacing w:after="0" w:line="240" w:lineRule="auto"/>
        <w:jc w:val="both"/>
        <w:rPr>
          <w:rFonts w:ascii="Times New Roman" w:hAnsi="Times New Roman" w:cs="Times New Roman"/>
          <w:bCs/>
          <w:sz w:val="24"/>
          <w:szCs w:val="24"/>
          <w:lang w:val="nl-BE"/>
        </w:rPr>
      </w:pPr>
    </w:p>
    <w:p w14:paraId="0561435B" w14:textId="77777777" w:rsidR="00F74721" w:rsidRPr="00F74721" w:rsidRDefault="00F74721" w:rsidP="00F74721">
      <w:pPr>
        <w:spacing w:after="0" w:line="240" w:lineRule="auto"/>
        <w:jc w:val="both"/>
        <w:rPr>
          <w:rFonts w:ascii="Times New Roman" w:hAnsi="Times New Roman" w:cs="Times New Roman"/>
          <w:bCs/>
          <w:sz w:val="24"/>
          <w:szCs w:val="24"/>
          <w:lang w:val="nl-BE"/>
        </w:rPr>
      </w:pPr>
      <w:r w:rsidRPr="00F74721">
        <w:rPr>
          <w:rFonts w:ascii="Times New Roman" w:hAnsi="Times New Roman" w:cs="Times New Roman"/>
          <w:bCs/>
          <w:sz w:val="24"/>
          <w:szCs w:val="24"/>
          <w:lang w:val="nl-BE"/>
        </w:rPr>
        <w:t>- de werkuren gedurende dewelke toepassing van de vergunning mag worden gemaakt;</w:t>
      </w:r>
    </w:p>
    <w:p w14:paraId="0561435C" w14:textId="77777777" w:rsidR="00F74721" w:rsidRDefault="00F74721" w:rsidP="00F74721">
      <w:pPr>
        <w:spacing w:after="0" w:line="240" w:lineRule="auto"/>
        <w:jc w:val="both"/>
        <w:rPr>
          <w:rFonts w:ascii="Times New Roman" w:hAnsi="Times New Roman" w:cs="Times New Roman"/>
          <w:bCs/>
          <w:sz w:val="24"/>
          <w:szCs w:val="24"/>
          <w:lang w:val="nl-BE"/>
        </w:rPr>
      </w:pPr>
    </w:p>
    <w:p w14:paraId="0561435D" w14:textId="77777777" w:rsidR="001860AB" w:rsidRDefault="001860AB" w:rsidP="00F74721">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 in voorkomend geval, de codes die werden verleend voor de goedgekeurde plaatsen;</w:t>
      </w:r>
    </w:p>
    <w:p w14:paraId="0561435E" w14:textId="77777777" w:rsidR="001860AB" w:rsidRDefault="001860AB" w:rsidP="00F74721">
      <w:pPr>
        <w:spacing w:after="0" w:line="240" w:lineRule="auto"/>
        <w:jc w:val="both"/>
        <w:rPr>
          <w:rFonts w:ascii="Times New Roman" w:hAnsi="Times New Roman" w:cs="Times New Roman"/>
          <w:bCs/>
          <w:sz w:val="24"/>
          <w:szCs w:val="24"/>
          <w:lang w:val="nl-BE"/>
        </w:rPr>
      </w:pPr>
    </w:p>
    <w:p w14:paraId="0561435F" w14:textId="77777777" w:rsidR="00F74721" w:rsidRPr="00F74721" w:rsidRDefault="00F74721" w:rsidP="00F74721">
      <w:pPr>
        <w:spacing w:after="0" w:line="240" w:lineRule="auto"/>
        <w:jc w:val="both"/>
        <w:rPr>
          <w:rFonts w:ascii="Times New Roman" w:hAnsi="Times New Roman" w:cs="Times New Roman"/>
          <w:bCs/>
          <w:sz w:val="24"/>
          <w:szCs w:val="24"/>
          <w:lang w:val="nl-BE"/>
        </w:rPr>
      </w:pPr>
      <w:r w:rsidRPr="00F74721">
        <w:rPr>
          <w:rFonts w:ascii="Times New Roman" w:hAnsi="Times New Roman" w:cs="Times New Roman"/>
          <w:bCs/>
          <w:sz w:val="24"/>
          <w:szCs w:val="24"/>
          <w:lang w:val="nl-BE"/>
        </w:rPr>
        <w:t>- de bepalingen van de aanvullende aangifte (eventueel globalisatie);</w:t>
      </w:r>
    </w:p>
    <w:p w14:paraId="05614360" w14:textId="77777777" w:rsidR="00F74721" w:rsidRDefault="00F74721" w:rsidP="00F74721">
      <w:pPr>
        <w:spacing w:after="0" w:line="240" w:lineRule="auto"/>
        <w:jc w:val="both"/>
        <w:rPr>
          <w:rFonts w:ascii="Times New Roman" w:hAnsi="Times New Roman" w:cs="Times New Roman"/>
          <w:bCs/>
          <w:sz w:val="24"/>
          <w:szCs w:val="24"/>
          <w:lang w:val="nl-BE"/>
        </w:rPr>
      </w:pPr>
    </w:p>
    <w:p w14:paraId="05614361" w14:textId="77777777" w:rsidR="00F74721" w:rsidRDefault="00F74721" w:rsidP="00F74721">
      <w:pPr>
        <w:spacing w:after="0" w:line="240" w:lineRule="auto"/>
        <w:jc w:val="both"/>
        <w:rPr>
          <w:rFonts w:ascii="Times New Roman" w:hAnsi="Times New Roman" w:cs="Times New Roman"/>
          <w:bCs/>
          <w:sz w:val="24"/>
          <w:szCs w:val="24"/>
          <w:lang w:val="nl-BE"/>
        </w:rPr>
      </w:pPr>
      <w:r w:rsidRPr="00F74721">
        <w:rPr>
          <w:rFonts w:ascii="Times New Roman" w:hAnsi="Times New Roman" w:cs="Times New Roman"/>
          <w:bCs/>
          <w:sz w:val="24"/>
          <w:szCs w:val="24"/>
          <w:lang w:val="nl-BE"/>
        </w:rPr>
        <w:t>- bepalingen inzake goederen die aan verboden en beperkingen zijn onderworpen;</w:t>
      </w:r>
    </w:p>
    <w:p w14:paraId="05614362" w14:textId="77777777" w:rsidR="002159D8" w:rsidRDefault="002159D8" w:rsidP="00F74721">
      <w:pPr>
        <w:spacing w:after="0" w:line="240" w:lineRule="auto"/>
        <w:jc w:val="both"/>
        <w:rPr>
          <w:rFonts w:ascii="Times New Roman" w:hAnsi="Times New Roman" w:cs="Times New Roman"/>
          <w:bCs/>
          <w:sz w:val="24"/>
          <w:szCs w:val="24"/>
          <w:lang w:val="nl-BE"/>
        </w:rPr>
      </w:pPr>
    </w:p>
    <w:p w14:paraId="05614363" w14:textId="77777777" w:rsidR="002159D8" w:rsidRPr="00F74721" w:rsidRDefault="002159D8" w:rsidP="00F74721">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 xml:space="preserve">- de beschrijving van de procedure voor de aanzuivering van de voorafgaande tijdelijke opslag in het geval er een ontheffing van kennisgeving van aanbrengen werd verleend aan de vergunninghouder </w:t>
      </w:r>
      <w:r>
        <w:rPr>
          <w:rFonts w:ascii="Times New Roman" w:hAnsi="Times New Roman" w:cs="Times New Roman"/>
          <w:bCs/>
          <w:i/>
          <w:sz w:val="24"/>
          <w:szCs w:val="24"/>
          <w:lang w:val="nl-BE"/>
        </w:rPr>
        <w:t>(Guidance 2.3.7.)</w:t>
      </w:r>
      <w:r>
        <w:rPr>
          <w:rFonts w:ascii="Times New Roman" w:hAnsi="Times New Roman" w:cs="Times New Roman"/>
          <w:bCs/>
          <w:sz w:val="24"/>
          <w:szCs w:val="24"/>
          <w:lang w:val="nl-BE"/>
        </w:rPr>
        <w:t>;</w:t>
      </w:r>
    </w:p>
    <w:p w14:paraId="05614364" w14:textId="77777777" w:rsidR="00CD6B0F" w:rsidRDefault="00CD6B0F" w:rsidP="008906C2">
      <w:pPr>
        <w:spacing w:after="0" w:line="240" w:lineRule="auto"/>
        <w:jc w:val="both"/>
        <w:rPr>
          <w:rFonts w:ascii="Times New Roman" w:hAnsi="Times New Roman" w:cs="Times New Roman"/>
          <w:bCs/>
          <w:sz w:val="24"/>
          <w:szCs w:val="24"/>
          <w:lang w:val="nl-BE"/>
        </w:rPr>
      </w:pPr>
    </w:p>
    <w:p w14:paraId="6D1F3A98" w14:textId="7E554B16" w:rsidR="00B80FFA" w:rsidRDefault="00B80FFA" w:rsidP="008906C2">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 de wijze waarop de douane fysiek toegang heeft tot de boekhoudsystemen van de vergunninghouder:</w:t>
      </w:r>
    </w:p>
    <w:p w14:paraId="12771B0C" w14:textId="77777777" w:rsidR="00B80FFA" w:rsidRDefault="00B80FFA" w:rsidP="008906C2">
      <w:pPr>
        <w:spacing w:after="0" w:line="240" w:lineRule="auto"/>
        <w:jc w:val="both"/>
        <w:rPr>
          <w:rFonts w:ascii="Times New Roman" w:hAnsi="Times New Roman" w:cs="Times New Roman"/>
          <w:bCs/>
          <w:sz w:val="24"/>
          <w:szCs w:val="24"/>
          <w:lang w:val="nl-BE"/>
        </w:rPr>
      </w:pPr>
    </w:p>
    <w:p w14:paraId="2107B51C" w14:textId="3EA7E0C3" w:rsidR="00B80FFA" w:rsidRDefault="00B80FFA" w:rsidP="008906C2">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 specifieke bepalingen bij de toepassing van bijzondere regelingen;</w:t>
      </w:r>
    </w:p>
    <w:p w14:paraId="3E257936" w14:textId="77777777" w:rsidR="00B80FFA" w:rsidRDefault="00B80FFA" w:rsidP="008906C2">
      <w:pPr>
        <w:spacing w:after="0" w:line="240" w:lineRule="auto"/>
        <w:jc w:val="both"/>
        <w:rPr>
          <w:rFonts w:ascii="Times New Roman" w:hAnsi="Times New Roman" w:cs="Times New Roman"/>
          <w:bCs/>
          <w:sz w:val="24"/>
          <w:szCs w:val="24"/>
          <w:lang w:val="nl-BE"/>
        </w:rPr>
      </w:pPr>
    </w:p>
    <w:p w14:paraId="05614365" w14:textId="77777777" w:rsidR="008906C2" w:rsidRPr="008906C2" w:rsidRDefault="008906C2" w:rsidP="008906C2">
      <w:pPr>
        <w:spacing w:after="0" w:line="240" w:lineRule="auto"/>
        <w:jc w:val="both"/>
        <w:rPr>
          <w:rFonts w:ascii="Times New Roman" w:hAnsi="Times New Roman" w:cs="Times New Roman"/>
          <w:bCs/>
          <w:sz w:val="24"/>
          <w:szCs w:val="24"/>
          <w:lang w:val="nl-BE"/>
        </w:rPr>
      </w:pPr>
      <w:r w:rsidRPr="008906C2">
        <w:rPr>
          <w:rFonts w:ascii="Times New Roman" w:hAnsi="Times New Roman" w:cs="Times New Roman"/>
          <w:bCs/>
          <w:sz w:val="24"/>
          <w:szCs w:val="24"/>
          <w:lang w:val="nl-BE"/>
        </w:rPr>
        <w:t xml:space="preserve">Deze lijst is niet limitatief </w:t>
      </w:r>
    </w:p>
    <w:p w14:paraId="05614366" w14:textId="77777777" w:rsidR="00F74721" w:rsidRDefault="00F74721" w:rsidP="00074544">
      <w:pPr>
        <w:spacing w:after="0" w:line="240" w:lineRule="auto"/>
        <w:jc w:val="both"/>
        <w:rPr>
          <w:rFonts w:ascii="Times New Roman" w:hAnsi="Times New Roman" w:cs="Times New Roman"/>
          <w:bCs/>
          <w:sz w:val="24"/>
          <w:szCs w:val="24"/>
          <w:lang w:val="nl-BE"/>
        </w:rPr>
      </w:pPr>
    </w:p>
    <w:p w14:paraId="05614368" w14:textId="4AC1285C" w:rsidR="00CD6B0F" w:rsidRPr="00CD6B0F" w:rsidRDefault="00CD6B0F" w:rsidP="00074544">
      <w:pPr>
        <w:spacing w:after="0" w:line="240" w:lineRule="auto"/>
        <w:jc w:val="both"/>
        <w:rPr>
          <w:rFonts w:ascii="Times New Roman" w:hAnsi="Times New Roman" w:cs="Times New Roman"/>
          <w:bCs/>
          <w:i/>
          <w:sz w:val="24"/>
          <w:szCs w:val="24"/>
          <w:lang w:val="nl-BE"/>
        </w:rPr>
      </w:pPr>
    </w:p>
    <w:p w14:paraId="05614369" w14:textId="77777777" w:rsidR="00CD6B0F" w:rsidRDefault="00CD6B0F" w:rsidP="00074544">
      <w:pPr>
        <w:spacing w:after="0" w:line="240" w:lineRule="auto"/>
        <w:jc w:val="both"/>
        <w:rPr>
          <w:rFonts w:ascii="Times New Roman" w:hAnsi="Times New Roman" w:cs="Times New Roman"/>
          <w:bCs/>
          <w:sz w:val="24"/>
          <w:szCs w:val="24"/>
          <w:lang w:val="nl-BE"/>
        </w:rPr>
      </w:pPr>
    </w:p>
    <w:p w14:paraId="0561436A" w14:textId="37C53064" w:rsidR="008906C2" w:rsidRDefault="008906C2" w:rsidP="00074544">
      <w:pPr>
        <w:spacing w:after="0" w:line="240" w:lineRule="auto"/>
        <w:jc w:val="both"/>
        <w:rPr>
          <w:rFonts w:ascii="Times New Roman" w:hAnsi="Times New Roman" w:cs="Times New Roman"/>
          <w:bCs/>
          <w:i/>
          <w:sz w:val="24"/>
          <w:szCs w:val="24"/>
          <w:lang w:val="nl-BE"/>
        </w:rPr>
      </w:pPr>
    </w:p>
    <w:p w14:paraId="0561436B" w14:textId="77777777" w:rsidR="008906C2" w:rsidRDefault="008906C2" w:rsidP="00074544">
      <w:pPr>
        <w:spacing w:after="0" w:line="240" w:lineRule="auto"/>
        <w:jc w:val="both"/>
        <w:rPr>
          <w:rFonts w:ascii="Times New Roman" w:hAnsi="Times New Roman" w:cs="Times New Roman"/>
          <w:bCs/>
          <w:i/>
          <w:sz w:val="24"/>
          <w:szCs w:val="24"/>
          <w:lang w:val="nl-BE"/>
        </w:rPr>
      </w:pPr>
    </w:p>
    <w:p w14:paraId="0561436C" w14:textId="57F56E1E" w:rsidR="00CD6B0F" w:rsidRDefault="00CD6B0F" w:rsidP="00074544">
      <w:pPr>
        <w:spacing w:after="0" w:line="240" w:lineRule="auto"/>
        <w:jc w:val="both"/>
        <w:rPr>
          <w:rFonts w:ascii="Times New Roman" w:hAnsi="Times New Roman" w:cs="Times New Roman"/>
          <w:bCs/>
          <w:i/>
          <w:sz w:val="24"/>
          <w:szCs w:val="24"/>
          <w:lang w:val="nl-BE"/>
        </w:rPr>
      </w:pPr>
    </w:p>
    <w:p w14:paraId="0561436D" w14:textId="77777777" w:rsidR="00CD6B0F" w:rsidRDefault="00CD6B0F" w:rsidP="00074544">
      <w:pPr>
        <w:spacing w:after="0" w:line="240" w:lineRule="auto"/>
        <w:jc w:val="both"/>
        <w:rPr>
          <w:rFonts w:ascii="Times New Roman" w:hAnsi="Times New Roman" w:cs="Times New Roman"/>
          <w:bCs/>
          <w:i/>
          <w:sz w:val="24"/>
          <w:szCs w:val="24"/>
          <w:lang w:val="nl-BE"/>
        </w:rPr>
      </w:pPr>
    </w:p>
    <w:p w14:paraId="05614377" w14:textId="77777777" w:rsidR="00074544" w:rsidRDefault="00074544" w:rsidP="00EF1E85">
      <w:pPr>
        <w:spacing w:after="0" w:line="240" w:lineRule="auto"/>
        <w:jc w:val="both"/>
        <w:rPr>
          <w:rFonts w:ascii="Times New Roman" w:hAnsi="Times New Roman" w:cs="Times New Roman"/>
          <w:bCs/>
          <w:sz w:val="24"/>
          <w:szCs w:val="24"/>
          <w:lang w:val="nl-BE"/>
        </w:rPr>
      </w:pPr>
    </w:p>
    <w:p w14:paraId="05614378" w14:textId="77777777" w:rsidR="00180533" w:rsidRDefault="00180533" w:rsidP="00EF1E85">
      <w:pPr>
        <w:spacing w:after="0" w:line="240" w:lineRule="auto"/>
        <w:jc w:val="both"/>
        <w:rPr>
          <w:rFonts w:ascii="Times New Roman" w:hAnsi="Times New Roman" w:cs="Times New Roman"/>
          <w:bCs/>
          <w:sz w:val="24"/>
          <w:szCs w:val="24"/>
        </w:rPr>
      </w:pPr>
    </w:p>
    <w:p w14:paraId="05614379" w14:textId="77777777" w:rsidR="004F65B1" w:rsidRDefault="004F65B1" w:rsidP="00EF1E85">
      <w:pPr>
        <w:spacing w:after="0" w:line="240" w:lineRule="auto"/>
        <w:jc w:val="both"/>
        <w:rPr>
          <w:rFonts w:ascii="Times New Roman" w:hAnsi="Times New Roman" w:cs="Times New Roman"/>
          <w:bCs/>
          <w:sz w:val="24"/>
          <w:szCs w:val="24"/>
        </w:rPr>
      </w:pPr>
    </w:p>
    <w:p w14:paraId="0561437A" w14:textId="77777777" w:rsidR="004F65B1" w:rsidRDefault="004F65B1" w:rsidP="00EF1E85">
      <w:pPr>
        <w:spacing w:after="0" w:line="240" w:lineRule="auto"/>
        <w:jc w:val="both"/>
        <w:rPr>
          <w:rFonts w:ascii="Times New Roman" w:hAnsi="Times New Roman" w:cs="Times New Roman"/>
          <w:bCs/>
          <w:sz w:val="24"/>
          <w:szCs w:val="24"/>
        </w:rPr>
      </w:pPr>
    </w:p>
    <w:p w14:paraId="0561437B" w14:textId="77777777" w:rsidR="004F65B1" w:rsidRDefault="004F65B1" w:rsidP="00EF1E85">
      <w:pPr>
        <w:spacing w:after="0" w:line="240" w:lineRule="auto"/>
        <w:jc w:val="both"/>
        <w:rPr>
          <w:rFonts w:ascii="Times New Roman" w:hAnsi="Times New Roman" w:cs="Times New Roman"/>
          <w:bCs/>
          <w:sz w:val="24"/>
          <w:szCs w:val="24"/>
        </w:rPr>
      </w:pPr>
    </w:p>
    <w:p w14:paraId="0561437C" w14:textId="77777777" w:rsidR="004F65B1" w:rsidRDefault="004F65B1" w:rsidP="00EF1E85">
      <w:pPr>
        <w:spacing w:after="0" w:line="240" w:lineRule="auto"/>
        <w:jc w:val="both"/>
        <w:rPr>
          <w:rFonts w:ascii="Times New Roman" w:hAnsi="Times New Roman" w:cs="Times New Roman"/>
          <w:bCs/>
          <w:sz w:val="24"/>
          <w:szCs w:val="24"/>
        </w:rPr>
      </w:pPr>
    </w:p>
    <w:p w14:paraId="0561437D" w14:textId="77777777" w:rsidR="004F65B1" w:rsidRDefault="004F65B1" w:rsidP="00EF1E85">
      <w:pPr>
        <w:spacing w:after="0" w:line="240" w:lineRule="auto"/>
        <w:jc w:val="both"/>
        <w:rPr>
          <w:rFonts w:ascii="Times New Roman" w:hAnsi="Times New Roman" w:cs="Times New Roman"/>
          <w:bCs/>
          <w:sz w:val="24"/>
          <w:szCs w:val="24"/>
        </w:rPr>
      </w:pPr>
    </w:p>
    <w:p w14:paraId="142CACAB" w14:textId="77777777" w:rsidR="00B80FFA" w:rsidRDefault="00B80FFA" w:rsidP="00EF1E85">
      <w:pPr>
        <w:spacing w:after="0" w:line="240" w:lineRule="auto"/>
        <w:jc w:val="both"/>
        <w:rPr>
          <w:rFonts w:ascii="Times New Roman" w:hAnsi="Times New Roman" w:cs="Times New Roman"/>
          <w:bCs/>
          <w:sz w:val="24"/>
          <w:szCs w:val="24"/>
        </w:rPr>
      </w:pPr>
    </w:p>
    <w:p w14:paraId="5507AE4A" w14:textId="03FF6601" w:rsidR="008420E7" w:rsidRDefault="00413129" w:rsidP="00EF1E8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BIJLAGE 8</w:t>
      </w:r>
    </w:p>
    <w:p w14:paraId="056143A0" w14:textId="77777777" w:rsidR="00711647" w:rsidRDefault="00711647" w:rsidP="00EF1E85">
      <w:pPr>
        <w:spacing w:after="0" w:line="240" w:lineRule="auto"/>
        <w:jc w:val="both"/>
        <w:rPr>
          <w:rFonts w:ascii="Times New Roman" w:hAnsi="Times New Roman" w:cs="Times New Roman"/>
          <w:bCs/>
          <w:sz w:val="24"/>
          <w:szCs w:val="24"/>
        </w:rPr>
      </w:pPr>
    </w:p>
    <w:p w14:paraId="4009281A" w14:textId="77777777" w:rsidR="00843450" w:rsidRDefault="00843450" w:rsidP="00EF1E85">
      <w:pPr>
        <w:spacing w:after="0" w:line="240" w:lineRule="auto"/>
        <w:jc w:val="both"/>
        <w:rPr>
          <w:rFonts w:ascii="Times New Roman" w:hAnsi="Times New Roman" w:cs="Times New Roman"/>
          <w:bCs/>
          <w:sz w:val="24"/>
          <w:szCs w:val="24"/>
        </w:rPr>
      </w:pPr>
    </w:p>
    <w:p w14:paraId="28665892" w14:textId="1D8A73FC" w:rsidR="008420E7" w:rsidRDefault="008420E7" w:rsidP="008420E7">
      <w:pPr>
        <w:spacing w:after="0" w:line="240" w:lineRule="auto"/>
        <w:jc w:val="center"/>
        <w:rPr>
          <w:rFonts w:ascii="Times New Roman" w:hAnsi="Times New Roman" w:cs="Times New Roman"/>
          <w:bCs/>
          <w:sz w:val="24"/>
          <w:szCs w:val="24"/>
        </w:rPr>
      </w:pPr>
      <w:r>
        <w:rPr>
          <w:rFonts w:ascii="Times New Roman" w:hAnsi="Times New Roman" w:cs="Times New Roman"/>
          <w:b/>
          <w:bCs/>
          <w:sz w:val="24"/>
          <w:szCs w:val="24"/>
          <w:u w:val="single"/>
        </w:rPr>
        <w:t>BTW-RICHTLIJNEN</w:t>
      </w:r>
    </w:p>
    <w:p w14:paraId="056143A1" w14:textId="77777777" w:rsidR="00711647" w:rsidRDefault="00711647" w:rsidP="00EF1E85">
      <w:pPr>
        <w:spacing w:after="0" w:line="240" w:lineRule="auto"/>
        <w:jc w:val="both"/>
        <w:rPr>
          <w:rFonts w:ascii="Times New Roman" w:hAnsi="Times New Roman" w:cs="Times New Roman"/>
          <w:bCs/>
          <w:sz w:val="24"/>
          <w:szCs w:val="24"/>
        </w:rPr>
      </w:pPr>
    </w:p>
    <w:p w14:paraId="1F942E3A" w14:textId="77777777" w:rsidR="00843450" w:rsidRDefault="00843450" w:rsidP="00EF1E85">
      <w:pPr>
        <w:spacing w:after="0" w:line="240" w:lineRule="auto"/>
        <w:jc w:val="both"/>
        <w:rPr>
          <w:rFonts w:ascii="Times New Roman" w:hAnsi="Times New Roman" w:cs="Times New Roman"/>
          <w:bCs/>
          <w:sz w:val="24"/>
          <w:szCs w:val="24"/>
        </w:rPr>
      </w:pPr>
    </w:p>
    <w:p w14:paraId="0F186CE8" w14:textId="77777777" w:rsidR="00843450" w:rsidRPr="00843450" w:rsidRDefault="00843450" w:rsidP="00843450">
      <w:pPr>
        <w:spacing w:after="0" w:line="240" w:lineRule="auto"/>
        <w:rPr>
          <w:rFonts w:ascii="Times New Roman" w:eastAsia="Times New Roman" w:hAnsi="Times New Roman" w:cs="Times New Roman"/>
          <w:sz w:val="24"/>
          <w:szCs w:val="24"/>
          <w:u w:val="single"/>
          <w:lang w:val="nl-BE" w:eastAsia="nl-NL"/>
        </w:rPr>
      </w:pPr>
      <w:r w:rsidRPr="00843450">
        <w:rPr>
          <w:rFonts w:ascii="Times New Roman" w:eastAsia="Times New Roman" w:hAnsi="Times New Roman" w:cs="Times New Roman"/>
          <w:i/>
          <w:sz w:val="24"/>
          <w:szCs w:val="24"/>
          <w:u w:val="single"/>
          <w:lang w:val="nl-BE" w:eastAsia="nl-NL"/>
        </w:rPr>
        <w:t>Artikel 138 Richtlijn 2006/112/EG</w:t>
      </w:r>
    </w:p>
    <w:p w14:paraId="3716C478" w14:textId="77777777" w:rsidR="00843450" w:rsidRPr="00B30959" w:rsidRDefault="00843450" w:rsidP="00843450">
      <w:pPr>
        <w:spacing w:after="0" w:line="240" w:lineRule="auto"/>
        <w:jc w:val="both"/>
        <w:rPr>
          <w:rFonts w:ascii="Times New Roman" w:eastAsia="Times New Roman" w:hAnsi="Times New Roman" w:cs="Times New Roman"/>
          <w:sz w:val="24"/>
          <w:szCs w:val="24"/>
          <w:lang w:val="nl-BE" w:eastAsia="nl-NL"/>
        </w:rPr>
      </w:pPr>
    </w:p>
    <w:p w14:paraId="7F7BEE4E" w14:textId="77777777" w:rsidR="00843450" w:rsidRPr="00F41BD9" w:rsidRDefault="00843450" w:rsidP="00843450">
      <w:pPr>
        <w:spacing w:before="75" w:after="120" w:line="240" w:lineRule="auto"/>
        <w:ind w:left="708"/>
        <w:jc w:val="center"/>
        <w:rPr>
          <w:rFonts w:ascii="Times New Roman" w:eastAsia="Times New Roman" w:hAnsi="Times New Roman" w:cs="Times New Roman"/>
          <w:b/>
          <w:bCs/>
          <w:i/>
          <w:color w:val="000000"/>
          <w:sz w:val="24"/>
          <w:szCs w:val="24"/>
          <w:lang w:val="nl-BE" w:eastAsia="nl-BE"/>
        </w:rPr>
      </w:pPr>
      <w:r w:rsidRPr="00F41BD9">
        <w:rPr>
          <w:rFonts w:ascii="Times New Roman" w:eastAsia="Times New Roman" w:hAnsi="Times New Roman" w:cs="Times New Roman"/>
          <w:b/>
          <w:bCs/>
          <w:i/>
          <w:color w:val="000000"/>
          <w:sz w:val="24"/>
          <w:szCs w:val="24"/>
          <w:lang w:val="nl-BE" w:eastAsia="nl-BE"/>
        </w:rPr>
        <w:t>Vrijstellingen met betrekking tot intracommunautaire handelingen</w:t>
      </w:r>
    </w:p>
    <w:p w14:paraId="507227D0" w14:textId="5B7D63B5" w:rsidR="00843450" w:rsidRPr="00F41BD9" w:rsidRDefault="00843450" w:rsidP="00843450">
      <w:pPr>
        <w:spacing w:before="480" w:after="0" w:line="240" w:lineRule="auto"/>
        <w:ind w:left="708"/>
        <w:jc w:val="center"/>
        <w:rPr>
          <w:rFonts w:ascii="Times New Roman" w:eastAsia="Times New Roman" w:hAnsi="Times New Roman" w:cs="Times New Roman"/>
          <w:b/>
          <w:bCs/>
          <w:i/>
          <w:color w:val="000000"/>
          <w:sz w:val="24"/>
          <w:szCs w:val="24"/>
          <w:lang w:val="nl-BE" w:eastAsia="nl-BE"/>
        </w:rPr>
      </w:pPr>
      <w:r w:rsidRPr="00F41BD9">
        <w:rPr>
          <w:rFonts w:ascii="Times New Roman" w:eastAsia="Times New Roman" w:hAnsi="Times New Roman" w:cs="Times New Roman"/>
          <w:b/>
          <w:bCs/>
          <w:i/>
          <w:color w:val="000000"/>
          <w:sz w:val="24"/>
          <w:szCs w:val="24"/>
          <w:lang w:val="nl-BE" w:eastAsia="nl-BE"/>
        </w:rPr>
        <w:t>Afdeling</w:t>
      </w:r>
      <w:r>
        <w:rPr>
          <w:rFonts w:ascii="Times New Roman" w:eastAsia="Times New Roman" w:hAnsi="Times New Roman" w:cs="Times New Roman"/>
          <w:b/>
          <w:bCs/>
          <w:i/>
          <w:color w:val="000000"/>
          <w:sz w:val="24"/>
          <w:szCs w:val="24"/>
          <w:lang w:val="nl-BE" w:eastAsia="nl-BE"/>
        </w:rPr>
        <w:t xml:space="preserve"> </w:t>
      </w:r>
      <w:r w:rsidRPr="00F41BD9">
        <w:rPr>
          <w:rFonts w:ascii="Times New Roman" w:eastAsia="Times New Roman" w:hAnsi="Times New Roman" w:cs="Times New Roman"/>
          <w:b/>
          <w:bCs/>
          <w:i/>
          <w:color w:val="000000"/>
          <w:sz w:val="24"/>
          <w:szCs w:val="24"/>
          <w:lang w:val="nl-BE" w:eastAsia="nl-BE"/>
        </w:rPr>
        <w:t>1</w:t>
      </w:r>
    </w:p>
    <w:p w14:paraId="466E2B9B" w14:textId="77777777" w:rsidR="00843450" w:rsidRPr="00F41BD9" w:rsidRDefault="00843450" w:rsidP="00843450">
      <w:pPr>
        <w:spacing w:before="75" w:after="120" w:line="240" w:lineRule="auto"/>
        <w:ind w:left="708"/>
        <w:jc w:val="center"/>
        <w:rPr>
          <w:rFonts w:ascii="Times New Roman" w:eastAsia="Times New Roman" w:hAnsi="Times New Roman" w:cs="Times New Roman"/>
          <w:b/>
          <w:bCs/>
          <w:i/>
          <w:color w:val="000000"/>
          <w:sz w:val="24"/>
          <w:szCs w:val="24"/>
          <w:lang w:val="nl-BE" w:eastAsia="nl-BE"/>
        </w:rPr>
      </w:pPr>
      <w:r w:rsidRPr="00F41BD9">
        <w:rPr>
          <w:rFonts w:ascii="Times New Roman" w:eastAsia="Times New Roman" w:hAnsi="Times New Roman" w:cs="Times New Roman"/>
          <w:b/>
          <w:bCs/>
          <w:i/>
          <w:color w:val="000000"/>
          <w:sz w:val="24"/>
          <w:szCs w:val="24"/>
          <w:lang w:val="nl-BE" w:eastAsia="nl-BE"/>
        </w:rPr>
        <w:t>Vrijstellingen voor levering van goederen</w:t>
      </w:r>
    </w:p>
    <w:p w14:paraId="0B8BB95F" w14:textId="30059C67" w:rsidR="00843450" w:rsidRPr="00F41BD9" w:rsidRDefault="00843450" w:rsidP="00843450">
      <w:pPr>
        <w:spacing w:before="360" w:after="120" w:line="240" w:lineRule="auto"/>
        <w:ind w:left="708"/>
        <w:jc w:val="center"/>
        <w:rPr>
          <w:rFonts w:ascii="Times New Roman" w:eastAsia="Times New Roman" w:hAnsi="Times New Roman" w:cs="Times New Roman"/>
          <w:i/>
          <w:iCs/>
          <w:color w:val="000000"/>
          <w:sz w:val="24"/>
          <w:szCs w:val="24"/>
          <w:lang w:val="nl-BE" w:eastAsia="nl-BE"/>
        </w:rPr>
      </w:pPr>
      <w:r w:rsidRPr="00F41BD9">
        <w:rPr>
          <w:rFonts w:ascii="Times New Roman" w:eastAsia="Times New Roman" w:hAnsi="Times New Roman" w:cs="Times New Roman"/>
          <w:i/>
          <w:iCs/>
          <w:color w:val="000000"/>
          <w:sz w:val="24"/>
          <w:szCs w:val="24"/>
          <w:lang w:val="nl-BE" w:eastAsia="nl-BE"/>
        </w:rPr>
        <w:t>Artikel</w:t>
      </w:r>
      <w:r>
        <w:rPr>
          <w:rFonts w:ascii="Times New Roman" w:eastAsia="Times New Roman" w:hAnsi="Times New Roman" w:cs="Times New Roman"/>
          <w:i/>
          <w:iCs/>
          <w:color w:val="000000"/>
          <w:sz w:val="24"/>
          <w:szCs w:val="24"/>
          <w:lang w:val="nl-BE" w:eastAsia="nl-BE"/>
        </w:rPr>
        <w:t xml:space="preserve"> </w:t>
      </w:r>
      <w:r w:rsidRPr="00F41BD9">
        <w:rPr>
          <w:rFonts w:ascii="Times New Roman" w:eastAsia="Times New Roman" w:hAnsi="Times New Roman" w:cs="Times New Roman"/>
          <w:i/>
          <w:iCs/>
          <w:color w:val="000000"/>
          <w:sz w:val="24"/>
          <w:szCs w:val="24"/>
          <w:lang w:val="nl-BE" w:eastAsia="nl-BE"/>
        </w:rPr>
        <w:t>138</w:t>
      </w:r>
    </w:p>
    <w:p w14:paraId="0A531FBF" w14:textId="3D9E9EC8" w:rsidR="00843450" w:rsidRPr="00F41BD9" w:rsidRDefault="00843450" w:rsidP="00843450">
      <w:pPr>
        <w:spacing w:before="120" w:after="0" w:line="240" w:lineRule="auto"/>
        <w:ind w:left="708"/>
        <w:jc w:val="both"/>
        <w:rPr>
          <w:rFonts w:ascii="Times New Roman" w:eastAsia="Times New Roman" w:hAnsi="Times New Roman" w:cs="Times New Roman"/>
          <w:i/>
          <w:color w:val="000000"/>
          <w:sz w:val="24"/>
          <w:szCs w:val="24"/>
          <w:lang w:val="nl-BE" w:eastAsia="nl-BE"/>
        </w:rPr>
      </w:pPr>
      <w:r>
        <w:rPr>
          <w:rFonts w:ascii="Times New Roman" w:eastAsia="Times New Roman" w:hAnsi="Times New Roman" w:cs="Times New Roman"/>
          <w:i/>
          <w:color w:val="000000"/>
          <w:sz w:val="24"/>
          <w:szCs w:val="24"/>
          <w:lang w:val="nl-BE" w:eastAsia="nl-BE"/>
        </w:rPr>
        <w:t xml:space="preserve">1. </w:t>
      </w:r>
      <w:r w:rsidRPr="00F41BD9">
        <w:rPr>
          <w:rFonts w:ascii="Times New Roman" w:eastAsia="Times New Roman" w:hAnsi="Times New Roman" w:cs="Times New Roman"/>
          <w:i/>
          <w:color w:val="000000"/>
          <w:sz w:val="24"/>
          <w:szCs w:val="24"/>
          <w:lang w:val="nl-BE" w:eastAsia="nl-BE"/>
        </w:rPr>
        <w:t>De lidstaten verlenen vrijstelling voor de levering van goederen, door of voor rekening van de verkoper of de afnemer verzonden of vervoerd naar een plaats buiten hun respectieve grondgebied, maar binnen de Gemeenschap, welke wordt verricht voor een andere belastingplichtige of voor een niet-belastingplichtige rechtspersoon die als zodanig handelt in een andere lidstaat dan de lidstaat van vertrek van de verzending of het vervoer van de goederen.</w:t>
      </w:r>
    </w:p>
    <w:p w14:paraId="31F598A3" w14:textId="10941815" w:rsidR="00843450" w:rsidRPr="00F41BD9" w:rsidRDefault="00843450" w:rsidP="00843450">
      <w:pPr>
        <w:spacing w:before="120" w:after="0" w:line="240" w:lineRule="auto"/>
        <w:ind w:left="708"/>
        <w:jc w:val="both"/>
        <w:rPr>
          <w:rFonts w:ascii="Times New Roman" w:eastAsia="Times New Roman" w:hAnsi="Times New Roman" w:cs="Times New Roman"/>
          <w:i/>
          <w:color w:val="000000"/>
          <w:sz w:val="24"/>
          <w:szCs w:val="24"/>
          <w:lang w:val="nl-BE" w:eastAsia="nl-BE"/>
        </w:rPr>
      </w:pPr>
      <w:r>
        <w:rPr>
          <w:rFonts w:ascii="Times New Roman" w:eastAsia="Times New Roman" w:hAnsi="Times New Roman" w:cs="Times New Roman"/>
          <w:i/>
          <w:color w:val="000000"/>
          <w:sz w:val="24"/>
          <w:szCs w:val="24"/>
          <w:lang w:val="nl-BE" w:eastAsia="nl-BE"/>
        </w:rPr>
        <w:t xml:space="preserve">2. Behalve voor de in lid </w:t>
      </w:r>
      <w:r w:rsidRPr="00F41BD9">
        <w:rPr>
          <w:rFonts w:ascii="Times New Roman" w:eastAsia="Times New Roman" w:hAnsi="Times New Roman" w:cs="Times New Roman"/>
          <w:i/>
          <w:color w:val="000000"/>
          <w:sz w:val="24"/>
          <w:szCs w:val="24"/>
          <w:lang w:val="nl-BE" w:eastAsia="nl-BE"/>
        </w:rPr>
        <w:t>1 bedoelde goederenleveringen verlenen de lidstaten vrijstelling voor de volgende handelingen:</w:t>
      </w:r>
    </w:p>
    <w:tbl>
      <w:tblPr>
        <w:tblW w:w="4644" w:type="pct"/>
        <w:tblCellSpacing w:w="0" w:type="dxa"/>
        <w:tblInd w:w="708" w:type="dxa"/>
        <w:tblCellMar>
          <w:left w:w="0" w:type="dxa"/>
          <w:right w:w="0" w:type="dxa"/>
        </w:tblCellMar>
        <w:tblLook w:val="04A0" w:firstRow="1" w:lastRow="0" w:firstColumn="1" w:lastColumn="0" w:noHBand="0" w:noVBand="1"/>
      </w:tblPr>
      <w:tblGrid>
        <w:gridCol w:w="200"/>
        <w:gridCol w:w="8621"/>
      </w:tblGrid>
      <w:tr w:rsidR="00843450" w:rsidRPr="00F41BD9" w14:paraId="083C686C" w14:textId="77777777" w:rsidTr="00B43A4B">
        <w:trPr>
          <w:trHeight w:val="1800"/>
          <w:tblCellSpacing w:w="0" w:type="dxa"/>
        </w:trPr>
        <w:tc>
          <w:tcPr>
            <w:tcW w:w="0" w:type="auto"/>
            <w:hideMark/>
          </w:tcPr>
          <w:p w14:paraId="35ED6C2C" w14:textId="77777777" w:rsidR="00843450" w:rsidRPr="00F41BD9" w:rsidRDefault="00843450" w:rsidP="00B43A4B">
            <w:pPr>
              <w:spacing w:before="120"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a)</w:t>
            </w:r>
          </w:p>
        </w:tc>
        <w:tc>
          <w:tcPr>
            <w:tcW w:w="0" w:type="auto"/>
            <w:hideMark/>
          </w:tcPr>
          <w:p w14:paraId="705BAE58" w14:textId="10142422" w:rsidR="00843450" w:rsidRPr="00F41BD9" w:rsidRDefault="00843450" w:rsidP="00B43A4B">
            <w:pPr>
              <w:spacing w:before="120" w:after="0" w:line="240" w:lineRule="auto"/>
              <w:jc w:val="both"/>
              <w:rPr>
                <w:rFonts w:ascii="Times New Roman" w:eastAsia="Times New Roman" w:hAnsi="Times New Roman" w:cs="Times New Roman"/>
                <w:i/>
                <w:color w:val="000000"/>
                <w:sz w:val="24"/>
                <w:szCs w:val="24"/>
                <w:lang w:val="nl-BE" w:eastAsia="nl-BE"/>
              </w:rPr>
            </w:pPr>
            <w:r>
              <w:rPr>
                <w:rFonts w:ascii="Times New Roman" w:eastAsia="Times New Roman" w:hAnsi="Times New Roman" w:cs="Times New Roman"/>
                <w:i/>
                <w:color w:val="000000"/>
                <w:sz w:val="24"/>
                <w:szCs w:val="24"/>
                <w:lang w:val="nl-BE" w:eastAsia="nl-BE"/>
              </w:rPr>
              <w:t xml:space="preserve"> </w:t>
            </w:r>
            <w:r w:rsidRPr="00F41BD9">
              <w:rPr>
                <w:rFonts w:ascii="Times New Roman" w:eastAsia="Times New Roman" w:hAnsi="Times New Roman" w:cs="Times New Roman"/>
                <w:i/>
                <w:color w:val="000000"/>
                <w:sz w:val="24"/>
                <w:szCs w:val="24"/>
                <w:lang w:val="nl-BE" w:eastAsia="nl-BE"/>
              </w:rPr>
              <w:t xml:space="preserve">de levering van nieuwe vervoermiddelen, door of voor rekening van de verkoper of de afnemer met als bestemming de afnemer verzonden of vervoerd naar een plaats buiten hun respectieve grondgebied maar binnen de Gemeenschap, welke wordt verricht voor belastingplichtigen of voor niet-belastingplichtige rechtspersonen wier intracommunautaire verwervingen van </w:t>
            </w:r>
            <w:r>
              <w:rPr>
                <w:rFonts w:ascii="Times New Roman" w:eastAsia="Times New Roman" w:hAnsi="Times New Roman" w:cs="Times New Roman"/>
                <w:i/>
                <w:color w:val="000000"/>
                <w:sz w:val="24"/>
                <w:szCs w:val="24"/>
                <w:lang w:val="nl-BE" w:eastAsia="nl-BE"/>
              </w:rPr>
              <w:t xml:space="preserve">goederen uit hoofde van artikel 3, lid </w:t>
            </w:r>
            <w:r w:rsidRPr="00F41BD9">
              <w:rPr>
                <w:rFonts w:ascii="Times New Roman" w:eastAsia="Times New Roman" w:hAnsi="Times New Roman" w:cs="Times New Roman"/>
                <w:i/>
                <w:color w:val="000000"/>
                <w:sz w:val="24"/>
                <w:szCs w:val="24"/>
                <w:lang w:val="nl-BE" w:eastAsia="nl-BE"/>
              </w:rPr>
              <w:t>1, niet aan de BTW zijn onderworpen, of voor elke andere niet-belastingplichtige;</w:t>
            </w:r>
          </w:p>
        </w:tc>
      </w:tr>
    </w:tbl>
    <w:p w14:paraId="107EB3DB" w14:textId="77777777" w:rsidR="00843450" w:rsidRPr="00F41BD9" w:rsidRDefault="00843450" w:rsidP="00843450">
      <w:pPr>
        <w:spacing w:after="0" w:line="240" w:lineRule="auto"/>
        <w:ind w:left="708"/>
        <w:rPr>
          <w:rFonts w:ascii="Times New Roman" w:eastAsia="Times New Roman" w:hAnsi="Times New Roman" w:cs="Times New Roman"/>
          <w:i/>
          <w:vanish/>
          <w:color w:val="000000"/>
          <w:sz w:val="24"/>
          <w:szCs w:val="24"/>
          <w:lang w:val="nl-BE" w:eastAsia="nl-BE"/>
        </w:rPr>
      </w:pPr>
    </w:p>
    <w:tbl>
      <w:tblPr>
        <w:tblW w:w="4685" w:type="pct"/>
        <w:tblCellSpacing w:w="0" w:type="dxa"/>
        <w:tblInd w:w="708" w:type="dxa"/>
        <w:tblCellMar>
          <w:left w:w="0" w:type="dxa"/>
          <w:right w:w="0" w:type="dxa"/>
        </w:tblCellMar>
        <w:tblLook w:val="04A0" w:firstRow="1" w:lastRow="0" w:firstColumn="1" w:lastColumn="0" w:noHBand="0" w:noVBand="1"/>
      </w:tblPr>
      <w:tblGrid>
        <w:gridCol w:w="200"/>
        <w:gridCol w:w="8699"/>
      </w:tblGrid>
      <w:tr w:rsidR="00843450" w:rsidRPr="00F41BD9" w14:paraId="6C64F9E4" w14:textId="77777777" w:rsidTr="00B43A4B">
        <w:trPr>
          <w:trHeight w:val="2055"/>
          <w:tblCellSpacing w:w="0" w:type="dxa"/>
        </w:trPr>
        <w:tc>
          <w:tcPr>
            <w:tcW w:w="0" w:type="auto"/>
            <w:hideMark/>
          </w:tcPr>
          <w:p w14:paraId="67C68A02" w14:textId="77777777" w:rsidR="00843450" w:rsidRPr="00F41BD9" w:rsidRDefault="00843450" w:rsidP="00B43A4B">
            <w:pPr>
              <w:spacing w:before="120"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b)</w:t>
            </w:r>
          </w:p>
        </w:tc>
        <w:tc>
          <w:tcPr>
            <w:tcW w:w="0" w:type="auto"/>
            <w:hideMark/>
          </w:tcPr>
          <w:p w14:paraId="46A96A6F" w14:textId="69216E6D" w:rsidR="00843450" w:rsidRPr="00F41BD9" w:rsidRDefault="00843450" w:rsidP="00B43A4B">
            <w:pPr>
              <w:spacing w:before="120" w:after="0" w:line="240" w:lineRule="auto"/>
              <w:jc w:val="both"/>
              <w:rPr>
                <w:rFonts w:ascii="Times New Roman" w:eastAsia="Times New Roman" w:hAnsi="Times New Roman" w:cs="Times New Roman"/>
                <w:i/>
                <w:color w:val="000000"/>
                <w:sz w:val="24"/>
                <w:szCs w:val="24"/>
                <w:lang w:val="nl-BE" w:eastAsia="nl-BE"/>
              </w:rPr>
            </w:pPr>
            <w:r>
              <w:rPr>
                <w:rFonts w:ascii="Times New Roman" w:eastAsia="Times New Roman" w:hAnsi="Times New Roman" w:cs="Times New Roman"/>
                <w:i/>
                <w:color w:val="000000"/>
                <w:sz w:val="24"/>
                <w:szCs w:val="24"/>
                <w:lang w:val="nl-BE" w:eastAsia="nl-BE"/>
              </w:rPr>
              <w:t xml:space="preserve"> </w:t>
            </w:r>
            <w:r w:rsidRPr="00F41BD9">
              <w:rPr>
                <w:rFonts w:ascii="Times New Roman" w:eastAsia="Times New Roman" w:hAnsi="Times New Roman" w:cs="Times New Roman"/>
                <w:i/>
                <w:color w:val="000000"/>
                <w:sz w:val="24"/>
                <w:szCs w:val="24"/>
                <w:lang w:val="nl-BE" w:eastAsia="nl-BE"/>
              </w:rPr>
              <w:t>de levering van accijnsproducten, door of voor rekening van de verkoper of de afnemer met als bestemming de afnemer verzonden of vervoerd naar een plaats buiten hun respectieve grondgebied maar binnen de Gemeenschap, welke wordt verricht voor belastingplichtigen of voor niet-belastingplichtige rechtspersonen wier intracommunautaire verwervingen van andere goederen dan accijnspr</w:t>
            </w:r>
            <w:r>
              <w:rPr>
                <w:rFonts w:ascii="Times New Roman" w:eastAsia="Times New Roman" w:hAnsi="Times New Roman" w:cs="Times New Roman"/>
                <w:i/>
                <w:color w:val="000000"/>
                <w:sz w:val="24"/>
                <w:szCs w:val="24"/>
                <w:lang w:val="nl-BE" w:eastAsia="nl-BE"/>
              </w:rPr>
              <w:t xml:space="preserve">oducten, uit hoofde van artikel3, lid </w:t>
            </w:r>
            <w:r w:rsidRPr="00F41BD9">
              <w:rPr>
                <w:rFonts w:ascii="Times New Roman" w:eastAsia="Times New Roman" w:hAnsi="Times New Roman" w:cs="Times New Roman"/>
                <w:i/>
                <w:color w:val="000000"/>
                <w:sz w:val="24"/>
                <w:szCs w:val="24"/>
                <w:lang w:val="nl-BE" w:eastAsia="nl-BE"/>
              </w:rPr>
              <w:t xml:space="preserve">1, niet aan de BTW zijn onderworpen wanneer de verzending of het vervoer van deze </w:t>
            </w:r>
            <w:r>
              <w:rPr>
                <w:rFonts w:ascii="Times New Roman" w:eastAsia="Times New Roman" w:hAnsi="Times New Roman" w:cs="Times New Roman"/>
                <w:i/>
                <w:color w:val="000000"/>
                <w:sz w:val="24"/>
                <w:szCs w:val="24"/>
                <w:lang w:val="nl-BE" w:eastAsia="nl-BE"/>
              </w:rPr>
              <w:t xml:space="preserve"> </w:t>
            </w:r>
            <w:r w:rsidRPr="00F41BD9">
              <w:rPr>
                <w:rFonts w:ascii="Times New Roman" w:eastAsia="Times New Roman" w:hAnsi="Times New Roman" w:cs="Times New Roman"/>
                <w:i/>
                <w:color w:val="000000"/>
                <w:sz w:val="24"/>
                <w:szCs w:val="24"/>
                <w:lang w:val="nl-BE" w:eastAsia="nl-BE"/>
              </w:rPr>
              <w:t>producten pla</w:t>
            </w:r>
            <w:r>
              <w:rPr>
                <w:rFonts w:ascii="Times New Roman" w:eastAsia="Times New Roman" w:hAnsi="Times New Roman" w:cs="Times New Roman"/>
                <w:i/>
                <w:color w:val="000000"/>
                <w:sz w:val="24"/>
                <w:szCs w:val="24"/>
                <w:lang w:val="nl-BE" w:eastAsia="nl-BE"/>
              </w:rPr>
              <w:t xml:space="preserve">atsvindt overeenkomstig artikel 7, leden 4 en 5, of artikel </w:t>
            </w:r>
            <w:r w:rsidRPr="00F41BD9">
              <w:rPr>
                <w:rFonts w:ascii="Times New Roman" w:eastAsia="Times New Roman" w:hAnsi="Times New Roman" w:cs="Times New Roman"/>
                <w:i/>
                <w:color w:val="000000"/>
                <w:sz w:val="24"/>
                <w:szCs w:val="24"/>
                <w:lang w:val="nl-BE" w:eastAsia="nl-BE"/>
              </w:rPr>
              <w:t xml:space="preserve">16 van </w:t>
            </w:r>
            <w:r>
              <w:rPr>
                <w:rFonts w:ascii="Times New Roman" w:eastAsia="Times New Roman" w:hAnsi="Times New Roman" w:cs="Times New Roman"/>
                <w:i/>
                <w:color w:val="000000"/>
                <w:sz w:val="24"/>
                <w:szCs w:val="24"/>
                <w:lang w:val="nl-BE" w:eastAsia="nl-BE"/>
              </w:rPr>
              <w:t xml:space="preserve">Richtlijn </w:t>
            </w:r>
            <w:r w:rsidRPr="00F41BD9">
              <w:rPr>
                <w:rFonts w:ascii="Times New Roman" w:eastAsia="Times New Roman" w:hAnsi="Times New Roman" w:cs="Times New Roman"/>
                <w:i/>
                <w:color w:val="000000"/>
                <w:sz w:val="24"/>
                <w:szCs w:val="24"/>
                <w:lang w:val="nl-BE" w:eastAsia="nl-BE"/>
              </w:rPr>
              <w:t>92/12/EEG;</w:t>
            </w:r>
          </w:p>
        </w:tc>
      </w:tr>
    </w:tbl>
    <w:p w14:paraId="78D38A4C" w14:textId="77777777" w:rsidR="00843450" w:rsidRPr="00F41BD9" w:rsidRDefault="00843450" w:rsidP="00843450">
      <w:pPr>
        <w:spacing w:after="0" w:line="240" w:lineRule="auto"/>
        <w:ind w:left="708"/>
        <w:rPr>
          <w:rFonts w:ascii="Times New Roman" w:eastAsia="Times New Roman" w:hAnsi="Times New Roman" w:cs="Times New Roman"/>
          <w:i/>
          <w:vanish/>
          <w:color w:val="000000"/>
          <w:sz w:val="24"/>
          <w:szCs w:val="24"/>
          <w:lang w:val="nl-BE" w:eastAsia="nl-BE"/>
        </w:rPr>
      </w:pPr>
    </w:p>
    <w:tbl>
      <w:tblPr>
        <w:tblW w:w="4694" w:type="pct"/>
        <w:tblCellSpacing w:w="0" w:type="dxa"/>
        <w:tblInd w:w="708" w:type="dxa"/>
        <w:tblCellMar>
          <w:left w:w="0" w:type="dxa"/>
          <w:right w:w="0" w:type="dxa"/>
        </w:tblCellMar>
        <w:tblLook w:val="04A0" w:firstRow="1" w:lastRow="0" w:firstColumn="1" w:lastColumn="0" w:noHBand="0" w:noVBand="1"/>
      </w:tblPr>
      <w:tblGrid>
        <w:gridCol w:w="187"/>
        <w:gridCol w:w="8729"/>
      </w:tblGrid>
      <w:tr w:rsidR="00843450" w:rsidRPr="00F41BD9" w14:paraId="7FC40AB6" w14:textId="77777777" w:rsidTr="00B43A4B">
        <w:trPr>
          <w:trHeight w:val="736"/>
          <w:tblCellSpacing w:w="0" w:type="dxa"/>
        </w:trPr>
        <w:tc>
          <w:tcPr>
            <w:tcW w:w="0" w:type="auto"/>
            <w:hideMark/>
          </w:tcPr>
          <w:p w14:paraId="666D8A28" w14:textId="77777777" w:rsidR="00843450" w:rsidRPr="00F41BD9" w:rsidRDefault="00843450" w:rsidP="00B43A4B">
            <w:pPr>
              <w:spacing w:before="120"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c)</w:t>
            </w:r>
          </w:p>
        </w:tc>
        <w:tc>
          <w:tcPr>
            <w:tcW w:w="0" w:type="auto"/>
            <w:hideMark/>
          </w:tcPr>
          <w:p w14:paraId="135A06D0" w14:textId="77F551F2" w:rsidR="00843450" w:rsidRPr="00F41BD9" w:rsidRDefault="00843450" w:rsidP="00B43A4B">
            <w:pPr>
              <w:spacing w:before="120"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de goederenlevering bestaande in de overbrenging naar een ande</w:t>
            </w:r>
            <w:r>
              <w:rPr>
                <w:rFonts w:ascii="Times New Roman" w:eastAsia="Times New Roman" w:hAnsi="Times New Roman" w:cs="Times New Roman"/>
                <w:i/>
                <w:color w:val="000000"/>
                <w:sz w:val="24"/>
                <w:szCs w:val="24"/>
                <w:lang w:val="nl-BE" w:eastAsia="nl-BE"/>
              </w:rPr>
              <w:t xml:space="preserve">re lidstaat, die voor de in lid 1 en de punten </w:t>
            </w:r>
            <w:r w:rsidRPr="00F41BD9">
              <w:rPr>
                <w:rFonts w:ascii="Times New Roman" w:eastAsia="Times New Roman" w:hAnsi="Times New Roman" w:cs="Times New Roman"/>
                <w:i/>
                <w:color w:val="000000"/>
                <w:sz w:val="24"/>
                <w:szCs w:val="24"/>
                <w:lang w:val="nl-BE" w:eastAsia="nl-BE"/>
              </w:rPr>
              <w:t>a) en b) bedoelde vrijstellingen in aanmerking zou komen indien zij voor een andere belastingplichtige was verricht.</w:t>
            </w:r>
          </w:p>
        </w:tc>
      </w:tr>
    </w:tbl>
    <w:p w14:paraId="1EDBEE51" w14:textId="77777777" w:rsidR="00843450" w:rsidRPr="00F41BD9" w:rsidRDefault="00843450" w:rsidP="00843450">
      <w:pPr>
        <w:spacing w:after="0" w:line="240" w:lineRule="auto"/>
        <w:jc w:val="both"/>
        <w:rPr>
          <w:rFonts w:ascii="Times New Roman" w:eastAsia="Times New Roman" w:hAnsi="Times New Roman" w:cs="Times New Roman"/>
          <w:sz w:val="24"/>
          <w:szCs w:val="24"/>
          <w:lang w:eastAsia="nl-NL"/>
        </w:rPr>
      </w:pPr>
    </w:p>
    <w:p w14:paraId="76525930" w14:textId="77777777" w:rsidR="00843450" w:rsidRDefault="00843450" w:rsidP="00843450">
      <w:pPr>
        <w:spacing w:after="0" w:line="240" w:lineRule="auto"/>
        <w:jc w:val="both"/>
        <w:rPr>
          <w:rFonts w:ascii="Times New Roman" w:eastAsia="Times New Roman" w:hAnsi="Times New Roman" w:cs="Times New Roman"/>
          <w:sz w:val="24"/>
          <w:szCs w:val="24"/>
          <w:lang w:val="nl-BE" w:eastAsia="nl-NL"/>
        </w:rPr>
      </w:pPr>
    </w:p>
    <w:p w14:paraId="0841D499" w14:textId="77777777" w:rsidR="00843450" w:rsidRDefault="00843450" w:rsidP="00843450">
      <w:pPr>
        <w:spacing w:after="0" w:line="240" w:lineRule="auto"/>
        <w:jc w:val="both"/>
        <w:rPr>
          <w:rFonts w:ascii="Times New Roman" w:eastAsia="Times New Roman" w:hAnsi="Times New Roman" w:cs="Times New Roman"/>
          <w:sz w:val="24"/>
          <w:szCs w:val="24"/>
          <w:lang w:val="nl-BE" w:eastAsia="nl-NL"/>
        </w:rPr>
      </w:pPr>
    </w:p>
    <w:p w14:paraId="608597A5" w14:textId="77777777" w:rsidR="00843450" w:rsidRDefault="00843450" w:rsidP="00843450">
      <w:pPr>
        <w:spacing w:after="0" w:line="240" w:lineRule="auto"/>
        <w:jc w:val="both"/>
        <w:rPr>
          <w:rFonts w:ascii="Times New Roman" w:eastAsia="Times New Roman" w:hAnsi="Times New Roman" w:cs="Times New Roman"/>
          <w:sz w:val="24"/>
          <w:szCs w:val="24"/>
          <w:lang w:val="nl-BE" w:eastAsia="nl-NL"/>
        </w:rPr>
      </w:pPr>
    </w:p>
    <w:p w14:paraId="2F6B8EFB" w14:textId="77777777" w:rsidR="00392CAE" w:rsidRDefault="00392CAE" w:rsidP="00843450">
      <w:pPr>
        <w:spacing w:after="0" w:line="240" w:lineRule="auto"/>
        <w:jc w:val="both"/>
        <w:rPr>
          <w:rFonts w:ascii="Times New Roman" w:eastAsia="Times New Roman" w:hAnsi="Times New Roman" w:cs="Times New Roman"/>
          <w:sz w:val="24"/>
          <w:szCs w:val="24"/>
          <w:lang w:val="nl-BE" w:eastAsia="nl-NL"/>
        </w:rPr>
      </w:pPr>
    </w:p>
    <w:p w14:paraId="00177946" w14:textId="4E8C2BFF" w:rsidR="00843450" w:rsidRDefault="00413129" w:rsidP="00843450">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ab/>
      </w:r>
      <w:r>
        <w:rPr>
          <w:rFonts w:ascii="Times New Roman" w:eastAsia="Times New Roman" w:hAnsi="Times New Roman" w:cs="Times New Roman"/>
          <w:sz w:val="24"/>
          <w:szCs w:val="24"/>
          <w:lang w:val="nl-BE" w:eastAsia="nl-NL"/>
        </w:rPr>
        <w:tab/>
      </w:r>
      <w:r>
        <w:rPr>
          <w:rFonts w:ascii="Times New Roman" w:eastAsia="Times New Roman" w:hAnsi="Times New Roman" w:cs="Times New Roman"/>
          <w:sz w:val="24"/>
          <w:szCs w:val="24"/>
          <w:lang w:val="nl-BE" w:eastAsia="nl-NL"/>
        </w:rPr>
        <w:tab/>
      </w:r>
      <w:r>
        <w:rPr>
          <w:rFonts w:ascii="Times New Roman" w:eastAsia="Times New Roman" w:hAnsi="Times New Roman" w:cs="Times New Roman"/>
          <w:sz w:val="24"/>
          <w:szCs w:val="24"/>
          <w:lang w:val="nl-BE" w:eastAsia="nl-NL"/>
        </w:rPr>
        <w:tab/>
      </w:r>
      <w:r>
        <w:rPr>
          <w:rFonts w:ascii="Times New Roman" w:eastAsia="Times New Roman" w:hAnsi="Times New Roman" w:cs="Times New Roman"/>
          <w:sz w:val="24"/>
          <w:szCs w:val="24"/>
          <w:lang w:val="nl-BE" w:eastAsia="nl-NL"/>
        </w:rPr>
        <w:tab/>
      </w:r>
      <w:r>
        <w:rPr>
          <w:rFonts w:ascii="Times New Roman" w:eastAsia="Times New Roman" w:hAnsi="Times New Roman" w:cs="Times New Roman"/>
          <w:sz w:val="24"/>
          <w:szCs w:val="24"/>
          <w:lang w:val="nl-BE" w:eastAsia="nl-NL"/>
        </w:rPr>
        <w:tab/>
      </w:r>
      <w:r>
        <w:rPr>
          <w:rFonts w:ascii="Times New Roman" w:eastAsia="Times New Roman" w:hAnsi="Times New Roman" w:cs="Times New Roman"/>
          <w:sz w:val="24"/>
          <w:szCs w:val="24"/>
          <w:lang w:val="nl-BE" w:eastAsia="nl-NL"/>
        </w:rPr>
        <w:tab/>
      </w:r>
      <w:r>
        <w:rPr>
          <w:rFonts w:ascii="Times New Roman" w:eastAsia="Times New Roman" w:hAnsi="Times New Roman" w:cs="Times New Roman"/>
          <w:sz w:val="24"/>
          <w:szCs w:val="24"/>
          <w:lang w:val="nl-BE" w:eastAsia="nl-NL"/>
        </w:rPr>
        <w:tab/>
      </w:r>
      <w:r>
        <w:rPr>
          <w:rFonts w:ascii="Times New Roman" w:eastAsia="Times New Roman" w:hAnsi="Times New Roman" w:cs="Times New Roman"/>
          <w:sz w:val="24"/>
          <w:szCs w:val="24"/>
          <w:lang w:val="nl-BE" w:eastAsia="nl-NL"/>
        </w:rPr>
        <w:tab/>
      </w:r>
      <w:r>
        <w:rPr>
          <w:rFonts w:ascii="Times New Roman" w:eastAsia="Times New Roman" w:hAnsi="Times New Roman" w:cs="Times New Roman"/>
          <w:sz w:val="24"/>
          <w:szCs w:val="24"/>
          <w:lang w:val="nl-BE" w:eastAsia="nl-NL"/>
        </w:rPr>
        <w:tab/>
        <w:t>BIJLAGE 8</w:t>
      </w:r>
      <w:r w:rsidR="00843450">
        <w:rPr>
          <w:rFonts w:ascii="Times New Roman" w:eastAsia="Times New Roman" w:hAnsi="Times New Roman" w:cs="Times New Roman"/>
          <w:sz w:val="24"/>
          <w:szCs w:val="24"/>
          <w:lang w:val="nl-BE" w:eastAsia="nl-NL"/>
        </w:rPr>
        <w:t xml:space="preserve"> (blad 2)</w:t>
      </w:r>
    </w:p>
    <w:p w14:paraId="21A504F8" w14:textId="77777777" w:rsidR="00843450" w:rsidRPr="009A04CD" w:rsidRDefault="00843450" w:rsidP="00843450">
      <w:pPr>
        <w:spacing w:after="0" w:line="240" w:lineRule="auto"/>
        <w:jc w:val="both"/>
        <w:rPr>
          <w:rFonts w:ascii="Times New Roman" w:eastAsia="Times New Roman" w:hAnsi="Times New Roman" w:cs="Times New Roman"/>
          <w:sz w:val="24"/>
          <w:szCs w:val="24"/>
          <w:lang w:val="nl-BE" w:eastAsia="nl-NL"/>
        </w:rPr>
      </w:pPr>
    </w:p>
    <w:p w14:paraId="50347661" w14:textId="77777777" w:rsidR="00843450" w:rsidRPr="00843450" w:rsidRDefault="00843450" w:rsidP="00843450">
      <w:pPr>
        <w:spacing w:after="0" w:line="240" w:lineRule="auto"/>
        <w:rPr>
          <w:rFonts w:ascii="Times New Roman" w:eastAsia="Times New Roman" w:hAnsi="Times New Roman" w:cs="Times New Roman"/>
          <w:sz w:val="24"/>
          <w:szCs w:val="24"/>
          <w:u w:val="single"/>
          <w:lang w:val="nl-BE" w:eastAsia="nl-NL"/>
        </w:rPr>
      </w:pPr>
      <w:r w:rsidRPr="00843450">
        <w:rPr>
          <w:rFonts w:ascii="Times New Roman" w:eastAsia="Times New Roman" w:hAnsi="Times New Roman" w:cs="Times New Roman"/>
          <w:i/>
          <w:sz w:val="24"/>
          <w:szCs w:val="24"/>
          <w:u w:val="single"/>
          <w:lang w:val="nl-BE" w:eastAsia="nl-NL"/>
        </w:rPr>
        <w:t>Artikel 17 Richtlijn 2008/118/EG.</w:t>
      </w:r>
    </w:p>
    <w:p w14:paraId="07AE4F78" w14:textId="77777777" w:rsidR="00843450" w:rsidRDefault="00843450" w:rsidP="00843450">
      <w:pPr>
        <w:spacing w:after="0" w:line="240" w:lineRule="auto"/>
        <w:jc w:val="both"/>
        <w:rPr>
          <w:rFonts w:ascii="Times New Roman" w:eastAsia="Times New Roman" w:hAnsi="Times New Roman" w:cs="Times New Roman"/>
          <w:sz w:val="24"/>
          <w:szCs w:val="24"/>
          <w:lang w:val="nl-BE" w:eastAsia="nl-NL"/>
        </w:rPr>
      </w:pPr>
    </w:p>
    <w:p w14:paraId="452B551B" w14:textId="77777777" w:rsidR="00843450" w:rsidRPr="00F41BD9" w:rsidRDefault="00843450" w:rsidP="00843450">
      <w:pPr>
        <w:spacing w:before="75" w:after="120" w:line="240" w:lineRule="auto"/>
        <w:ind w:left="708"/>
        <w:jc w:val="center"/>
        <w:rPr>
          <w:rFonts w:ascii="Times New Roman" w:eastAsia="Times New Roman" w:hAnsi="Times New Roman" w:cs="Times New Roman"/>
          <w:b/>
          <w:bCs/>
          <w:i/>
          <w:color w:val="000000"/>
          <w:sz w:val="24"/>
          <w:szCs w:val="24"/>
          <w:lang w:val="nl-BE" w:eastAsia="nl-BE"/>
        </w:rPr>
      </w:pPr>
      <w:r w:rsidRPr="00F41BD9">
        <w:rPr>
          <w:rFonts w:ascii="Times New Roman" w:eastAsia="Times New Roman" w:hAnsi="Times New Roman" w:cs="Times New Roman"/>
          <w:b/>
          <w:bCs/>
          <w:i/>
          <w:color w:val="000000"/>
          <w:sz w:val="24"/>
          <w:szCs w:val="24"/>
          <w:lang w:val="nl-BE" w:eastAsia="nl-BE"/>
        </w:rPr>
        <w:t>OVERBRENGING VAN ACCIJNSGOEDEREN ONDER SCHORSING VAN ACCIJNS</w:t>
      </w:r>
    </w:p>
    <w:p w14:paraId="2A6CD496" w14:textId="77777777" w:rsidR="00843450" w:rsidRPr="00F41BD9" w:rsidRDefault="00843450" w:rsidP="00843450">
      <w:pPr>
        <w:spacing w:before="480" w:after="0" w:line="240" w:lineRule="auto"/>
        <w:ind w:left="708"/>
        <w:jc w:val="center"/>
        <w:rPr>
          <w:rFonts w:ascii="Times New Roman" w:eastAsia="Times New Roman" w:hAnsi="Times New Roman" w:cs="Times New Roman"/>
          <w:b/>
          <w:bCs/>
          <w:i/>
          <w:color w:val="000000"/>
          <w:sz w:val="24"/>
          <w:szCs w:val="24"/>
          <w:lang w:val="nl-BE" w:eastAsia="nl-BE"/>
        </w:rPr>
      </w:pPr>
      <w:r w:rsidRPr="00F41BD9">
        <w:rPr>
          <w:rFonts w:ascii="Times New Roman" w:eastAsia="Times New Roman" w:hAnsi="Times New Roman" w:cs="Times New Roman"/>
          <w:b/>
          <w:bCs/>
          <w:i/>
          <w:color w:val="000000"/>
          <w:sz w:val="24"/>
          <w:szCs w:val="24"/>
          <w:lang w:val="nl-BE" w:eastAsia="nl-BE"/>
        </w:rPr>
        <w:t>AFDELING 1</w:t>
      </w:r>
    </w:p>
    <w:p w14:paraId="2C2447EC" w14:textId="77777777" w:rsidR="00843450" w:rsidRPr="00F41BD9" w:rsidRDefault="00843450" w:rsidP="00843450">
      <w:pPr>
        <w:spacing w:before="75" w:after="120" w:line="240" w:lineRule="auto"/>
        <w:ind w:left="708"/>
        <w:jc w:val="center"/>
        <w:rPr>
          <w:rFonts w:ascii="Times New Roman" w:eastAsia="Times New Roman" w:hAnsi="Times New Roman" w:cs="Times New Roman"/>
          <w:b/>
          <w:bCs/>
          <w:i/>
          <w:color w:val="000000"/>
          <w:sz w:val="24"/>
          <w:szCs w:val="24"/>
          <w:lang w:val="nl-BE" w:eastAsia="nl-BE"/>
        </w:rPr>
      </w:pPr>
      <w:r w:rsidRPr="00F41BD9">
        <w:rPr>
          <w:rFonts w:ascii="Times New Roman" w:eastAsia="Times New Roman" w:hAnsi="Times New Roman" w:cs="Times New Roman"/>
          <w:b/>
          <w:bCs/>
          <w:i/>
          <w:color w:val="000000"/>
          <w:sz w:val="24"/>
          <w:szCs w:val="24"/>
          <w:lang w:val="nl-BE" w:eastAsia="nl-BE"/>
        </w:rPr>
        <w:t>Algemene bepalingen</w:t>
      </w:r>
    </w:p>
    <w:p w14:paraId="06E802E0" w14:textId="77777777" w:rsidR="00843450" w:rsidRPr="00F41BD9" w:rsidRDefault="00843450" w:rsidP="00843450">
      <w:pPr>
        <w:spacing w:before="360" w:after="120" w:line="240" w:lineRule="auto"/>
        <w:ind w:left="708"/>
        <w:jc w:val="center"/>
        <w:rPr>
          <w:rFonts w:ascii="Times New Roman" w:eastAsia="Times New Roman" w:hAnsi="Times New Roman" w:cs="Times New Roman"/>
          <w:i/>
          <w:iCs/>
          <w:color w:val="000000"/>
          <w:sz w:val="24"/>
          <w:szCs w:val="24"/>
          <w:lang w:val="nl-BE" w:eastAsia="nl-BE"/>
        </w:rPr>
      </w:pPr>
      <w:r w:rsidRPr="00F41BD9">
        <w:rPr>
          <w:rFonts w:ascii="Times New Roman" w:eastAsia="Times New Roman" w:hAnsi="Times New Roman" w:cs="Times New Roman"/>
          <w:i/>
          <w:iCs/>
          <w:color w:val="000000"/>
          <w:sz w:val="24"/>
          <w:szCs w:val="24"/>
          <w:lang w:val="nl-BE" w:eastAsia="nl-BE"/>
        </w:rPr>
        <w:t>Artikel 17</w:t>
      </w:r>
    </w:p>
    <w:p w14:paraId="0DC3128F" w14:textId="114C5FD5" w:rsidR="00843450" w:rsidRPr="00F41BD9" w:rsidRDefault="00843450" w:rsidP="00843450">
      <w:pPr>
        <w:spacing w:after="0" w:line="240" w:lineRule="auto"/>
        <w:ind w:left="708"/>
        <w:jc w:val="both"/>
        <w:rPr>
          <w:rFonts w:ascii="Times New Roman" w:eastAsia="Times New Roman" w:hAnsi="Times New Roman" w:cs="Times New Roman"/>
          <w:i/>
          <w:color w:val="000000"/>
          <w:sz w:val="24"/>
          <w:szCs w:val="24"/>
          <w:lang w:val="nl-BE" w:eastAsia="nl-BE"/>
        </w:rPr>
      </w:pPr>
      <w:r>
        <w:rPr>
          <w:rFonts w:ascii="Times New Roman" w:eastAsia="Times New Roman" w:hAnsi="Times New Roman" w:cs="Times New Roman"/>
          <w:i/>
          <w:color w:val="000000"/>
          <w:sz w:val="24"/>
          <w:szCs w:val="24"/>
          <w:lang w:val="nl-BE" w:eastAsia="nl-BE"/>
        </w:rPr>
        <w:t xml:space="preserve">1. </w:t>
      </w:r>
      <w:r w:rsidRPr="00F41BD9">
        <w:rPr>
          <w:rFonts w:ascii="Times New Roman" w:eastAsia="Times New Roman" w:hAnsi="Times New Roman" w:cs="Times New Roman"/>
          <w:i/>
          <w:color w:val="000000"/>
          <w:sz w:val="24"/>
          <w:szCs w:val="24"/>
          <w:lang w:val="nl-BE" w:eastAsia="nl-BE"/>
        </w:rPr>
        <w:t>Accijnsgoederen kunnen, ook indien zij via een derdeland of een derdelandsgebied worden overgebracht, binnen het grondgebied van de Gemeenschap onder een accijnsschorsingsregeling worden overgebracht:</w:t>
      </w:r>
    </w:p>
    <w:tbl>
      <w:tblPr>
        <w:tblW w:w="5000" w:type="pct"/>
        <w:tblCellSpacing w:w="0" w:type="dxa"/>
        <w:tblInd w:w="708" w:type="dxa"/>
        <w:tblCellMar>
          <w:left w:w="0" w:type="dxa"/>
          <w:right w:w="0" w:type="dxa"/>
        </w:tblCellMar>
        <w:tblLook w:val="04A0" w:firstRow="1" w:lastRow="0" w:firstColumn="1" w:lastColumn="0" w:noHBand="0" w:noVBand="1"/>
      </w:tblPr>
      <w:tblGrid>
        <w:gridCol w:w="200"/>
        <w:gridCol w:w="9297"/>
      </w:tblGrid>
      <w:tr w:rsidR="00843450" w:rsidRPr="00F41BD9" w14:paraId="64DBB066" w14:textId="77777777" w:rsidTr="00B43A4B">
        <w:trPr>
          <w:tblCellSpacing w:w="0" w:type="dxa"/>
        </w:trPr>
        <w:tc>
          <w:tcPr>
            <w:tcW w:w="0" w:type="auto"/>
            <w:hideMark/>
          </w:tcPr>
          <w:p w14:paraId="0FABC0DC"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a)</w:t>
            </w:r>
          </w:p>
        </w:tc>
        <w:tc>
          <w:tcPr>
            <w:tcW w:w="0" w:type="auto"/>
            <w:hideMark/>
          </w:tcPr>
          <w:p w14:paraId="4B126148" w14:textId="3A05181D"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Pr>
                <w:rFonts w:ascii="Times New Roman" w:eastAsia="Times New Roman" w:hAnsi="Times New Roman" w:cs="Times New Roman"/>
                <w:i/>
                <w:color w:val="000000"/>
                <w:sz w:val="24"/>
                <w:szCs w:val="24"/>
                <w:lang w:val="nl-BE" w:eastAsia="nl-BE"/>
              </w:rPr>
              <w:t xml:space="preserve"> </w:t>
            </w:r>
            <w:r w:rsidRPr="00F41BD9">
              <w:rPr>
                <w:rFonts w:ascii="Times New Roman" w:eastAsia="Times New Roman" w:hAnsi="Times New Roman" w:cs="Times New Roman"/>
                <w:i/>
                <w:color w:val="000000"/>
                <w:sz w:val="24"/>
                <w:szCs w:val="24"/>
                <w:lang w:val="nl-BE" w:eastAsia="nl-BE"/>
              </w:rPr>
              <w:t>van een belastingentrepot naar:</w:t>
            </w:r>
          </w:p>
          <w:tbl>
            <w:tblPr>
              <w:tblW w:w="5000" w:type="pct"/>
              <w:tblCellSpacing w:w="0" w:type="dxa"/>
              <w:tblCellMar>
                <w:left w:w="0" w:type="dxa"/>
                <w:right w:w="0" w:type="dxa"/>
              </w:tblCellMar>
              <w:tblLook w:val="04A0" w:firstRow="1" w:lastRow="0" w:firstColumn="1" w:lastColumn="0" w:noHBand="0" w:noVBand="1"/>
            </w:tblPr>
            <w:tblGrid>
              <w:gridCol w:w="468"/>
              <w:gridCol w:w="8829"/>
            </w:tblGrid>
            <w:tr w:rsidR="00843450" w:rsidRPr="00F41BD9" w14:paraId="4144B938" w14:textId="77777777" w:rsidTr="00B43A4B">
              <w:trPr>
                <w:tblCellSpacing w:w="0" w:type="dxa"/>
              </w:trPr>
              <w:tc>
                <w:tcPr>
                  <w:tcW w:w="0" w:type="auto"/>
                  <w:hideMark/>
                </w:tcPr>
                <w:p w14:paraId="1B2AEB30"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i)</w:t>
                  </w:r>
                </w:p>
              </w:tc>
              <w:tc>
                <w:tcPr>
                  <w:tcW w:w="0" w:type="auto"/>
                  <w:hideMark/>
                </w:tcPr>
                <w:p w14:paraId="588D56B8"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een ander belastingentrepot;</w:t>
                  </w:r>
                </w:p>
              </w:tc>
            </w:tr>
          </w:tbl>
          <w:p w14:paraId="04827429" w14:textId="77777777" w:rsidR="00843450" w:rsidRPr="00F41BD9" w:rsidRDefault="00843450" w:rsidP="00B43A4B">
            <w:pPr>
              <w:spacing w:after="0" w:line="240" w:lineRule="auto"/>
              <w:jc w:val="both"/>
              <w:rPr>
                <w:rFonts w:ascii="Times New Roman" w:eastAsia="Times New Roman" w:hAnsi="Times New Roman" w:cs="Times New Roman"/>
                <w:i/>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563"/>
              <w:gridCol w:w="8734"/>
            </w:tblGrid>
            <w:tr w:rsidR="00843450" w:rsidRPr="00F41BD9" w14:paraId="25534628" w14:textId="77777777" w:rsidTr="00B43A4B">
              <w:trPr>
                <w:tblCellSpacing w:w="0" w:type="dxa"/>
              </w:trPr>
              <w:tc>
                <w:tcPr>
                  <w:tcW w:w="0" w:type="auto"/>
                  <w:hideMark/>
                </w:tcPr>
                <w:p w14:paraId="1BAF0211"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ii)</w:t>
                  </w:r>
                </w:p>
              </w:tc>
              <w:tc>
                <w:tcPr>
                  <w:tcW w:w="0" w:type="auto"/>
                  <w:hideMark/>
                </w:tcPr>
                <w:p w14:paraId="23EF105B"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een geregistreerde geadresseerde;</w:t>
                  </w:r>
                </w:p>
              </w:tc>
            </w:tr>
          </w:tbl>
          <w:p w14:paraId="06B730DF" w14:textId="77777777" w:rsidR="00843450" w:rsidRPr="00F41BD9" w:rsidRDefault="00843450" w:rsidP="00B43A4B">
            <w:pPr>
              <w:spacing w:after="0" w:line="240" w:lineRule="auto"/>
              <w:jc w:val="both"/>
              <w:rPr>
                <w:rFonts w:ascii="Times New Roman" w:eastAsia="Times New Roman" w:hAnsi="Times New Roman" w:cs="Times New Roman"/>
                <w:i/>
                <w:vanish/>
                <w:color w:val="000000"/>
                <w:sz w:val="24"/>
                <w:szCs w:val="24"/>
                <w:lang w:val="nl-BE" w:eastAsia="nl-BE"/>
              </w:rPr>
            </w:pPr>
          </w:p>
          <w:tbl>
            <w:tblPr>
              <w:tblW w:w="4580" w:type="pct"/>
              <w:tblCellSpacing w:w="0" w:type="dxa"/>
              <w:tblCellMar>
                <w:left w:w="0" w:type="dxa"/>
                <w:right w:w="0" w:type="dxa"/>
              </w:tblCellMar>
              <w:tblLook w:val="04A0" w:firstRow="1" w:lastRow="0" w:firstColumn="1" w:lastColumn="0" w:noHBand="0" w:noVBand="1"/>
            </w:tblPr>
            <w:tblGrid>
              <w:gridCol w:w="290"/>
              <w:gridCol w:w="8226"/>
            </w:tblGrid>
            <w:tr w:rsidR="00843450" w:rsidRPr="00F41BD9" w14:paraId="687AE942" w14:textId="77777777" w:rsidTr="00B43A4B">
              <w:trPr>
                <w:trHeight w:val="753"/>
                <w:tblCellSpacing w:w="0" w:type="dxa"/>
              </w:trPr>
              <w:tc>
                <w:tcPr>
                  <w:tcW w:w="0" w:type="auto"/>
                  <w:hideMark/>
                </w:tcPr>
                <w:p w14:paraId="3CDA814D"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iii)</w:t>
                  </w:r>
                </w:p>
              </w:tc>
              <w:tc>
                <w:tcPr>
                  <w:tcW w:w="4830" w:type="pct"/>
                  <w:hideMark/>
                </w:tcPr>
                <w:p w14:paraId="259F39D8"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een plaats waar de accijnsgoederen het grondgebied van de Gemeenschap verlaten, als bedoeld in artikel 25, lid 1;</w:t>
                  </w:r>
                </w:p>
              </w:tc>
            </w:tr>
          </w:tbl>
          <w:p w14:paraId="4E53885B" w14:textId="77777777" w:rsidR="00843450" w:rsidRPr="00F41BD9" w:rsidRDefault="00843450" w:rsidP="00B43A4B">
            <w:pPr>
              <w:spacing w:after="0" w:line="240" w:lineRule="auto"/>
              <w:jc w:val="both"/>
              <w:rPr>
                <w:rFonts w:ascii="Times New Roman" w:eastAsia="Times New Roman" w:hAnsi="Times New Roman" w:cs="Times New Roman"/>
                <w:i/>
                <w:vanish/>
                <w:color w:val="000000"/>
                <w:sz w:val="24"/>
                <w:szCs w:val="24"/>
                <w:lang w:val="nl-BE" w:eastAsia="nl-BE"/>
              </w:rPr>
            </w:pPr>
          </w:p>
          <w:tbl>
            <w:tblPr>
              <w:tblW w:w="4546" w:type="pct"/>
              <w:tblCellSpacing w:w="0" w:type="dxa"/>
              <w:tblCellMar>
                <w:left w:w="0" w:type="dxa"/>
                <w:right w:w="0" w:type="dxa"/>
              </w:tblCellMar>
              <w:tblLook w:val="04A0" w:firstRow="1" w:lastRow="0" w:firstColumn="1" w:lastColumn="0" w:noHBand="0" w:noVBand="1"/>
            </w:tblPr>
            <w:tblGrid>
              <w:gridCol w:w="270"/>
              <w:gridCol w:w="8183"/>
            </w:tblGrid>
            <w:tr w:rsidR="00843450" w:rsidRPr="00F41BD9" w14:paraId="359D676B" w14:textId="77777777" w:rsidTr="00B43A4B">
              <w:trPr>
                <w:trHeight w:val="678"/>
                <w:tblCellSpacing w:w="0" w:type="dxa"/>
              </w:trPr>
              <w:tc>
                <w:tcPr>
                  <w:tcW w:w="0" w:type="auto"/>
                  <w:hideMark/>
                </w:tcPr>
                <w:p w14:paraId="75A2DCCD"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iv)</w:t>
                  </w:r>
                </w:p>
              </w:tc>
              <w:tc>
                <w:tcPr>
                  <w:tcW w:w="4840" w:type="pct"/>
                  <w:hideMark/>
                </w:tcPr>
                <w:p w14:paraId="03FDAB33"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een in artikel 12, lid 1, bedoelde geadresseerde, wanneer de goederen vanuit een andere lidstaat worden verzonden;</w:t>
                  </w:r>
                </w:p>
              </w:tc>
            </w:tr>
          </w:tbl>
          <w:p w14:paraId="72954DEF"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p>
        </w:tc>
      </w:tr>
    </w:tbl>
    <w:p w14:paraId="5B0B2C85" w14:textId="77777777" w:rsidR="00843450" w:rsidRPr="00F41BD9" w:rsidRDefault="00843450" w:rsidP="00843450">
      <w:pPr>
        <w:spacing w:after="0" w:line="240" w:lineRule="auto"/>
        <w:ind w:left="708"/>
        <w:jc w:val="both"/>
        <w:rPr>
          <w:rFonts w:ascii="Times New Roman" w:eastAsia="Times New Roman" w:hAnsi="Times New Roman" w:cs="Times New Roman"/>
          <w:i/>
          <w:vanish/>
          <w:color w:val="000000"/>
          <w:sz w:val="24"/>
          <w:szCs w:val="24"/>
          <w:lang w:val="nl-BE" w:eastAsia="nl-BE"/>
        </w:rPr>
      </w:pPr>
    </w:p>
    <w:tbl>
      <w:tblPr>
        <w:tblW w:w="4593" w:type="pct"/>
        <w:tblCellSpacing w:w="0" w:type="dxa"/>
        <w:tblInd w:w="708" w:type="dxa"/>
        <w:tblCellMar>
          <w:left w:w="0" w:type="dxa"/>
          <w:right w:w="0" w:type="dxa"/>
        </w:tblCellMar>
        <w:tblLook w:val="04A0" w:firstRow="1" w:lastRow="0" w:firstColumn="1" w:lastColumn="0" w:noHBand="0" w:noVBand="1"/>
      </w:tblPr>
      <w:tblGrid>
        <w:gridCol w:w="202"/>
        <w:gridCol w:w="8522"/>
      </w:tblGrid>
      <w:tr w:rsidR="00843450" w:rsidRPr="00F41BD9" w14:paraId="0AF896DB" w14:textId="77777777" w:rsidTr="00B43A4B">
        <w:trPr>
          <w:trHeight w:val="1471"/>
          <w:tblCellSpacing w:w="0" w:type="dxa"/>
        </w:trPr>
        <w:tc>
          <w:tcPr>
            <w:tcW w:w="0" w:type="auto"/>
            <w:hideMark/>
          </w:tcPr>
          <w:p w14:paraId="56B7C0A2"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b)</w:t>
            </w:r>
          </w:p>
        </w:tc>
        <w:tc>
          <w:tcPr>
            <w:tcW w:w="4884" w:type="pct"/>
            <w:hideMark/>
          </w:tcPr>
          <w:p w14:paraId="6265EA48" w14:textId="707AF10A"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Pr>
                <w:rFonts w:ascii="Times New Roman" w:eastAsia="Times New Roman" w:hAnsi="Times New Roman" w:cs="Times New Roman"/>
                <w:i/>
                <w:color w:val="000000"/>
                <w:sz w:val="24"/>
                <w:szCs w:val="24"/>
                <w:lang w:val="nl-BE" w:eastAsia="nl-BE"/>
              </w:rPr>
              <w:t xml:space="preserve"> </w:t>
            </w:r>
            <w:r w:rsidRPr="00F41BD9">
              <w:rPr>
                <w:rFonts w:ascii="Times New Roman" w:eastAsia="Times New Roman" w:hAnsi="Times New Roman" w:cs="Times New Roman"/>
                <w:i/>
                <w:color w:val="000000"/>
                <w:sz w:val="24"/>
                <w:szCs w:val="24"/>
                <w:lang w:val="nl-BE" w:eastAsia="nl-BE"/>
              </w:rPr>
              <w:t>van de plaats van invoer naar een van de bestemmingen bedoeld onder a), wanneer zij worden verzonden door een geregistreerde afzender.</w:t>
            </w:r>
          </w:p>
          <w:p w14:paraId="7AD9A76A"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Voor de toepassing van dit artikel wordt onder „plaats van invoer” verstaan de plaats waar de goederen zich bevinden wanneer zij overeenkomstig artikel 79 van Verordening (EEG) nr. 2913/92 in het vrije verkeer worden gebracht.</w:t>
            </w:r>
          </w:p>
        </w:tc>
      </w:tr>
    </w:tbl>
    <w:p w14:paraId="7DC00115" w14:textId="77777777" w:rsidR="00843450" w:rsidRDefault="00843450" w:rsidP="00843450">
      <w:pPr>
        <w:spacing w:after="0" w:line="240" w:lineRule="auto"/>
        <w:ind w:left="708"/>
        <w:jc w:val="both"/>
        <w:rPr>
          <w:rFonts w:ascii="Times New Roman" w:eastAsia="Times New Roman" w:hAnsi="Times New Roman" w:cs="Times New Roman"/>
          <w:i/>
          <w:color w:val="000000"/>
          <w:sz w:val="24"/>
          <w:szCs w:val="24"/>
          <w:lang w:val="nl-BE" w:eastAsia="nl-BE"/>
        </w:rPr>
      </w:pPr>
    </w:p>
    <w:p w14:paraId="49F6854E" w14:textId="79CB08BF" w:rsidR="00843450" w:rsidRPr="00F41BD9" w:rsidRDefault="00843450" w:rsidP="00843450">
      <w:pPr>
        <w:spacing w:after="0" w:line="240" w:lineRule="auto"/>
        <w:ind w:left="708"/>
        <w:jc w:val="both"/>
        <w:rPr>
          <w:rFonts w:ascii="Times New Roman" w:eastAsia="Times New Roman" w:hAnsi="Times New Roman" w:cs="Times New Roman"/>
          <w:i/>
          <w:color w:val="000000"/>
          <w:sz w:val="24"/>
          <w:szCs w:val="24"/>
          <w:lang w:val="nl-BE" w:eastAsia="nl-BE"/>
        </w:rPr>
      </w:pPr>
      <w:r>
        <w:rPr>
          <w:rFonts w:ascii="Times New Roman" w:eastAsia="Times New Roman" w:hAnsi="Times New Roman" w:cs="Times New Roman"/>
          <w:i/>
          <w:color w:val="000000"/>
          <w:sz w:val="24"/>
          <w:szCs w:val="24"/>
          <w:lang w:val="nl-BE" w:eastAsia="nl-BE"/>
        </w:rPr>
        <w:t xml:space="preserve">2. </w:t>
      </w:r>
      <w:r w:rsidRPr="00F41BD9">
        <w:rPr>
          <w:rFonts w:ascii="Times New Roman" w:eastAsia="Times New Roman" w:hAnsi="Times New Roman" w:cs="Times New Roman"/>
          <w:i/>
          <w:color w:val="000000"/>
          <w:sz w:val="24"/>
          <w:szCs w:val="24"/>
          <w:lang w:val="nl-BE" w:eastAsia="nl-BE"/>
        </w:rPr>
        <w:t>In afwijking van lid 1, onder a), punten i) en ii), en onder b), van dit artikel en met uitzondering van de in artikel 19, lid 3, bedoelde situatie, kan de lidstaat van</w:t>
      </w:r>
      <w:r w:rsidRPr="008D7EFF">
        <w:rPr>
          <w:rFonts w:ascii="Times New Roman" w:eastAsia="Times New Roman" w:hAnsi="Times New Roman" w:cs="Times New Roman"/>
          <w:color w:val="000000"/>
          <w:sz w:val="24"/>
          <w:szCs w:val="24"/>
          <w:lang w:val="nl-BE" w:eastAsia="nl-BE"/>
        </w:rPr>
        <w:t xml:space="preserve"> </w:t>
      </w:r>
      <w:r w:rsidRPr="00F41BD9">
        <w:rPr>
          <w:rFonts w:ascii="Times New Roman" w:eastAsia="Times New Roman" w:hAnsi="Times New Roman" w:cs="Times New Roman"/>
          <w:i/>
          <w:color w:val="000000"/>
          <w:sz w:val="24"/>
          <w:szCs w:val="24"/>
          <w:lang w:val="nl-BE" w:eastAsia="nl-BE"/>
        </w:rPr>
        <w:t>bestemming onder de door hem gestelde voorwaarden toestaan dat accijnsgoederen onder een accijnsschorsingsregeling worden overgebracht naar een plaats van rechtstreekse aflevering op zijn grondgebied, wanneer die plaats is aangewezen door de erkende entrepothouder in de lidstaat van bestemming of door de geregistreerde geadresseerde.</w:t>
      </w:r>
    </w:p>
    <w:p w14:paraId="1164D2C9" w14:textId="77777777" w:rsidR="00843450" w:rsidRPr="00F41BD9" w:rsidRDefault="00843450" w:rsidP="00843450">
      <w:pPr>
        <w:spacing w:before="120" w:after="0" w:line="240" w:lineRule="auto"/>
        <w:ind w:left="708"/>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Deze erkend entrepothouder of deze geregistreerde geadresseerde blijft verantwoordelijk voor de indiening van het in artikel 24, lid 1, bedoelde bericht van ontvangst.</w:t>
      </w:r>
    </w:p>
    <w:p w14:paraId="63F72D81" w14:textId="5F74FBE1" w:rsidR="00843450" w:rsidRPr="00F41BD9" w:rsidRDefault="00843450" w:rsidP="00843450">
      <w:pPr>
        <w:spacing w:before="120" w:after="0" w:line="240" w:lineRule="auto"/>
        <w:ind w:left="708"/>
        <w:jc w:val="both"/>
        <w:rPr>
          <w:rFonts w:ascii="Times New Roman" w:eastAsia="Times New Roman" w:hAnsi="Times New Roman" w:cs="Times New Roman"/>
          <w:i/>
          <w:color w:val="000000"/>
          <w:sz w:val="24"/>
          <w:szCs w:val="24"/>
          <w:lang w:val="nl-BE" w:eastAsia="nl-BE"/>
        </w:rPr>
      </w:pPr>
      <w:r>
        <w:rPr>
          <w:rFonts w:ascii="Times New Roman" w:eastAsia="Times New Roman" w:hAnsi="Times New Roman" w:cs="Times New Roman"/>
          <w:i/>
          <w:color w:val="000000"/>
          <w:sz w:val="24"/>
          <w:szCs w:val="24"/>
          <w:lang w:val="nl-BE" w:eastAsia="nl-BE"/>
        </w:rPr>
        <w:t xml:space="preserve">3. </w:t>
      </w:r>
      <w:r w:rsidRPr="00F41BD9">
        <w:rPr>
          <w:rFonts w:ascii="Times New Roman" w:eastAsia="Times New Roman" w:hAnsi="Times New Roman" w:cs="Times New Roman"/>
          <w:i/>
          <w:color w:val="000000"/>
          <w:sz w:val="24"/>
          <w:szCs w:val="24"/>
          <w:lang w:val="nl-BE" w:eastAsia="nl-BE"/>
        </w:rPr>
        <w:t>De leden 1 en 2 zijn ook van toepassing op de overbrenging van niet tot verbruik uitgeslagen accijnsgoederen waarvoor een nultarief geldt.</w:t>
      </w:r>
    </w:p>
    <w:p w14:paraId="63905DB7" w14:textId="398F38AF" w:rsidR="008420E7" w:rsidRDefault="008420E7" w:rsidP="00EF1E85">
      <w:pPr>
        <w:spacing w:after="0" w:line="240" w:lineRule="auto"/>
        <w:jc w:val="both"/>
        <w:rPr>
          <w:rFonts w:ascii="Times New Roman" w:hAnsi="Times New Roman" w:cs="Times New Roman"/>
          <w:bCs/>
          <w:sz w:val="24"/>
          <w:szCs w:val="24"/>
        </w:rPr>
      </w:pPr>
    </w:p>
    <w:p w14:paraId="527DA77D" w14:textId="77777777" w:rsidR="008420E7" w:rsidRDefault="008420E7" w:rsidP="00EF1E85">
      <w:pPr>
        <w:spacing w:after="0" w:line="240" w:lineRule="auto"/>
        <w:jc w:val="both"/>
        <w:rPr>
          <w:rFonts w:ascii="Times New Roman" w:hAnsi="Times New Roman" w:cs="Times New Roman"/>
          <w:bCs/>
          <w:sz w:val="24"/>
          <w:szCs w:val="24"/>
        </w:rPr>
      </w:pPr>
    </w:p>
    <w:p w14:paraId="25EFBF01" w14:textId="77777777" w:rsidR="00843450" w:rsidRDefault="00843450" w:rsidP="00EF1E85">
      <w:pPr>
        <w:spacing w:after="0" w:line="240" w:lineRule="auto"/>
        <w:jc w:val="both"/>
        <w:rPr>
          <w:rFonts w:ascii="Times New Roman" w:hAnsi="Times New Roman" w:cs="Times New Roman"/>
          <w:bCs/>
          <w:sz w:val="24"/>
          <w:szCs w:val="24"/>
        </w:rPr>
      </w:pPr>
    </w:p>
    <w:p w14:paraId="55FBB878" w14:textId="77777777" w:rsidR="001A53B3" w:rsidRDefault="001A53B3" w:rsidP="00EF1E85">
      <w:pPr>
        <w:spacing w:after="0" w:line="240" w:lineRule="auto"/>
        <w:jc w:val="both"/>
        <w:rPr>
          <w:rFonts w:ascii="Times New Roman" w:hAnsi="Times New Roman" w:cs="Times New Roman"/>
          <w:bCs/>
          <w:sz w:val="24"/>
          <w:szCs w:val="24"/>
        </w:rPr>
      </w:pPr>
    </w:p>
    <w:p w14:paraId="15F270FD" w14:textId="77777777" w:rsidR="00843450" w:rsidRDefault="00843450" w:rsidP="00EF1E85">
      <w:pPr>
        <w:spacing w:after="0" w:line="240" w:lineRule="auto"/>
        <w:jc w:val="both"/>
        <w:rPr>
          <w:rFonts w:ascii="Times New Roman" w:hAnsi="Times New Roman" w:cs="Times New Roman"/>
          <w:bCs/>
          <w:sz w:val="24"/>
          <w:szCs w:val="24"/>
        </w:rPr>
      </w:pPr>
    </w:p>
    <w:p w14:paraId="6C6F767C" w14:textId="789752BD" w:rsidR="00843450" w:rsidRDefault="00413129" w:rsidP="00EF1E8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BIJLAGE 8</w:t>
      </w:r>
      <w:r w:rsidR="00843450">
        <w:rPr>
          <w:rFonts w:ascii="Times New Roman" w:hAnsi="Times New Roman" w:cs="Times New Roman"/>
          <w:bCs/>
          <w:sz w:val="24"/>
          <w:szCs w:val="24"/>
        </w:rPr>
        <w:t xml:space="preserve"> (blad 3)</w:t>
      </w:r>
    </w:p>
    <w:p w14:paraId="0CEE7D1E" w14:textId="77777777" w:rsidR="00843450" w:rsidRDefault="00843450" w:rsidP="00EF1E85">
      <w:pPr>
        <w:spacing w:after="0" w:line="240" w:lineRule="auto"/>
        <w:jc w:val="both"/>
        <w:rPr>
          <w:rFonts w:ascii="Times New Roman" w:hAnsi="Times New Roman" w:cs="Times New Roman"/>
          <w:bCs/>
          <w:sz w:val="24"/>
          <w:szCs w:val="24"/>
        </w:rPr>
      </w:pPr>
    </w:p>
    <w:p w14:paraId="3094A361" w14:textId="77777777" w:rsidR="004948A0" w:rsidRPr="004948A0" w:rsidRDefault="004948A0" w:rsidP="004948A0">
      <w:pPr>
        <w:spacing w:after="0" w:line="240" w:lineRule="auto"/>
        <w:jc w:val="both"/>
        <w:rPr>
          <w:rFonts w:ascii="Times New Roman" w:eastAsia="Times New Roman" w:hAnsi="Times New Roman" w:cs="Times New Roman"/>
          <w:sz w:val="24"/>
          <w:szCs w:val="24"/>
          <w:u w:val="single"/>
          <w:lang w:val="nl-BE" w:eastAsia="nl-NL"/>
        </w:rPr>
      </w:pPr>
      <w:r w:rsidRPr="004948A0">
        <w:rPr>
          <w:rFonts w:ascii="Times New Roman" w:eastAsia="Times New Roman" w:hAnsi="Times New Roman" w:cs="Times New Roman"/>
          <w:i/>
          <w:sz w:val="24"/>
          <w:szCs w:val="24"/>
          <w:u w:val="single"/>
          <w:lang w:val="nl-BE" w:eastAsia="nl-NL"/>
        </w:rPr>
        <w:t>Artikel 30 Richtlijn 2008/118/EG</w:t>
      </w:r>
      <w:r w:rsidRPr="004948A0">
        <w:rPr>
          <w:rFonts w:ascii="Times New Roman" w:eastAsia="Times New Roman" w:hAnsi="Times New Roman" w:cs="Times New Roman"/>
          <w:sz w:val="24"/>
          <w:szCs w:val="24"/>
          <w:u w:val="single"/>
          <w:lang w:val="nl-BE" w:eastAsia="nl-NL"/>
        </w:rPr>
        <w:t xml:space="preserve"> </w:t>
      </w:r>
    </w:p>
    <w:p w14:paraId="5C3CFC86" w14:textId="77777777" w:rsidR="00843450" w:rsidRDefault="00843450" w:rsidP="00EF1E85">
      <w:pPr>
        <w:spacing w:after="0" w:line="240" w:lineRule="auto"/>
        <w:jc w:val="both"/>
        <w:rPr>
          <w:rFonts w:ascii="Times New Roman" w:hAnsi="Times New Roman" w:cs="Times New Roman"/>
          <w:bCs/>
          <w:sz w:val="24"/>
          <w:szCs w:val="24"/>
        </w:rPr>
      </w:pPr>
    </w:p>
    <w:p w14:paraId="2243B5A5" w14:textId="77777777" w:rsidR="004948A0" w:rsidRPr="00B17CCC" w:rsidRDefault="004948A0" w:rsidP="004948A0">
      <w:pPr>
        <w:pStyle w:val="ti-section-1"/>
        <w:ind w:left="708"/>
        <w:rPr>
          <w:i/>
          <w:color w:val="000000"/>
        </w:rPr>
      </w:pPr>
      <w:r w:rsidRPr="00B17CCC">
        <w:rPr>
          <w:i/>
          <w:color w:val="000000"/>
        </w:rPr>
        <w:t>AFDELING 3</w:t>
      </w:r>
    </w:p>
    <w:p w14:paraId="1A9C2E58" w14:textId="77777777" w:rsidR="004948A0" w:rsidRDefault="004948A0" w:rsidP="004948A0">
      <w:pPr>
        <w:pStyle w:val="ti-section-2"/>
        <w:ind w:left="708"/>
        <w:rPr>
          <w:i/>
          <w:color w:val="000000"/>
        </w:rPr>
      </w:pPr>
      <w:r w:rsidRPr="00B17CCC">
        <w:rPr>
          <w:i/>
          <w:color w:val="000000"/>
        </w:rPr>
        <w:t>Vereenvoudigde procedures</w:t>
      </w:r>
    </w:p>
    <w:p w14:paraId="74AAB0AB" w14:textId="77777777" w:rsidR="004948A0" w:rsidRPr="00B17CCC" w:rsidRDefault="004948A0" w:rsidP="004948A0">
      <w:pPr>
        <w:pStyle w:val="ti-section-2"/>
        <w:ind w:left="708"/>
        <w:rPr>
          <w:b w:val="0"/>
          <w:i/>
          <w:color w:val="000000"/>
        </w:rPr>
      </w:pPr>
      <w:r w:rsidRPr="00B17CCC">
        <w:rPr>
          <w:b w:val="0"/>
          <w:i/>
          <w:color w:val="000000"/>
        </w:rPr>
        <w:t>Artikel 30</w:t>
      </w:r>
    </w:p>
    <w:p w14:paraId="534893FE" w14:textId="77777777" w:rsidR="004948A0" w:rsidRPr="00B17CCC" w:rsidRDefault="004948A0" w:rsidP="004948A0">
      <w:pPr>
        <w:pStyle w:val="Standaard1"/>
        <w:ind w:left="708"/>
        <w:rPr>
          <w:i/>
          <w:color w:val="000000"/>
        </w:rPr>
      </w:pPr>
      <w:r w:rsidRPr="00B17CCC">
        <w:rPr>
          <w:i/>
          <w:color w:val="000000"/>
        </w:rPr>
        <w:t>De lidstaten kunnen vereenvoudigde procedures vaststellen voor overbrengingen onder een accijnsschorsingsregeling die uitsluitend over hun grondgebied verlopen, inclusief de mogelijkheid op dergelijke overbrengingen geen elektronische controle toe te passen.</w:t>
      </w:r>
    </w:p>
    <w:p w14:paraId="056143A2" w14:textId="77777777" w:rsidR="00711647" w:rsidRDefault="00711647" w:rsidP="00EF1E85">
      <w:pPr>
        <w:spacing w:after="0" w:line="240" w:lineRule="auto"/>
        <w:jc w:val="both"/>
        <w:rPr>
          <w:rFonts w:ascii="Times New Roman" w:hAnsi="Times New Roman" w:cs="Times New Roman"/>
          <w:bCs/>
          <w:sz w:val="24"/>
          <w:szCs w:val="24"/>
        </w:rPr>
      </w:pPr>
    </w:p>
    <w:p w14:paraId="514C8D7D" w14:textId="24CEDA8A" w:rsidR="004948A0" w:rsidRDefault="004948A0" w:rsidP="00EF1E85">
      <w:pPr>
        <w:spacing w:after="0" w:line="240" w:lineRule="auto"/>
        <w:jc w:val="both"/>
        <w:rPr>
          <w:rFonts w:ascii="Times New Roman" w:hAnsi="Times New Roman" w:cs="Times New Roman"/>
          <w:bCs/>
          <w:sz w:val="24"/>
          <w:szCs w:val="24"/>
        </w:rPr>
      </w:pPr>
    </w:p>
    <w:p w14:paraId="09733BEE" w14:textId="77777777" w:rsidR="004948A0" w:rsidRDefault="004948A0" w:rsidP="00EF1E85">
      <w:pPr>
        <w:spacing w:after="0" w:line="240" w:lineRule="auto"/>
        <w:jc w:val="both"/>
        <w:rPr>
          <w:rFonts w:ascii="Times New Roman" w:hAnsi="Times New Roman" w:cs="Times New Roman"/>
          <w:bCs/>
          <w:sz w:val="24"/>
          <w:szCs w:val="24"/>
        </w:rPr>
      </w:pPr>
    </w:p>
    <w:p w14:paraId="2AA6E01C" w14:textId="77777777" w:rsidR="004948A0" w:rsidRDefault="004948A0" w:rsidP="00EF1E85">
      <w:pPr>
        <w:spacing w:after="0" w:line="240" w:lineRule="auto"/>
        <w:jc w:val="both"/>
        <w:rPr>
          <w:rFonts w:ascii="Times New Roman" w:hAnsi="Times New Roman" w:cs="Times New Roman"/>
          <w:bCs/>
          <w:sz w:val="24"/>
          <w:szCs w:val="24"/>
        </w:rPr>
      </w:pPr>
    </w:p>
    <w:sectPr w:rsidR="004948A0" w:rsidSect="003D42B9">
      <w:headerReference w:type="even" r:id="rId14"/>
      <w:headerReference w:type="default" r:id="rId15"/>
      <w:footerReference w:type="even" r:id="rId16"/>
      <w:footerReference w:type="default" r:id="rId17"/>
      <w:headerReference w:type="first" r:id="rId18"/>
      <w:footerReference w:type="first" r:id="rId19"/>
      <w:pgSz w:w="11906" w:h="16838"/>
      <w:pgMar w:top="1418" w:right="99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3733E8" w14:textId="77777777" w:rsidR="00E13BDB" w:rsidRDefault="00E13BDB" w:rsidP="00D178F8">
      <w:pPr>
        <w:spacing w:after="0" w:line="240" w:lineRule="auto"/>
      </w:pPr>
      <w:r>
        <w:separator/>
      </w:r>
    </w:p>
  </w:endnote>
  <w:endnote w:type="continuationSeparator" w:id="0">
    <w:p w14:paraId="2FF80614" w14:textId="77777777" w:rsidR="00E13BDB" w:rsidRDefault="00E13BDB" w:rsidP="00D17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C3BA9" w14:textId="77777777" w:rsidR="007429D5" w:rsidRDefault="007429D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9952643"/>
      <w:docPartObj>
        <w:docPartGallery w:val="Page Numbers (Bottom of Page)"/>
        <w:docPartUnique/>
      </w:docPartObj>
    </w:sdtPr>
    <w:sdtEndPr/>
    <w:sdtContent>
      <w:p w14:paraId="056143B4" w14:textId="5A6A83E6" w:rsidR="001864F4" w:rsidRDefault="001864F4">
        <w:pPr>
          <w:pStyle w:val="Voettekst"/>
          <w:jc w:val="center"/>
        </w:pPr>
        <w:r>
          <w:fldChar w:fldCharType="begin"/>
        </w:r>
        <w:r>
          <w:instrText>PAGE   \* MERGEFORMAT</w:instrText>
        </w:r>
        <w:r>
          <w:fldChar w:fldCharType="separate"/>
        </w:r>
        <w:r w:rsidR="001348CD">
          <w:rPr>
            <w:noProof/>
          </w:rPr>
          <w:t>1</w:t>
        </w:r>
        <w:r>
          <w:fldChar w:fldCharType="end"/>
        </w:r>
      </w:p>
    </w:sdtContent>
  </w:sdt>
  <w:p w14:paraId="056143B5" w14:textId="77777777" w:rsidR="001864F4" w:rsidRDefault="001864F4">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903C3" w14:textId="77777777" w:rsidR="007429D5" w:rsidRDefault="007429D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A8E288" w14:textId="77777777" w:rsidR="00E13BDB" w:rsidRDefault="00E13BDB" w:rsidP="00D178F8">
      <w:pPr>
        <w:spacing w:after="0" w:line="240" w:lineRule="auto"/>
      </w:pPr>
      <w:r>
        <w:separator/>
      </w:r>
    </w:p>
  </w:footnote>
  <w:footnote w:type="continuationSeparator" w:id="0">
    <w:p w14:paraId="7396F301" w14:textId="77777777" w:rsidR="00E13BDB" w:rsidRDefault="00E13BDB" w:rsidP="00D178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1029" w14:textId="77777777" w:rsidR="007429D5" w:rsidRDefault="007429D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143B3" w14:textId="77EADF6E" w:rsidR="001864F4" w:rsidRDefault="00E13BDB">
    <w:pPr>
      <w:pStyle w:val="Koptekst"/>
    </w:pPr>
    <w:sdt>
      <w:sdtPr>
        <w:id w:val="-228766170"/>
        <w:docPartObj>
          <w:docPartGallery w:val="Watermarks"/>
          <w:docPartUnique/>
        </w:docPartObj>
      </w:sdtPr>
      <w:sdtEndPr/>
      <w:sdtContent>
        <w:r>
          <w:pict w14:anchorId="75FA7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0408" o:spid="_x0000_s2049" type="#_x0000_t136" style="position:absolute;margin-left:0;margin-top:0;width:486.9pt;height:182.55pt;rotation:315;z-index:-251658752;mso-position-horizontal:center;mso-position-horizontal-relative:margin;mso-position-vertical:center;mso-position-vertical-relative:margin" o:allowincell="f" fillcolor="silver" stroked="f">
              <v:fill opacity=".5"/>
              <v:textpath style="font-family:&quot;calibri&quot;;font-size:1pt" string="ONTWERP"/>
              <w10:wrap anchorx="margin" anchory="margin"/>
            </v:shape>
          </w:pict>
        </w:r>
      </w:sdtContent>
    </w:sdt>
    <w:r w:rsidR="001864F4">
      <w:ptab w:relativeTo="margin" w:alignment="center" w:leader="none"/>
    </w:r>
    <w:r w:rsidR="001864F4">
      <w:t>ONTWERP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B0B65" w14:textId="77777777" w:rsidR="007429D5" w:rsidRDefault="007429D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E5F25"/>
    <w:multiLevelType w:val="hybridMultilevel"/>
    <w:tmpl w:val="CCBCECB4"/>
    <w:lvl w:ilvl="0" w:tplc="9A68F6F6">
      <w:start w:val="13"/>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8927BF3"/>
    <w:multiLevelType w:val="hybridMultilevel"/>
    <w:tmpl w:val="BE30D1EA"/>
    <w:lvl w:ilvl="0" w:tplc="7C02FB20">
      <w:start w:val="13"/>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5C35415"/>
    <w:multiLevelType w:val="hybridMultilevel"/>
    <w:tmpl w:val="22E4F6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471"/>
    <w:rsid w:val="00000234"/>
    <w:rsid w:val="00003BFF"/>
    <w:rsid w:val="0000509C"/>
    <w:rsid w:val="00011070"/>
    <w:rsid w:val="00017DAE"/>
    <w:rsid w:val="000202ED"/>
    <w:rsid w:val="00023DD5"/>
    <w:rsid w:val="000241EE"/>
    <w:rsid w:val="00024F0F"/>
    <w:rsid w:val="00026B7E"/>
    <w:rsid w:val="00027625"/>
    <w:rsid w:val="00032171"/>
    <w:rsid w:val="0003547A"/>
    <w:rsid w:val="00037DF2"/>
    <w:rsid w:val="0004047D"/>
    <w:rsid w:val="000429FA"/>
    <w:rsid w:val="00044F3E"/>
    <w:rsid w:val="0004701B"/>
    <w:rsid w:val="00051542"/>
    <w:rsid w:val="00052D57"/>
    <w:rsid w:val="000540C1"/>
    <w:rsid w:val="000546A9"/>
    <w:rsid w:val="00060D45"/>
    <w:rsid w:val="00063AC3"/>
    <w:rsid w:val="00072BD8"/>
    <w:rsid w:val="00074544"/>
    <w:rsid w:val="00074EA6"/>
    <w:rsid w:val="00076BBF"/>
    <w:rsid w:val="000802F0"/>
    <w:rsid w:val="00080ED3"/>
    <w:rsid w:val="0008113E"/>
    <w:rsid w:val="00084797"/>
    <w:rsid w:val="000872D5"/>
    <w:rsid w:val="00090B94"/>
    <w:rsid w:val="00092485"/>
    <w:rsid w:val="00094F9E"/>
    <w:rsid w:val="00095ED2"/>
    <w:rsid w:val="0009606A"/>
    <w:rsid w:val="000A105E"/>
    <w:rsid w:val="000A59C4"/>
    <w:rsid w:val="000A5DB4"/>
    <w:rsid w:val="000A7CFE"/>
    <w:rsid w:val="000B01F7"/>
    <w:rsid w:val="000B2A40"/>
    <w:rsid w:val="000B3187"/>
    <w:rsid w:val="000B3461"/>
    <w:rsid w:val="000B4007"/>
    <w:rsid w:val="000B60CC"/>
    <w:rsid w:val="000C4768"/>
    <w:rsid w:val="000C5DCB"/>
    <w:rsid w:val="000D27ED"/>
    <w:rsid w:val="000D2D36"/>
    <w:rsid w:val="000D427A"/>
    <w:rsid w:val="000D47FF"/>
    <w:rsid w:val="000D4E03"/>
    <w:rsid w:val="000D6283"/>
    <w:rsid w:val="000D6322"/>
    <w:rsid w:val="000E61EC"/>
    <w:rsid w:val="000F0446"/>
    <w:rsid w:val="000F156C"/>
    <w:rsid w:val="000F24C0"/>
    <w:rsid w:val="000F37CA"/>
    <w:rsid w:val="000F65AC"/>
    <w:rsid w:val="00100B96"/>
    <w:rsid w:val="00103E17"/>
    <w:rsid w:val="00107575"/>
    <w:rsid w:val="00110B9C"/>
    <w:rsid w:val="00111753"/>
    <w:rsid w:val="00112FDF"/>
    <w:rsid w:val="0011307E"/>
    <w:rsid w:val="00115332"/>
    <w:rsid w:val="0012065A"/>
    <w:rsid w:val="00122338"/>
    <w:rsid w:val="00126AB7"/>
    <w:rsid w:val="0013269C"/>
    <w:rsid w:val="00132B05"/>
    <w:rsid w:val="0013363D"/>
    <w:rsid w:val="001348CD"/>
    <w:rsid w:val="00137522"/>
    <w:rsid w:val="00140035"/>
    <w:rsid w:val="00140349"/>
    <w:rsid w:val="00140B7B"/>
    <w:rsid w:val="00145714"/>
    <w:rsid w:val="001473A2"/>
    <w:rsid w:val="00154613"/>
    <w:rsid w:val="00154EB9"/>
    <w:rsid w:val="00155630"/>
    <w:rsid w:val="001669C7"/>
    <w:rsid w:val="00172263"/>
    <w:rsid w:val="00173028"/>
    <w:rsid w:val="00174805"/>
    <w:rsid w:val="0017542C"/>
    <w:rsid w:val="00177B35"/>
    <w:rsid w:val="00177F8D"/>
    <w:rsid w:val="00180533"/>
    <w:rsid w:val="00181C28"/>
    <w:rsid w:val="001823DB"/>
    <w:rsid w:val="00182DE4"/>
    <w:rsid w:val="001843B1"/>
    <w:rsid w:val="001845BE"/>
    <w:rsid w:val="001852EE"/>
    <w:rsid w:val="00185EDA"/>
    <w:rsid w:val="001860AB"/>
    <w:rsid w:val="001864F4"/>
    <w:rsid w:val="00186951"/>
    <w:rsid w:val="00187853"/>
    <w:rsid w:val="00192E15"/>
    <w:rsid w:val="00194A9C"/>
    <w:rsid w:val="001A1E12"/>
    <w:rsid w:val="001A53B3"/>
    <w:rsid w:val="001A7FEC"/>
    <w:rsid w:val="001B0494"/>
    <w:rsid w:val="001B0585"/>
    <w:rsid w:val="001B6BDF"/>
    <w:rsid w:val="001C2B26"/>
    <w:rsid w:val="001C3501"/>
    <w:rsid w:val="001D124E"/>
    <w:rsid w:val="001D4BAF"/>
    <w:rsid w:val="001D5A6C"/>
    <w:rsid w:val="001E0759"/>
    <w:rsid w:val="001E2435"/>
    <w:rsid w:val="001E36E3"/>
    <w:rsid w:val="001E6CCB"/>
    <w:rsid w:val="001F0E66"/>
    <w:rsid w:val="001F1DC9"/>
    <w:rsid w:val="001F2438"/>
    <w:rsid w:val="001F2D0A"/>
    <w:rsid w:val="001F42C3"/>
    <w:rsid w:val="001F626F"/>
    <w:rsid w:val="001F636C"/>
    <w:rsid w:val="00201601"/>
    <w:rsid w:val="00202E23"/>
    <w:rsid w:val="002066E9"/>
    <w:rsid w:val="00207EAD"/>
    <w:rsid w:val="00210AA4"/>
    <w:rsid w:val="0021213D"/>
    <w:rsid w:val="00212297"/>
    <w:rsid w:val="00214CBB"/>
    <w:rsid w:val="002159D8"/>
    <w:rsid w:val="00216477"/>
    <w:rsid w:val="0022041F"/>
    <w:rsid w:val="002238C3"/>
    <w:rsid w:val="00225F59"/>
    <w:rsid w:val="00233B95"/>
    <w:rsid w:val="00234421"/>
    <w:rsid w:val="00241584"/>
    <w:rsid w:val="00250349"/>
    <w:rsid w:val="00254D7F"/>
    <w:rsid w:val="002558C1"/>
    <w:rsid w:val="00255EE6"/>
    <w:rsid w:val="002567BF"/>
    <w:rsid w:val="00257834"/>
    <w:rsid w:val="002620DE"/>
    <w:rsid w:val="00263E8C"/>
    <w:rsid w:val="0027408B"/>
    <w:rsid w:val="002806B4"/>
    <w:rsid w:val="0028413F"/>
    <w:rsid w:val="002854E6"/>
    <w:rsid w:val="00286409"/>
    <w:rsid w:val="00291F42"/>
    <w:rsid w:val="00292FEE"/>
    <w:rsid w:val="00293196"/>
    <w:rsid w:val="002945CB"/>
    <w:rsid w:val="00295EE3"/>
    <w:rsid w:val="00296881"/>
    <w:rsid w:val="00297112"/>
    <w:rsid w:val="0029729C"/>
    <w:rsid w:val="002A20B6"/>
    <w:rsid w:val="002A514E"/>
    <w:rsid w:val="002B150D"/>
    <w:rsid w:val="002B4AE8"/>
    <w:rsid w:val="002B5116"/>
    <w:rsid w:val="002B7E14"/>
    <w:rsid w:val="002C01BB"/>
    <w:rsid w:val="002C04AF"/>
    <w:rsid w:val="002C0972"/>
    <w:rsid w:val="002C35A9"/>
    <w:rsid w:val="002C385C"/>
    <w:rsid w:val="002C4397"/>
    <w:rsid w:val="002C4928"/>
    <w:rsid w:val="002C52E5"/>
    <w:rsid w:val="002C7F59"/>
    <w:rsid w:val="002D0A86"/>
    <w:rsid w:val="002D265C"/>
    <w:rsid w:val="002D2FB9"/>
    <w:rsid w:val="002D58E8"/>
    <w:rsid w:val="002E078A"/>
    <w:rsid w:val="002E0F60"/>
    <w:rsid w:val="002E10FE"/>
    <w:rsid w:val="002E112A"/>
    <w:rsid w:val="002E2018"/>
    <w:rsid w:val="002E2967"/>
    <w:rsid w:val="002F3D8B"/>
    <w:rsid w:val="002F561D"/>
    <w:rsid w:val="002F7887"/>
    <w:rsid w:val="003017A5"/>
    <w:rsid w:val="00307FF4"/>
    <w:rsid w:val="00311D71"/>
    <w:rsid w:val="003156A6"/>
    <w:rsid w:val="00322995"/>
    <w:rsid w:val="00323E69"/>
    <w:rsid w:val="003266C6"/>
    <w:rsid w:val="00326C63"/>
    <w:rsid w:val="00327F29"/>
    <w:rsid w:val="00332CAD"/>
    <w:rsid w:val="003337A0"/>
    <w:rsid w:val="00333BEE"/>
    <w:rsid w:val="003340DC"/>
    <w:rsid w:val="00334BCC"/>
    <w:rsid w:val="00341635"/>
    <w:rsid w:val="003422D8"/>
    <w:rsid w:val="00343C44"/>
    <w:rsid w:val="00344936"/>
    <w:rsid w:val="003463F2"/>
    <w:rsid w:val="0035100F"/>
    <w:rsid w:val="003514E5"/>
    <w:rsid w:val="00356B30"/>
    <w:rsid w:val="00356CCB"/>
    <w:rsid w:val="0036049A"/>
    <w:rsid w:val="00362731"/>
    <w:rsid w:val="0036283A"/>
    <w:rsid w:val="003643AE"/>
    <w:rsid w:val="00364718"/>
    <w:rsid w:val="00364C8C"/>
    <w:rsid w:val="0036564E"/>
    <w:rsid w:val="00365A69"/>
    <w:rsid w:val="00367BBC"/>
    <w:rsid w:val="003701FA"/>
    <w:rsid w:val="003750C7"/>
    <w:rsid w:val="003778F3"/>
    <w:rsid w:val="003806CC"/>
    <w:rsid w:val="00385FA0"/>
    <w:rsid w:val="003928A2"/>
    <w:rsid w:val="00392CAE"/>
    <w:rsid w:val="003959FE"/>
    <w:rsid w:val="003961C6"/>
    <w:rsid w:val="003A0CEF"/>
    <w:rsid w:val="003A1B9E"/>
    <w:rsid w:val="003B2848"/>
    <w:rsid w:val="003B4C83"/>
    <w:rsid w:val="003B558E"/>
    <w:rsid w:val="003B7659"/>
    <w:rsid w:val="003C22BC"/>
    <w:rsid w:val="003C5F85"/>
    <w:rsid w:val="003C6FB8"/>
    <w:rsid w:val="003D1ECA"/>
    <w:rsid w:val="003D2613"/>
    <w:rsid w:val="003D2F2D"/>
    <w:rsid w:val="003D42B9"/>
    <w:rsid w:val="003D5A47"/>
    <w:rsid w:val="003D7083"/>
    <w:rsid w:val="003E0A71"/>
    <w:rsid w:val="003E15C6"/>
    <w:rsid w:val="003E3FB0"/>
    <w:rsid w:val="003E7CD3"/>
    <w:rsid w:val="003F1D1C"/>
    <w:rsid w:val="003F3986"/>
    <w:rsid w:val="003F44AB"/>
    <w:rsid w:val="003F56CE"/>
    <w:rsid w:val="00401814"/>
    <w:rsid w:val="00402A29"/>
    <w:rsid w:val="00405D95"/>
    <w:rsid w:val="004069A1"/>
    <w:rsid w:val="004074E1"/>
    <w:rsid w:val="00407CB8"/>
    <w:rsid w:val="00413129"/>
    <w:rsid w:val="00414C2D"/>
    <w:rsid w:val="0041618B"/>
    <w:rsid w:val="0041707F"/>
    <w:rsid w:val="004231FD"/>
    <w:rsid w:val="00424340"/>
    <w:rsid w:val="004259F3"/>
    <w:rsid w:val="004278A2"/>
    <w:rsid w:val="00431A45"/>
    <w:rsid w:val="004337D8"/>
    <w:rsid w:val="004423D2"/>
    <w:rsid w:val="004435FC"/>
    <w:rsid w:val="00444F12"/>
    <w:rsid w:val="004469B2"/>
    <w:rsid w:val="00446C2B"/>
    <w:rsid w:val="00450AB0"/>
    <w:rsid w:val="00452F6E"/>
    <w:rsid w:val="00455082"/>
    <w:rsid w:val="004566F0"/>
    <w:rsid w:val="00456E63"/>
    <w:rsid w:val="00457C0A"/>
    <w:rsid w:val="00460117"/>
    <w:rsid w:val="004613A6"/>
    <w:rsid w:val="00466ABA"/>
    <w:rsid w:val="004671E6"/>
    <w:rsid w:val="00467506"/>
    <w:rsid w:val="00473DBE"/>
    <w:rsid w:val="00475BF4"/>
    <w:rsid w:val="00477BF0"/>
    <w:rsid w:val="0048168B"/>
    <w:rsid w:val="00481ED1"/>
    <w:rsid w:val="00485E96"/>
    <w:rsid w:val="00486A78"/>
    <w:rsid w:val="0049363C"/>
    <w:rsid w:val="004948A0"/>
    <w:rsid w:val="00496AF7"/>
    <w:rsid w:val="004A0450"/>
    <w:rsid w:val="004A0667"/>
    <w:rsid w:val="004A199D"/>
    <w:rsid w:val="004A1AFD"/>
    <w:rsid w:val="004A1FA1"/>
    <w:rsid w:val="004A6956"/>
    <w:rsid w:val="004B2F0D"/>
    <w:rsid w:val="004B3007"/>
    <w:rsid w:val="004B3D0B"/>
    <w:rsid w:val="004C529E"/>
    <w:rsid w:val="004C74B8"/>
    <w:rsid w:val="004D07EC"/>
    <w:rsid w:val="004D173A"/>
    <w:rsid w:val="004D265A"/>
    <w:rsid w:val="004D4176"/>
    <w:rsid w:val="004D485C"/>
    <w:rsid w:val="004D5DCD"/>
    <w:rsid w:val="004D6580"/>
    <w:rsid w:val="004D7550"/>
    <w:rsid w:val="004D7D45"/>
    <w:rsid w:val="004E4ABF"/>
    <w:rsid w:val="004E6A87"/>
    <w:rsid w:val="004E72AD"/>
    <w:rsid w:val="004E7FBF"/>
    <w:rsid w:val="004F42D4"/>
    <w:rsid w:val="004F50F1"/>
    <w:rsid w:val="004F5FAF"/>
    <w:rsid w:val="004F65B1"/>
    <w:rsid w:val="005037BD"/>
    <w:rsid w:val="00503D6E"/>
    <w:rsid w:val="0050420C"/>
    <w:rsid w:val="00504C3D"/>
    <w:rsid w:val="00504DBB"/>
    <w:rsid w:val="00507A00"/>
    <w:rsid w:val="00510803"/>
    <w:rsid w:val="0051099C"/>
    <w:rsid w:val="00510C35"/>
    <w:rsid w:val="0051212F"/>
    <w:rsid w:val="00513543"/>
    <w:rsid w:val="00515C5F"/>
    <w:rsid w:val="00515F4D"/>
    <w:rsid w:val="00516F63"/>
    <w:rsid w:val="00517865"/>
    <w:rsid w:val="00520AFE"/>
    <w:rsid w:val="005218F4"/>
    <w:rsid w:val="00523529"/>
    <w:rsid w:val="00526EB2"/>
    <w:rsid w:val="00534675"/>
    <w:rsid w:val="0054034A"/>
    <w:rsid w:val="005409CF"/>
    <w:rsid w:val="00540E80"/>
    <w:rsid w:val="00543A75"/>
    <w:rsid w:val="005519BC"/>
    <w:rsid w:val="0055687B"/>
    <w:rsid w:val="00557A3D"/>
    <w:rsid w:val="005633EC"/>
    <w:rsid w:val="00564F13"/>
    <w:rsid w:val="005659DA"/>
    <w:rsid w:val="00566DD0"/>
    <w:rsid w:val="00567173"/>
    <w:rsid w:val="00570E61"/>
    <w:rsid w:val="005754DF"/>
    <w:rsid w:val="00576EC6"/>
    <w:rsid w:val="005772C8"/>
    <w:rsid w:val="00577371"/>
    <w:rsid w:val="005773D6"/>
    <w:rsid w:val="00577CA1"/>
    <w:rsid w:val="00580033"/>
    <w:rsid w:val="00580CD5"/>
    <w:rsid w:val="00581B5A"/>
    <w:rsid w:val="005853B3"/>
    <w:rsid w:val="00590855"/>
    <w:rsid w:val="00592FAC"/>
    <w:rsid w:val="005A263D"/>
    <w:rsid w:val="005A387C"/>
    <w:rsid w:val="005A4F17"/>
    <w:rsid w:val="005A5674"/>
    <w:rsid w:val="005A5D74"/>
    <w:rsid w:val="005A695E"/>
    <w:rsid w:val="005A7E02"/>
    <w:rsid w:val="005A7E3E"/>
    <w:rsid w:val="005B078D"/>
    <w:rsid w:val="005B263D"/>
    <w:rsid w:val="005B3190"/>
    <w:rsid w:val="005B3F76"/>
    <w:rsid w:val="005B6754"/>
    <w:rsid w:val="005C0B44"/>
    <w:rsid w:val="005C1AFA"/>
    <w:rsid w:val="005C3433"/>
    <w:rsid w:val="005C45A2"/>
    <w:rsid w:val="005C610D"/>
    <w:rsid w:val="005C7BFC"/>
    <w:rsid w:val="005D1A31"/>
    <w:rsid w:val="005D62FC"/>
    <w:rsid w:val="005E10BA"/>
    <w:rsid w:val="005E15C4"/>
    <w:rsid w:val="005E2E9C"/>
    <w:rsid w:val="005E4178"/>
    <w:rsid w:val="005E69D1"/>
    <w:rsid w:val="005F2EDC"/>
    <w:rsid w:val="005F2F09"/>
    <w:rsid w:val="005F30B1"/>
    <w:rsid w:val="005F5103"/>
    <w:rsid w:val="005F6E4B"/>
    <w:rsid w:val="006037EA"/>
    <w:rsid w:val="00605E3A"/>
    <w:rsid w:val="00607157"/>
    <w:rsid w:val="006074A2"/>
    <w:rsid w:val="00610A0F"/>
    <w:rsid w:val="00612627"/>
    <w:rsid w:val="00612746"/>
    <w:rsid w:val="006127D5"/>
    <w:rsid w:val="006133C3"/>
    <w:rsid w:val="006153F8"/>
    <w:rsid w:val="00615806"/>
    <w:rsid w:val="00624A9B"/>
    <w:rsid w:val="00624E91"/>
    <w:rsid w:val="00630208"/>
    <w:rsid w:val="00630B85"/>
    <w:rsid w:val="00633C9A"/>
    <w:rsid w:val="00634C60"/>
    <w:rsid w:val="006374CB"/>
    <w:rsid w:val="00637E43"/>
    <w:rsid w:val="00637F7F"/>
    <w:rsid w:val="00640479"/>
    <w:rsid w:val="006425B7"/>
    <w:rsid w:val="00644531"/>
    <w:rsid w:val="00656AD9"/>
    <w:rsid w:val="00660B62"/>
    <w:rsid w:val="00661500"/>
    <w:rsid w:val="0066377C"/>
    <w:rsid w:val="00663F6F"/>
    <w:rsid w:val="006640A6"/>
    <w:rsid w:val="00670E7F"/>
    <w:rsid w:val="00671456"/>
    <w:rsid w:val="00675691"/>
    <w:rsid w:val="00675A8E"/>
    <w:rsid w:val="00675F7F"/>
    <w:rsid w:val="00680404"/>
    <w:rsid w:val="00681E13"/>
    <w:rsid w:val="006838F0"/>
    <w:rsid w:val="00685882"/>
    <w:rsid w:val="0068743E"/>
    <w:rsid w:val="006933A3"/>
    <w:rsid w:val="00693AA2"/>
    <w:rsid w:val="006978EF"/>
    <w:rsid w:val="00697F9A"/>
    <w:rsid w:val="006A1D23"/>
    <w:rsid w:val="006A1ECF"/>
    <w:rsid w:val="006A2B92"/>
    <w:rsid w:val="006A4BC3"/>
    <w:rsid w:val="006A6856"/>
    <w:rsid w:val="006A6FB5"/>
    <w:rsid w:val="006A7706"/>
    <w:rsid w:val="006A7799"/>
    <w:rsid w:val="006B13C9"/>
    <w:rsid w:val="006B7F36"/>
    <w:rsid w:val="006C199B"/>
    <w:rsid w:val="006C2CEE"/>
    <w:rsid w:val="006C52B6"/>
    <w:rsid w:val="006D7045"/>
    <w:rsid w:val="006E0166"/>
    <w:rsid w:val="006E24E9"/>
    <w:rsid w:val="006E6977"/>
    <w:rsid w:val="006E6C01"/>
    <w:rsid w:val="006E72E5"/>
    <w:rsid w:val="006F2E3A"/>
    <w:rsid w:val="006F347D"/>
    <w:rsid w:val="006F4930"/>
    <w:rsid w:val="006F60F1"/>
    <w:rsid w:val="007019E2"/>
    <w:rsid w:val="007038AB"/>
    <w:rsid w:val="007074F7"/>
    <w:rsid w:val="007076EB"/>
    <w:rsid w:val="00711647"/>
    <w:rsid w:val="00716025"/>
    <w:rsid w:val="00716A37"/>
    <w:rsid w:val="00721BAB"/>
    <w:rsid w:val="007254F4"/>
    <w:rsid w:val="00733C3A"/>
    <w:rsid w:val="00737B1A"/>
    <w:rsid w:val="00741DB3"/>
    <w:rsid w:val="007429D5"/>
    <w:rsid w:val="007456E9"/>
    <w:rsid w:val="00753C5F"/>
    <w:rsid w:val="007627DB"/>
    <w:rsid w:val="0076380B"/>
    <w:rsid w:val="007656D2"/>
    <w:rsid w:val="0076782D"/>
    <w:rsid w:val="00767BFD"/>
    <w:rsid w:val="007707ED"/>
    <w:rsid w:val="00770850"/>
    <w:rsid w:val="00770FEE"/>
    <w:rsid w:val="007760B1"/>
    <w:rsid w:val="00780545"/>
    <w:rsid w:val="00782A4A"/>
    <w:rsid w:val="0078320F"/>
    <w:rsid w:val="00784E2A"/>
    <w:rsid w:val="0078536F"/>
    <w:rsid w:val="00790AC9"/>
    <w:rsid w:val="00791A2C"/>
    <w:rsid w:val="007940A7"/>
    <w:rsid w:val="00794CB9"/>
    <w:rsid w:val="00794F7A"/>
    <w:rsid w:val="007977DB"/>
    <w:rsid w:val="007A0D32"/>
    <w:rsid w:val="007A0E58"/>
    <w:rsid w:val="007A4733"/>
    <w:rsid w:val="007A75E5"/>
    <w:rsid w:val="007A7949"/>
    <w:rsid w:val="007A7F2E"/>
    <w:rsid w:val="007B0BB1"/>
    <w:rsid w:val="007B0FEB"/>
    <w:rsid w:val="007B21D4"/>
    <w:rsid w:val="007B567C"/>
    <w:rsid w:val="007B643C"/>
    <w:rsid w:val="007C0043"/>
    <w:rsid w:val="007C031F"/>
    <w:rsid w:val="007C2074"/>
    <w:rsid w:val="007C4F0B"/>
    <w:rsid w:val="007C6A8B"/>
    <w:rsid w:val="007D1BC5"/>
    <w:rsid w:val="007D3F7A"/>
    <w:rsid w:val="007D46C6"/>
    <w:rsid w:val="007D4D46"/>
    <w:rsid w:val="007D597C"/>
    <w:rsid w:val="007D5B62"/>
    <w:rsid w:val="007D5F06"/>
    <w:rsid w:val="007E0AD6"/>
    <w:rsid w:val="007E17A7"/>
    <w:rsid w:val="007E27A4"/>
    <w:rsid w:val="007E2B69"/>
    <w:rsid w:val="007E5982"/>
    <w:rsid w:val="007E78A8"/>
    <w:rsid w:val="007F1598"/>
    <w:rsid w:val="007F3FCB"/>
    <w:rsid w:val="007F5D26"/>
    <w:rsid w:val="007F709B"/>
    <w:rsid w:val="007F73C5"/>
    <w:rsid w:val="008010CA"/>
    <w:rsid w:val="00802E23"/>
    <w:rsid w:val="00803D63"/>
    <w:rsid w:val="00810331"/>
    <w:rsid w:val="0081076D"/>
    <w:rsid w:val="00812144"/>
    <w:rsid w:val="0081426C"/>
    <w:rsid w:val="00820811"/>
    <w:rsid w:val="00822519"/>
    <w:rsid w:val="00824AEF"/>
    <w:rsid w:val="00827051"/>
    <w:rsid w:val="00827D6F"/>
    <w:rsid w:val="0083292F"/>
    <w:rsid w:val="00834B75"/>
    <w:rsid w:val="0084059E"/>
    <w:rsid w:val="008420E7"/>
    <w:rsid w:val="00843450"/>
    <w:rsid w:val="00845D8B"/>
    <w:rsid w:val="00846404"/>
    <w:rsid w:val="00850031"/>
    <w:rsid w:val="008519FF"/>
    <w:rsid w:val="00852664"/>
    <w:rsid w:val="0085557B"/>
    <w:rsid w:val="008607B5"/>
    <w:rsid w:val="0087364C"/>
    <w:rsid w:val="008741D0"/>
    <w:rsid w:val="00875415"/>
    <w:rsid w:val="00875A46"/>
    <w:rsid w:val="00876A1B"/>
    <w:rsid w:val="00882144"/>
    <w:rsid w:val="008855E1"/>
    <w:rsid w:val="00886DED"/>
    <w:rsid w:val="00887DAC"/>
    <w:rsid w:val="008906C2"/>
    <w:rsid w:val="00890A6A"/>
    <w:rsid w:val="008929D8"/>
    <w:rsid w:val="008946A1"/>
    <w:rsid w:val="00896862"/>
    <w:rsid w:val="008A0163"/>
    <w:rsid w:val="008A02AB"/>
    <w:rsid w:val="008A1896"/>
    <w:rsid w:val="008A51C9"/>
    <w:rsid w:val="008A564B"/>
    <w:rsid w:val="008A6B31"/>
    <w:rsid w:val="008A72D2"/>
    <w:rsid w:val="008B1B44"/>
    <w:rsid w:val="008B38B1"/>
    <w:rsid w:val="008C011E"/>
    <w:rsid w:val="008C6524"/>
    <w:rsid w:val="008D046F"/>
    <w:rsid w:val="008D311A"/>
    <w:rsid w:val="008D338D"/>
    <w:rsid w:val="008D507D"/>
    <w:rsid w:val="008D65E4"/>
    <w:rsid w:val="008D7EFF"/>
    <w:rsid w:val="008F4CE7"/>
    <w:rsid w:val="008F6F22"/>
    <w:rsid w:val="008F7012"/>
    <w:rsid w:val="00901018"/>
    <w:rsid w:val="00905356"/>
    <w:rsid w:val="00905FEA"/>
    <w:rsid w:val="00907583"/>
    <w:rsid w:val="009109AE"/>
    <w:rsid w:val="00910F88"/>
    <w:rsid w:val="009145EE"/>
    <w:rsid w:val="0091619B"/>
    <w:rsid w:val="009226EF"/>
    <w:rsid w:val="009230D9"/>
    <w:rsid w:val="00930FF3"/>
    <w:rsid w:val="00932A6F"/>
    <w:rsid w:val="0093304D"/>
    <w:rsid w:val="00936085"/>
    <w:rsid w:val="0093680A"/>
    <w:rsid w:val="00936962"/>
    <w:rsid w:val="00936A94"/>
    <w:rsid w:val="009435D4"/>
    <w:rsid w:val="00943B75"/>
    <w:rsid w:val="00944404"/>
    <w:rsid w:val="0094497C"/>
    <w:rsid w:val="0095604B"/>
    <w:rsid w:val="0096100A"/>
    <w:rsid w:val="00962A27"/>
    <w:rsid w:val="00966A73"/>
    <w:rsid w:val="00966C57"/>
    <w:rsid w:val="00967814"/>
    <w:rsid w:val="00971554"/>
    <w:rsid w:val="00972A27"/>
    <w:rsid w:val="0097437C"/>
    <w:rsid w:val="00974FF6"/>
    <w:rsid w:val="009778E6"/>
    <w:rsid w:val="00982827"/>
    <w:rsid w:val="00987B58"/>
    <w:rsid w:val="00992267"/>
    <w:rsid w:val="00993D74"/>
    <w:rsid w:val="00994539"/>
    <w:rsid w:val="0099540C"/>
    <w:rsid w:val="00995440"/>
    <w:rsid w:val="00996D9F"/>
    <w:rsid w:val="00997695"/>
    <w:rsid w:val="009A04CD"/>
    <w:rsid w:val="009A08B5"/>
    <w:rsid w:val="009A10E9"/>
    <w:rsid w:val="009A13F9"/>
    <w:rsid w:val="009A4B2F"/>
    <w:rsid w:val="009B0338"/>
    <w:rsid w:val="009B1575"/>
    <w:rsid w:val="009B2597"/>
    <w:rsid w:val="009B4F23"/>
    <w:rsid w:val="009B5BF0"/>
    <w:rsid w:val="009C0A8A"/>
    <w:rsid w:val="009C0C47"/>
    <w:rsid w:val="009C0F12"/>
    <w:rsid w:val="009C1A10"/>
    <w:rsid w:val="009C557C"/>
    <w:rsid w:val="009C6E89"/>
    <w:rsid w:val="009D1E43"/>
    <w:rsid w:val="009D2D14"/>
    <w:rsid w:val="009D37A6"/>
    <w:rsid w:val="009D525F"/>
    <w:rsid w:val="009D6128"/>
    <w:rsid w:val="009E0D03"/>
    <w:rsid w:val="009E1DCF"/>
    <w:rsid w:val="009E5808"/>
    <w:rsid w:val="009E608E"/>
    <w:rsid w:val="009F05CD"/>
    <w:rsid w:val="009F0799"/>
    <w:rsid w:val="009F5778"/>
    <w:rsid w:val="009F6D5B"/>
    <w:rsid w:val="009F7187"/>
    <w:rsid w:val="00A1272B"/>
    <w:rsid w:val="00A12B6F"/>
    <w:rsid w:val="00A133FD"/>
    <w:rsid w:val="00A149EA"/>
    <w:rsid w:val="00A14D4C"/>
    <w:rsid w:val="00A16D02"/>
    <w:rsid w:val="00A203DC"/>
    <w:rsid w:val="00A20803"/>
    <w:rsid w:val="00A2179C"/>
    <w:rsid w:val="00A21968"/>
    <w:rsid w:val="00A22677"/>
    <w:rsid w:val="00A22831"/>
    <w:rsid w:val="00A23622"/>
    <w:rsid w:val="00A278E1"/>
    <w:rsid w:val="00A31C5F"/>
    <w:rsid w:val="00A321FD"/>
    <w:rsid w:val="00A32320"/>
    <w:rsid w:val="00A41A4F"/>
    <w:rsid w:val="00A424E6"/>
    <w:rsid w:val="00A431A5"/>
    <w:rsid w:val="00A47E67"/>
    <w:rsid w:val="00A522CB"/>
    <w:rsid w:val="00A538D4"/>
    <w:rsid w:val="00A61126"/>
    <w:rsid w:val="00A64FDA"/>
    <w:rsid w:val="00A673D9"/>
    <w:rsid w:val="00A675C8"/>
    <w:rsid w:val="00A701BE"/>
    <w:rsid w:val="00A708CE"/>
    <w:rsid w:val="00A76B9F"/>
    <w:rsid w:val="00A770A5"/>
    <w:rsid w:val="00A8133A"/>
    <w:rsid w:val="00A845A7"/>
    <w:rsid w:val="00A8461E"/>
    <w:rsid w:val="00A84958"/>
    <w:rsid w:val="00A85192"/>
    <w:rsid w:val="00A86E59"/>
    <w:rsid w:val="00A9134B"/>
    <w:rsid w:val="00A92748"/>
    <w:rsid w:val="00A938ED"/>
    <w:rsid w:val="00AA0DBC"/>
    <w:rsid w:val="00AA1FEB"/>
    <w:rsid w:val="00AA2BA0"/>
    <w:rsid w:val="00AA5476"/>
    <w:rsid w:val="00AA65F4"/>
    <w:rsid w:val="00AB2B1E"/>
    <w:rsid w:val="00AB4047"/>
    <w:rsid w:val="00AB41A7"/>
    <w:rsid w:val="00AB4461"/>
    <w:rsid w:val="00AB4D2D"/>
    <w:rsid w:val="00AB4EC9"/>
    <w:rsid w:val="00AB5905"/>
    <w:rsid w:val="00AB6DEA"/>
    <w:rsid w:val="00AC39BE"/>
    <w:rsid w:val="00AC6855"/>
    <w:rsid w:val="00AC7408"/>
    <w:rsid w:val="00AD006F"/>
    <w:rsid w:val="00AD0CE6"/>
    <w:rsid w:val="00AD1121"/>
    <w:rsid w:val="00AD1AEF"/>
    <w:rsid w:val="00AD1D65"/>
    <w:rsid w:val="00AD6DD9"/>
    <w:rsid w:val="00AE1B50"/>
    <w:rsid w:val="00AE2AAC"/>
    <w:rsid w:val="00AE304B"/>
    <w:rsid w:val="00AE7299"/>
    <w:rsid w:val="00AE734F"/>
    <w:rsid w:val="00AF2E3D"/>
    <w:rsid w:val="00AF3148"/>
    <w:rsid w:val="00AF53E8"/>
    <w:rsid w:val="00AF56D4"/>
    <w:rsid w:val="00AF6F3D"/>
    <w:rsid w:val="00AF7339"/>
    <w:rsid w:val="00B012F4"/>
    <w:rsid w:val="00B0450E"/>
    <w:rsid w:val="00B0525D"/>
    <w:rsid w:val="00B17CCC"/>
    <w:rsid w:val="00B2344C"/>
    <w:rsid w:val="00B2382E"/>
    <w:rsid w:val="00B23FF4"/>
    <w:rsid w:val="00B30124"/>
    <w:rsid w:val="00B30959"/>
    <w:rsid w:val="00B35E2B"/>
    <w:rsid w:val="00B35F38"/>
    <w:rsid w:val="00B37010"/>
    <w:rsid w:val="00B371C0"/>
    <w:rsid w:val="00B377CE"/>
    <w:rsid w:val="00B4003C"/>
    <w:rsid w:val="00B43A4B"/>
    <w:rsid w:val="00B453F3"/>
    <w:rsid w:val="00B45DDA"/>
    <w:rsid w:val="00B47BE4"/>
    <w:rsid w:val="00B47DC8"/>
    <w:rsid w:val="00B50708"/>
    <w:rsid w:val="00B51457"/>
    <w:rsid w:val="00B605CF"/>
    <w:rsid w:val="00B62F91"/>
    <w:rsid w:val="00B65809"/>
    <w:rsid w:val="00B6706E"/>
    <w:rsid w:val="00B67539"/>
    <w:rsid w:val="00B7021D"/>
    <w:rsid w:val="00B71141"/>
    <w:rsid w:val="00B7703F"/>
    <w:rsid w:val="00B80FFA"/>
    <w:rsid w:val="00B81A97"/>
    <w:rsid w:val="00B826AF"/>
    <w:rsid w:val="00B84866"/>
    <w:rsid w:val="00B8609B"/>
    <w:rsid w:val="00B8638A"/>
    <w:rsid w:val="00B87212"/>
    <w:rsid w:val="00B87629"/>
    <w:rsid w:val="00B90D3E"/>
    <w:rsid w:val="00B932A4"/>
    <w:rsid w:val="00B93AD6"/>
    <w:rsid w:val="00B969BF"/>
    <w:rsid w:val="00BA3D24"/>
    <w:rsid w:val="00BA4CB8"/>
    <w:rsid w:val="00BA543D"/>
    <w:rsid w:val="00BA60F5"/>
    <w:rsid w:val="00BA6247"/>
    <w:rsid w:val="00BA63CA"/>
    <w:rsid w:val="00BB17F6"/>
    <w:rsid w:val="00BB2833"/>
    <w:rsid w:val="00BB5BE4"/>
    <w:rsid w:val="00BB734A"/>
    <w:rsid w:val="00BC004C"/>
    <w:rsid w:val="00BC2136"/>
    <w:rsid w:val="00BC3E96"/>
    <w:rsid w:val="00BD041C"/>
    <w:rsid w:val="00BD2822"/>
    <w:rsid w:val="00BD3318"/>
    <w:rsid w:val="00BD4E04"/>
    <w:rsid w:val="00BE52AC"/>
    <w:rsid w:val="00BE6395"/>
    <w:rsid w:val="00BF1042"/>
    <w:rsid w:val="00BF1245"/>
    <w:rsid w:val="00BF12B9"/>
    <w:rsid w:val="00BF2C20"/>
    <w:rsid w:val="00BF41B6"/>
    <w:rsid w:val="00BF55E2"/>
    <w:rsid w:val="00BF5DF1"/>
    <w:rsid w:val="00BF751F"/>
    <w:rsid w:val="00C02434"/>
    <w:rsid w:val="00C0674E"/>
    <w:rsid w:val="00C06EF7"/>
    <w:rsid w:val="00C10A85"/>
    <w:rsid w:val="00C121D5"/>
    <w:rsid w:val="00C136CB"/>
    <w:rsid w:val="00C13E5B"/>
    <w:rsid w:val="00C166AD"/>
    <w:rsid w:val="00C206DA"/>
    <w:rsid w:val="00C22BF3"/>
    <w:rsid w:val="00C25A75"/>
    <w:rsid w:val="00C2665A"/>
    <w:rsid w:val="00C274B4"/>
    <w:rsid w:val="00C2751E"/>
    <w:rsid w:val="00C426E2"/>
    <w:rsid w:val="00C455D8"/>
    <w:rsid w:val="00C457C8"/>
    <w:rsid w:val="00C503E2"/>
    <w:rsid w:val="00C518AE"/>
    <w:rsid w:val="00C51CFF"/>
    <w:rsid w:val="00C53691"/>
    <w:rsid w:val="00C5776A"/>
    <w:rsid w:val="00C60657"/>
    <w:rsid w:val="00C61AB1"/>
    <w:rsid w:val="00C621F1"/>
    <w:rsid w:val="00C62DB6"/>
    <w:rsid w:val="00C6332B"/>
    <w:rsid w:val="00C635A0"/>
    <w:rsid w:val="00C63BBB"/>
    <w:rsid w:val="00C6421F"/>
    <w:rsid w:val="00C674A2"/>
    <w:rsid w:val="00C675CF"/>
    <w:rsid w:val="00C71097"/>
    <w:rsid w:val="00C71BF9"/>
    <w:rsid w:val="00C72C2E"/>
    <w:rsid w:val="00C74213"/>
    <w:rsid w:val="00C75806"/>
    <w:rsid w:val="00C7599B"/>
    <w:rsid w:val="00C76148"/>
    <w:rsid w:val="00C76898"/>
    <w:rsid w:val="00C77634"/>
    <w:rsid w:val="00C81307"/>
    <w:rsid w:val="00C82DC2"/>
    <w:rsid w:val="00C82F6B"/>
    <w:rsid w:val="00C8310A"/>
    <w:rsid w:val="00C83887"/>
    <w:rsid w:val="00C83CE5"/>
    <w:rsid w:val="00C85B7F"/>
    <w:rsid w:val="00C90F03"/>
    <w:rsid w:val="00C9128C"/>
    <w:rsid w:val="00C93175"/>
    <w:rsid w:val="00C93959"/>
    <w:rsid w:val="00C9534B"/>
    <w:rsid w:val="00CA041B"/>
    <w:rsid w:val="00CA392A"/>
    <w:rsid w:val="00CA3F85"/>
    <w:rsid w:val="00CA77E4"/>
    <w:rsid w:val="00CA7C78"/>
    <w:rsid w:val="00CB1969"/>
    <w:rsid w:val="00CB4E40"/>
    <w:rsid w:val="00CB6ED1"/>
    <w:rsid w:val="00CC38A6"/>
    <w:rsid w:val="00CC4C80"/>
    <w:rsid w:val="00CC6275"/>
    <w:rsid w:val="00CC6F43"/>
    <w:rsid w:val="00CC7D71"/>
    <w:rsid w:val="00CD0E4A"/>
    <w:rsid w:val="00CD2D1F"/>
    <w:rsid w:val="00CD6B0F"/>
    <w:rsid w:val="00CF13AB"/>
    <w:rsid w:val="00CF6E0D"/>
    <w:rsid w:val="00D01933"/>
    <w:rsid w:val="00D02C2D"/>
    <w:rsid w:val="00D06AEF"/>
    <w:rsid w:val="00D074C2"/>
    <w:rsid w:val="00D178F8"/>
    <w:rsid w:val="00D20925"/>
    <w:rsid w:val="00D213D9"/>
    <w:rsid w:val="00D22218"/>
    <w:rsid w:val="00D24E1D"/>
    <w:rsid w:val="00D26C7C"/>
    <w:rsid w:val="00D272DE"/>
    <w:rsid w:val="00D27C71"/>
    <w:rsid w:val="00D35404"/>
    <w:rsid w:val="00D373A5"/>
    <w:rsid w:val="00D41302"/>
    <w:rsid w:val="00D43F8F"/>
    <w:rsid w:val="00D44B97"/>
    <w:rsid w:val="00D469B0"/>
    <w:rsid w:val="00D46A46"/>
    <w:rsid w:val="00D478B1"/>
    <w:rsid w:val="00D527E5"/>
    <w:rsid w:val="00D57656"/>
    <w:rsid w:val="00D64BEB"/>
    <w:rsid w:val="00D70229"/>
    <w:rsid w:val="00D72AB4"/>
    <w:rsid w:val="00D730BD"/>
    <w:rsid w:val="00D75066"/>
    <w:rsid w:val="00D77D41"/>
    <w:rsid w:val="00D812B0"/>
    <w:rsid w:val="00D82374"/>
    <w:rsid w:val="00D83864"/>
    <w:rsid w:val="00D8592F"/>
    <w:rsid w:val="00D86D1A"/>
    <w:rsid w:val="00D92492"/>
    <w:rsid w:val="00D93317"/>
    <w:rsid w:val="00D9461D"/>
    <w:rsid w:val="00D954D7"/>
    <w:rsid w:val="00D959D1"/>
    <w:rsid w:val="00D97D3C"/>
    <w:rsid w:val="00DA0664"/>
    <w:rsid w:val="00DA0BBB"/>
    <w:rsid w:val="00DA0D55"/>
    <w:rsid w:val="00DA1B37"/>
    <w:rsid w:val="00DA1D57"/>
    <w:rsid w:val="00DA2144"/>
    <w:rsid w:val="00DA2D4C"/>
    <w:rsid w:val="00DA65E8"/>
    <w:rsid w:val="00DA7BB5"/>
    <w:rsid w:val="00DA7FB8"/>
    <w:rsid w:val="00DB417E"/>
    <w:rsid w:val="00DB4972"/>
    <w:rsid w:val="00DC2009"/>
    <w:rsid w:val="00DC4289"/>
    <w:rsid w:val="00DC476F"/>
    <w:rsid w:val="00DC51FE"/>
    <w:rsid w:val="00DC7E6E"/>
    <w:rsid w:val="00DD3CEF"/>
    <w:rsid w:val="00DD3F95"/>
    <w:rsid w:val="00DD408D"/>
    <w:rsid w:val="00DD4C0D"/>
    <w:rsid w:val="00DD53DC"/>
    <w:rsid w:val="00DD6B0D"/>
    <w:rsid w:val="00DF24F7"/>
    <w:rsid w:val="00DF2C5E"/>
    <w:rsid w:val="00DF305C"/>
    <w:rsid w:val="00DF3B4F"/>
    <w:rsid w:val="00DF51EF"/>
    <w:rsid w:val="00DF5D58"/>
    <w:rsid w:val="00E038F4"/>
    <w:rsid w:val="00E039D3"/>
    <w:rsid w:val="00E03D59"/>
    <w:rsid w:val="00E05A81"/>
    <w:rsid w:val="00E0603D"/>
    <w:rsid w:val="00E07506"/>
    <w:rsid w:val="00E11856"/>
    <w:rsid w:val="00E1208D"/>
    <w:rsid w:val="00E12228"/>
    <w:rsid w:val="00E12F93"/>
    <w:rsid w:val="00E13BDB"/>
    <w:rsid w:val="00E14813"/>
    <w:rsid w:val="00E17D9B"/>
    <w:rsid w:val="00E20A56"/>
    <w:rsid w:val="00E213C3"/>
    <w:rsid w:val="00E317C4"/>
    <w:rsid w:val="00E34111"/>
    <w:rsid w:val="00E360F5"/>
    <w:rsid w:val="00E36518"/>
    <w:rsid w:val="00E37471"/>
    <w:rsid w:val="00E43E8E"/>
    <w:rsid w:val="00E45AC9"/>
    <w:rsid w:val="00E45E5F"/>
    <w:rsid w:val="00E46944"/>
    <w:rsid w:val="00E47640"/>
    <w:rsid w:val="00E511F7"/>
    <w:rsid w:val="00E518D1"/>
    <w:rsid w:val="00E51EB0"/>
    <w:rsid w:val="00E51EB1"/>
    <w:rsid w:val="00E52207"/>
    <w:rsid w:val="00E53BB7"/>
    <w:rsid w:val="00E55BBC"/>
    <w:rsid w:val="00E60E09"/>
    <w:rsid w:val="00E61514"/>
    <w:rsid w:val="00E616A7"/>
    <w:rsid w:val="00E65AA2"/>
    <w:rsid w:val="00E660A2"/>
    <w:rsid w:val="00E67606"/>
    <w:rsid w:val="00E73E0A"/>
    <w:rsid w:val="00E74C08"/>
    <w:rsid w:val="00E7595C"/>
    <w:rsid w:val="00E77F82"/>
    <w:rsid w:val="00E82682"/>
    <w:rsid w:val="00E843F4"/>
    <w:rsid w:val="00E8470E"/>
    <w:rsid w:val="00E863F8"/>
    <w:rsid w:val="00E8724D"/>
    <w:rsid w:val="00E91862"/>
    <w:rsid w:val="00E919DC"/>
    <w:rsid w:val="00E91F03"/>
    <w:rsid w:val="00E929BF"/>
    <w:rsid w:val="00E96D06"/>
    <w:rsid w:val="00EA0A3D"/>
    <w:rsid w:val="00EA326C"/>
    <w:rsid w:val="00EA7F4F"/>
    <w:rsid w:val="00EA7F9F"/>
    <w:rsid w:val="00EB05DE"/>
    <w:rsid w:val="00EB05FE"/>
    <w:rsid w:val="00EB0613"/>
    <w:rsid w:val="00EB6130"/>
    <w:rsid w:val="00EC1FA1"/>
    <w:rsid w:val="00EC2BAC"/>
    <w:rsid w:val="00EC38DA"/>
    <w:rsid w:val="00EC57B4"/>
    <w:rsid w:val="00EC74F4"/>
    <w:rsid w:val="00EC76E4"/>
    <w:rsid w:val="00EC799D"/>
    <w:rsid w:val="00ED0716"/>
    <w:rsid w:val="00ED2B59"/>
    <w:rsid w:val="00ED30DD"/>
    <w:rsid w:val="00ED54DD"/>
    <w:rsid w:val="00ED5BB7"/>
    <w:rsid w:val="00EE4203"/>
    <w:rsid w:val="00EE42F1"/>
    <w:rsid w:val="00EE5421"/>
    <w:rsid w:val="00EE549B"/>
    <w:rsid w:val="00EF1E85"/>
    <w:rsid w:val="00EF24FF"/>
    <w:rsid w:val="00EF6E22"/>
    <w:rsid w:val="00EF74EA"/>
    <w:rsid w:val="00EF7C0E"/>
    <w:rsid w:val="00F001E7"/>
    <w:rsid w:val="00F011F2"/>
    <w:rsid w:val="00F025FA"/>
    <w:rsid w:val="00F02965"/>
    <w:rsid w:val="00F05782"/>
    <w:rsid w:val="00F07642"/>
    <w:rsid w:val="00F07E8B"/>
    <w:rsid w:val="00F10D25"/>
    <w:rsid w:val="00F112B0"/>
    <w:rsid w:val="00F156E1"/>
    <w:rsid w:val="00F15C60"/>
    <w:rsid w:val="00F22FCE"/>
    <w:rsid w:val="00F237EB"/>
    <w:rsid w:val="00F23F99"/>
    <w:rsid w:val="00F24654"/>
    <w:rsid w:val="00F256D6"/>
    <w:rsid w:val="00F3289F"/>
    <w:rsid w:val="00F33D0E"/>
    <w:rsid w:val="00F35539"/>
    <w:rsid w:val="00F3662C"/>
    <w:rsid w:val="00F37256"/>
    <w:rsid w:val="00F41BD9"/>
    <w:rsid w:val="00F43047"/>
    <w:rsid w:val="00F43189"/>
    <w:rsid w:val="00F47884"/>
    <w:rsid w:val="00F479C3"/>
    <w:rsid w:val="00F53A30"/>
    <w:rsid w:val="00F54377"/>
    <w:rsid w:val="00F54C7E"/>
    <w:rsid w:val="00F601C1"/>
    <w:rsid w:val="00F618CE"/>
    <w:rsid w:val="00F627D1"/>
    <w:rsid w:val="00F62D07"/>
    <w:rsid w:val="00F6448F"/>
    <w:rsid w:val="00F65647"/>
    <w:rsid w:val="00F658E7"/>
    <w:rsid w:val="00F66AA0"/>
    <w:rsid w:val="00F71DA2"/>
    <w:rsid w:val="00F73C8E"/>
    <w:rsid w:val="00F74341"/>
    <w:rsid w:val="00F74721"/>
    <w:rsid w:val="00F750A4"/>
    <w:rsid w:val="00F80B43"/>
    <w:rsid w:val="00F822EE"/>
    <w:rsid w:val="00F869F7"/>
    <w:rsid w:val="00F909FB"/>
    <w:rsid w:val="00F92406"/>
    <w:rsid w:val="00F93A8A"/>
    <w:rsid w:val="00FA06BB"/>
    <w:rsid w:val="00FA1C6F"/>
    <w:rsid w:val="00FA493F"/>
    <w:rsid w:val="00FA75E5"/>
    <w:rsid w:val="00FB0BD0"/>
    <w:rsid w:val="00FB4F9C"/>
    <w:rsid w:val="00FB5D56"/>
    <w:rsid w:val="00FB6D18"/>
    <w:rsid w:val="00FD0CAB"/>
    <w:rsid w:val="00FE04C6"/>
    <w:rsid w:val="00FF355F"/>
    <w:rsid w:val="00FF3C64"/>
    <w:rsid w:val="00FF642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5613B74"/>
  <w15:docId w15:val="{1F43DFDC-8C76-474B-A9FA-56D5110F2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F2C5E"/>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178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78F8"/>
    <w:rPr>
      <w:lang w:val="nl-NL"/>
    </w:rPr>
  </w:style>
  <w:style w:type="paragraph" w:styleId="Voettekst">
    <w:name w:val="footer"/>
    <w:basedOn w:val="Standaard"/>
    <w:link w:val="VoettekstChar"/>
    <w:uiPriority w:val="99"/>
    <w:unhideWhenUsed/>
    <w:rsid w:val="00D178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78F8"/>
    <w:rPr>
      <w:lang w:val="nl-NL"/>
    </w:rPr>
  </w:style>
  <w:style w:type="table" w:styleId="Tabelraster">
    <w:name w:val="Table Grid"/>
    <w:basedOn w:val="Standaardtabel"/>
    <w:uiPriority w:val="59"/>
    <w:rsid w:val="002D0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ard1">
    <w:name w:val="Standaard1"/>
    <w:basedOn w:val="Standaard"/>
    <w:rsid w:val="00B17CCC"/>
    <w:pPr>
      <w:spacing w:before="120" w:after="0" w:line="240" w:lineRule="auto"/>
      <w:jc w:val="both"/>
    </w:pPr>
    <w:rPr>
      <w:rFonts w:ascii="Times New Roman" w:eastAsia="Times New Roman" w:hAnsi="Times New Roman" w:cs="Times New Roman"/>
      <w:sz w:val="24"/>
      <w:szCs w:val="24"/>
      <w:lang w:val="nl-BE" w:eastAsia="nl-BE"/>
    </w:rPr>
  </w:style>
  <w:style w:type="paragraph" w:customStyle="1" w:styleId="ti-art">
    <w:name w:val="ti-art"/>
    <w:basedOn w:val="Standaard"/>
    <w:rsid w:val="00B17CCC"/>
    <w:pPr>
      <w:spacing w:before="360" w:after="120" w:line="240" w:lineRule="auto"/>
      <w:jc w:val="center"/>
    </w:pPr>
    <w:rPr>
      <w:rFonts w:ascii="Times New Roman" w:eastAsia="Times New Roman" w:hAnsi="Times New Roman" w:cs="Times New Roman"/>
      <w:i/>
      <w:iCs/>
      <w:sz w:val="24"/>
      <w:szCs w:val="24"/>
      <w:lang w:val="nl-BE" w:eastAsia="nl-BE"/>
    </w:rPr>
  </w:style>
  <w:style w:type="paragraph" w:customStyle="1" w:styleId="ti-section-1">
    <w:name w:val="ti-section-1"/>
    <w:basedOn w:val="Standaard"/>
    <w:rsid w:val="00B17CCC"/>
    <w:pPr>
      <w:spacing w:before="480" w:after="0" w:line="240" w:lineRule="auto"/>
      <w:jc w:val="center"/>
    </w:pPr>
    <w:rPr>
      <w:rFonts w:ascii="Times New Roman" w:eastAsia="Times New Roman" w:hAnsi="Times New Roman" w:cs="Times New Roman"/>
      <w:b/>
      <w:bCs/>
      <w:sz w:val="24"/>
      <w:szCs w:val="24"/>
      <w:lang w:val="nl-BE" w:eastAsia="nl-BE"/>
    </w:rPr>
  </w:style>
  <w:style w:type="paragraph" w:customStyle="1" w:styleId="ti-section-2">
    <w:name w:val="ti-section-2"/>
    <w:basedOn w:val="Standaard"/>
    <w:rsid w:val="00B17CCC"/>
    <w:pPr>
      <w:spacing w:before="75" w:after="120" w:line="240" w:lineRule="auto"/>
      <w:jc w:val="center"/>
    </w:pPr>
    <w:rPr>
      <w:rFonts w:ascii="Times New Roman" w:eastAsia="Times New Roman" w:hAnsi="Times New Roman" w:cs="Times New Roman"/>
      <w:b/>
      <w:bCs/>
      <w:sz w:val="24"/>
      <w:szCs w:val="24"/>
      <w:lang w:val="nl-BE" w:eastAsia="nl-BE"/>
    </w:rPr>
  </w:style>
  <w:style w:type="paragraph" w:styleId="Ballontekst">
    <w:name w:val="Balloon Text"/>
    <w:basedOn w:val="Standaard"/>
    <w:link w:val="BallontekstChar"/>
    <w:uiPriority w:val="99"/>
    <w:semiHidden/>
    <w:unhideWhenUsed/>
    <w:rsid w:val="0081076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1076D"/>
    <w:rPr>
      <w:rFonts w:ascii="Tahoma" w:hAnsi="Tahoma" w:cs="Tahoma"/>
      <w:sz w:val="16"/>
      <w:szCs w:val="16"/>
      <w:lang w:val="nl-NL"/>
    </w:rPr>
  </w:style>
  <w:style w:type="paragraph" w:styleId="Lijstalinea">
    <w:name w:val="List Paragraph"/>
    <w:basedOn w:val="Standaard"/>
    <w:uiPriority w:val="34"/>
    <w:qFormat/>
    <w:rsid w:val="00B8638A"/>
    <w:pPr>
      <w:ind w:left="720"/>
      <w:contextualSpacing/>
    </w:pPr>
  </w:style>
  <w:style w:type="paragraph" w:styleId="Normaalweb">
    <w:name w:val="Normal (Web)"/>
    <w:basedOn w:val="Standaard"/>
    <w:uiPriority w:val="99"/>
    <w:semiHidden/>
    <w:unhideWhenUsed/>
    <w:rsid w:val="00177B35"/>
    <w:pPr>
      <w:spacing w:before="100" w:beforeAutospacing="1" w:after="100" w:afterAutospacing="1" w:line="240" w:lineRule="auto"/>
    </w:pPr>
    <w:rPr>
      <w:rFonts w:ascii="Times New Roman" w:eastAsia="Times New Roman" w:hAnsi="Times New Roman" w:cs="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11530">
      <w:bodyDiv w:val="1"/>
      <w:marLeft w:val="0"/>
      <w:marRight w:val="0"/>
      <w:marTop w:val="0"/>
      <w:marBottom w:val="0"/>
      <w:divBdr>
        <w:top w:val="none" w:sz="0" w:space="0" w:color="auto"/>
        <w:left w:val="none" w:sz="0" w:space="0" w:color="auto"/>
        <w:bottom w:val="none" w:sz="0" w:space="0" w:color="auto"/>
        <w:right w:val="none" w:sz="0" w:space="0" w:color="auto"/>
      </w:divBdr>
    </w:div>
    <w:div w:id="73403839">
      <w:bodyDiv w:val="1"/>
      <w:marLeft w:val="0"/>
      <w:marRight w:val="0"/>
      <w:marTop w:val="0"/>
      <w:marBottom w:val="0"/>
      <w:divBdr>
        <w:top w:val="none" w:sz="0" w:space="0" w:color="auto"/>
        <w:left w:val="none" w:sz="0" w:space="0" w:color="auto"/>
        <w:bottom w:val="none" w:sz="0" w:space="0" w:color="auto"/>
        <w:right w:val="none" w:sz="0" w:space="0" w:color="auto"/>
      </w:divBdr>
      <w:divsChild>
        <w:div w:id="1190531604">
          <w:marLeft w:val="0"/>
          <w:marRight w:val="0"/>
          <w:marTop w:val="0"/>
          <w:marBottom w:val="0"/>
          <w:divBdr>
            <w:top w:val="none" w:sz="0" w:space="0" w:color="auto"/>
            <w:left w:val="none" w:sz="0" w:space="0" w:color="auto"/>
            <w:bottom w:val="none" w:sz="0" w:space="0" w:color="auto"/>
            <w:right w:val="none" w:sz="0" w:space="0" w:color="auto"/>
          </w:divBdr>
          <w:divsChild>
            <w:div w:id="1798722581">
              <w:marLeft w:val="0"/>
              <w:marRight w:val="0"/>
              <w:marTop w:val="0"/>
              <w:marBottom w:val="0"/>
              <w:divBdr>
                <w:top w:val="none" w:sz="0" w:space="0" w:color="auto"/>
                <w:left w:val="none" w:sz="0" w:space="0" w:color="auto"/>
                <w:bottom w:val="none" w:sz="0" w:space="0" w:color="auto"/>
                <w:right w:val="none" w:sz="0" w:space="0" w:color="auto"/>
              </w:divBdr>
              <w:divsChild>
                <w:div w:id="1199010653">
                  <w:marLeft w:val="0"/>
                  <w:marRight w:val="0"/>
                  <w:marTop w:val="0"/>
                  <w:marBottom w:val="0"/>
                  <w:divBdr>
                    <w:top w:val="none" w:sz="0" w:space="0" w:color="auto"/>
                    <w:left w:val="none" w:sz="0" w:space="0" w:color="auto"/>
                    <w:bottom w:val="none" w:sz="0" w:space="0" w:color="auto"/>
                    <w:right w:val="none" w:sz="0" w:space="0" w:color="auto"/>
                  </w:divBdr>
                  <w:divsChild>
                    <w:div w:id="909928851">
                      <w:marLeft w:val="0"/>
                      <w:marRight w:val="0"/>
                      <w:marTop w:val="0"/>
                      <w:marBottom w:val="0"/>
                      <w:divBdr>
                        <w:top w:val="none" w:sz="0" w:space="0" w:color="auto"/>
                        <w:left w:val="none" w:sz="0" w:space="0" w:color="auto"/>
                        <w:bottom w:val="none" w:sz="0" w:space="0" w:color="auto"/>
                        <w:right w:val="none" w:sz="0" w:space="0" w:color="auto"/>
                      </w:divBdr>
                      <w:divsChild>
                        <w:div w:id="1890261772">
                          <w:marLeft w:val="0"/>
                          <w:marRight w:val="0"/>
                          <w:marTop w:val="0"/>
                          <w:marBottom w:val="0"/>
                          <w:divBdr>
                            <w:top w:val="none" w:sz="0" w:space="0" w:color="auto"/>
                            <w:left w:val="none" w:sz="0" w:space="0" w:color="auto"/>
                            <w:bottom w:val="none" w:sz="0" w:space="0" w:color="auto"/>
                            <w:right w:val="none" w:sz="0" w:space="0" w:color="auto"/>
                          </w:divBdr>
                          <w:divsChild>
                            <w:div w:id="634988710">
                              <w:marLeft w:val="0"/>
                              <w:marRight w:val="0"/>
                              <w:marTop w:val="0"/>
                              <w:marBottom w:val="0"/>
                              <w:divBdr>
                                <w:top w:val="none" w:sz="0" w:space="0" w:color="auto"/>
                                <w:left w:val="none" w:sz="0" w:space="0" w:color="auto"/>
                                <w:bottom w:val="none" w:sz="0" w:space="0" w:color="auto"/>
                                <w:right w:val="none" w:sz="0" w:space="0" w:color="auto"/>
                              </w:divBdr>
                              <w:divsChild>
                                <w:div w:id="61372449">
                                  <w:marLeft w:val="0"/>
                                  <w:marRight w:val="0"/>
                                  <w:marTop w:val="0"/>
                                  <w:marBottom w:val="0"/>
                                  <w:divBdr>
                                    <w:top w:val="none" w:sz="0" w:space="0" w:color="auto"/>
                                    <w:left w:val="none" w:sz="0" w:space="0" w:color="auto"/>
                                    <w:bottom w:val="none" w:sz="0" w:space="0" w:color="auto"/>
                                    <w:right w:val="none" w:sz="0" w:space="0" w:color="auto"/>
                                  </w:divBdr>
                                  <w:divsChild>
                                    <w:div w:id="1935435520">
                                      <w:marLeft w:val="0"/>
                                      <w:marRight w:val="0"/>
                                      <w:marTop w:val="0"/>
                                      <w:marBottom w:val="0"/>
                                      <w:divBdr>
                                        <w:top w:val="none" w:sz="0" w:space="0" w:color="auto"/>
                                        <w:left w:val="none" w:sz="0" w:space="0" w:color="auto"/>
                                        <w:bottom w:val="none" w:sz="0" w:space="0" w:color="auto"/>
                                        <w:right w:val="none" w:sz="0" w:space="0" w:color="auto"/>
                                      </w:divBdr>
                                      <w:divsChild>
                                        <w:div w:id="579490678">
                                          <w:marLeft w:val="0"/>
                                          <w:marRight w:val="0"/>
                                          <w:marTop w:val="0"/>
                                          <w:marBottom w:val="0"/>
                                          <w:divBdr>
                                            <w:top w:val="none" w:sz="0" w:space="0" w:color="auto"/>
                                            <w:left w:val="none" w:sz="0" w:space="0" w:color="auto"/>
                                            <w:bottom w:val="none" w:sz="0" w:space="0" w:color="auto"/>
                                            <w:right w:val="none" w:sz="0" w:space="0" w:color="auto"/>
                                          </w:divBdr>
                                          <w:divsChild>
                                            <w:div w:id="548032402">
                                              <w:marLeft w:val="0"/>
                                              <w:marRight w:val="0"/>
                                              <w:marTop w:val="0"/>
                                              <w:marBottom w:val="0"/>
                                              <w:divBdr>
                                                <w:top w:val="none" w:sz="0" w:space="0" w:color="auto"/>
                                                <w:left w:val="none" w:sz="0" w:space="0" w:color="auto"/>
                                                <w:bottom w:val="none" w:sz="0" w:space="0" w:color="auto"/>
                                                <w:right w:val="none" w:sz="0" w:space="0" w:color="auto"/>
                                              </w:divBdr>
                                              <w:divsChild>
                                                <w:div w:id="183247235">
                                                  <w:marLeft w:val="0"/>
                                                  <w:marRight w:val="0"/>
                                                  <w:marTop w:val="0"/>
                                                  <w:marBottom w:val="0"/>
                                                  <w:divBdr>
                                                    <w:top w:val="none" w:sz="0" w:space="0" w:color="auto"/>
                                                    <w:left w:val="none" w:sz="0" w:space="0" w:color="auto"/>
                                                    <w:bottom w:val="none" w:sz="0" w:space="0" w:color="auto"/>
                                                    <w:right w:val="none" w:sz="0" w:space="0" w:color="auto"/>
                                                  </w:divBdr>
                                                  <w:divsChild>
                                                    <w:div w:id="2108379359">
                                                      <w:marLeft w:val="0"/>
                                                      <w:marRight w:val="0"/>
                                                      <w:marTop w:val="0"/>
                                                      <w:marBottom w:val="0"/>
                                                      <w:divBdr>
                                                        <w:top w:val="none" w:sz="0" w:space="0" w:color="auto"/>
                                                        <w:left w:val="none" w:sz="0" w:space="0" w:color="auto"/>
                                                        <w:bottom w:val="none" w:sz="0" w:space="0" w:color="auto"/>
                                                        <w:right w:val="none" w:sz="0" w:space="0" w:color="auto"/>
                                                      </w:divBdr>
                                                      <w:divsChild>
                                                        <w:div w:id="1074274666">
                                                          <w:marLeft w:val="0"/>
                                                          <w:marRight w:val="0"/>
                                                          <w:marTop w:val="0"/>
                                                          <w:marBottom w:val="0"/>
                                                          <w:divBdr>
                                                            <w:top w:val="none" w:sz="0" w:space="0" w:color="auto"/>
                                                            <w:left w:val="none" w:sz="0" w:space="0" w:color="auto"/>
                                                            <w:bottom w:val="none" w:sz="0" w:space="0" w:color="auto"/>
                                                            <w:right w:val="none" w:sz="0" w:space="0" w:color="auto"/>
                                                          </w:divBdr>
                                                          <w:divsChild>
                                                            <w:div w:id="1528832888">
                                                              <w:marLeft w:val="0"/>
                                                              <w:marRight w:val="0"/>
                                                              <w:marTop w:val="0"/>
                                                              <w:marBottom w:val="0"/>
                                                              <w:divBdr>
                                                                <w:top w:val="none" w:sz="0" w:space="0" w:color="auto"/>
                                                                <w:left w:val="none" w:sz="0" w:space="0" w:color="auto"/>
                                                                <w:bottom w:val="none" w:sz="0" w:space="0" w:color="auto"/>
                                                                <w:right w:val="none" w:sz="0" w:space="0" w:color="auto"/>
                                                              </w:divBdr>
                                                              <w:divsChild>
                                                                <w:div w:id="1165315450">
                                                                  <w:marLeft w:val="0"/>
                                                                  <w:marRight w:val="0"/>
                                                                  <w:marTop w:val="0"/>
                                                                  <w:marBottom w:val="0"/>
                                                                  <w:divBdr>
                                                                    <w:top w:val="none" w:sz="0" w:space="0" w:color="auto"/>
                                                                    <w:left w:val="none" w:sz="0" w:space="0" w:color="auto"/>
                                                                    <w:bottom w:val="none" w:sz="0" w:space="0" w:color="auto"/>
                                                                    <w:right w:val="none" w:sz="0" w:space="0" w:color="auto"/>
                                                                  </w:divBdr>
                                                                  <w:divsChild>
                                                                    <w:div w:id="1036002618">
                                                                      <w:marLeft w:val="0"/>
                                                                      <w:marRight w:val="0"/>
                                                                      <w:marTop w:val="0"/>
                                                                      <w:marBottom w:val="0"/>
                                                                      <w:divBdr>
                                                                        <w:top w:val="none" w:sz="0" w:space="0" w:color="auto"/>
                                                                        <w:left w:val="none" w:sz="0" w:space="0" w:color="auto"/>
                                                                        <w:bottom w:val="none" w:sz="0" w:space="0" w:color="auto"/>
                                                                        <w:right w:val="none" w:sz="0" w:space="0" w:color="auto"/>
                                                                      </w:divBdr>
                                                                      <w:divsChild>
                                                                        <w:div w:id="2129816031">
                                                                          <w:marLeft w:val="0"/>
                                                                          <w:marRight w:val="0"/>
                                                                          <w:marTop w:val="0"/>
                                                                          <w:marBottom w:val="0"/>
                                                                          <w:divBdr>
                                                                            <w:top w:val="none" w:sz="0" w:space="0" w:color="auto"/>
                                                                            <w:left w:val="none" w:sz="0" w:space="0" w:color="auto"/>
                                                                            <w:bottom w:val="none" w:sz="0" w:space="0" w:color="auto"/>
                                                                            <w:right w:val="none" w:sz="0" w:space="0" w:color="auto"/>
                                                                          </w:divBdr>
                                                                          <w:divsChild>
                                                                            <w:div w:id="575437649">
                                                                              <w:marLeft w:val="0"/>
                                                                              <w:marRight w:val="0"/>
                                                                              <w:marTop w:val="0"/>
                                                                              <w:marBottom w:val="0"/>
                                                                              <w:divBdr>
                                                                                <w:top w:val="none" w:sz="0" w:space="0" w:color="auto"/>
                                                                                <w:left w:val="none" w:sz="0" w:space="0" w:color="auto"/>
                                                                                <w:bottom w:val="none" w:sz="0" w:space="0" w:color="auto"/>
                                                                                <w:right w:val="none" w:sz="0" w:space="0" w:color="auto"/>
                                                                              </w:divBdr>
                                                                              <w:divsChild>
                                                                                <w:div w:id="1512984169">
                                                                                  <w:marLeft w:val="0"/>
                                                                                  <w:marRight w:val="0"/>
                                                                                  <w:marTop w:val="0"/>
                                                                                  <w:marBottom w:val="120"/>
                                                                                  <w:divBdr>
                                                                                    <w:top w:val="none" w:sz="0" w:space="0" w:color="auto"/>
                                                                                    <w:left w:val="none" w:sz="0" w:space="0" w:color="auto"/>
                                                                                    <w:bottom w:val="none" w:sz="0" w:space="0" w:color="auto"/>
                                                                                    <w:right w:val="none" w:sz="0" w:space="0" w:color="auto"/>
                                                                                  </w:divBdr>
                                                                                  <w:divsChild>
                                                                                    <w:div w:id="533079919">
                                                                                      <w:marLeft w:val="0"/>
                                                                                      <w:marRight w:val="0"/>
                                                                                      <w:marTop w:val="0"/>
                                                                                      <w:marBottom w:val="0"/>
                                                                                      <w:divBdr>
                                                                                        <w:top w:val="none" w:sz="0" w:space="0" w:color="auto"/>
                                                                                        <w:left w:val="none" w:sz="0" w:space="0" w:color="auto"/>
                                                                                        <w:bottom w:val="none" w:sz="0" w:space="0" w:color="auto"/>
                                                                                        <w:right w:val="none" w:sz="0" w:space="0" w:color="auto"/>
                                                                                      </w:divBdr>
                                                                                      <w:divsChild>
                                                                                        <w:div w:id="1524587893">
                                                                                          <w:marLeft w:val="0"/>
                                                                                          <w:marRight w:val="0"/>
                                                                                          <w:marTop w:val="0"/>
                                                                                          <w:marBottom w:val="0"/>
                                                                                          <w:divBdr>
                                                                                            <w:top w:val="none" w:sz="0" w:space="0" w:color="auto"/>
                                                                                            <w:left w:val="none" w:sz="0" w:space="0" w:color="auto"/>
                                                                                            <w:bottom w:val="none" w:sz="0" w:space="0" w:color="auto"/>
                                                                                            <w:right w:val="none" w:sz="0" w:space="0" w:color="auto"/>
                                                                                          </w:divBdr>
                                                                                        </w:div>
                                                                                        <w:div w:id="170959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103889">
      <w:bodyDiv w:val="1"/>
      <w:marLeft w:val="0"/>
      <w:marRight w:val="0"/>
      <w:marTop w:val="0"/>
      <w:marBottom w:val="0"/>
      <w:divBdr>
        <w:top w:val="none" w:sz="0" w:space="0" w:color="auto"/>
        <w:left w:val="none" w:sz="0" w:space="0" w:color="auto"/>
        <w:bottom w:val="none" w:sz="0" w:space="0" w:color="auto"/>
        <w:right w:val="none" w:sz="0" w:space="0" w:color="auto"/>
      </w:divBdr>
      <w:divsChild>
        <w:div w:id="1155612540">
          <w:marLeft w:val="0"/>
          <w:marRight w:val="0"/>
          <w:marTop w:val="0"/>
          <w:marBottom w:val="0"/>
          <w:divBdr>
            <w:top w:val="none" w:sz="0" w:space="0" w:color="auto"/>
            <w:left w:val="none" w:sz="0" w:space="0" w:color="auto"/>
            <w:bottom w:val="none" w:sz="0" w:space="0" w:color="auto"/>
            <w:right w:val="none" w:sz="0" w:space="0" w:color="auto"/>
          </w:divBdr>
          <w:divsChild>
            <w:div w:id="1504127244">
              <w:marLeft w:val="0"/>
              <w:marRight w:val="0"/>
              <w:marTop w:val="0"/>
              <w:marBottom w:val="0"/>
              <w:divBdr>
                <w:top w:val="none" w:sz="0" w:space="0" w:color="auto"/>
                <w:left w:val="none" w:sz="0" w:space="0" w:color="auto"/>
                <w:bottom w:val="none" w:sz="0" w:space="0" w:color="auto"/>
                <w:right w:val="none" w:sz="0" w:space="0" w:color="auto"/>
              </w:divBdr>
              <w:divsChild>
                <w:div w:id="1460798423">
                  <w:marLeft w:val="0"/>
                  <w:marRight w:val="0"/>
                  <w:marTop w:val="0"/>
                  <w:marBottom w:val="0"/>
                  <w:divBdr>
                    <w:top w:val="none" w:sz="0" w:space="0" w:color="auto"/>
                    <w:left w:val="none" w:sz="0" w:space="0" w:color="auto"/>
                    <w:bottom w:val="none" w:sz="0" w:space="0" w:color="auto"/>
                    <w:right w:val="none" w:sz="0" w:space="0" w:color="auto"/>
                  </w:divBdr>
                  <w:divsChild>
                    <w:div w:id="552934191">
                      <w:marLeft w:val="0"/>
                      <w:marRight w:val="0"/>
                      <w:marTop w:val="0"/>
                      <w:marBottom w:val="0"/>
                      <w:divBdr>
                        <w:top w:val="none" w:sz="0" w:space="0" w:color="auto"/>
                        <w:left w:val="none" w:sz="0" w:space="0" w:color="auto"/>
                        <w:bottom w:val="none" w:sz="0" w:space="0" w:color="auto"/>
                        <w:right w:val="none" w:sz="0" w:space="0" w:color="auto"/>
                      </w:divBdr>
                      <w:divsChild>
                        <w:div w:id="396779087">
                          <w:marLeft w:val="0"/>
                          <w:marRight w:val="0"/>
                          <w:marTop w:val="0"/>
                          <w:marBottom w:val="0"/>
                          <w:divBdr>
                            <w:top w:val="none" w:sz="0" w:space="0" w:color="auto"/>
                            <w:left w:val="none" w:sz="0" w:space="0" w:color="auto"/>
                            <w:bottom w:val="none" w:sz="0" w:space="0" w:color="auto"/>
                            <w:right w:val="none" w:sz="0" w:space="0" w:color="auto"/>
                          </w:divBdr>
                          <w:divsChild>
                            <w:div w:id="541288532">
                              <w:marLeft w:val="0"/>
                              <w:marRight w:val="0"/>
                              <w:marTop w:val="0"/>
                              <w:marBottom w:val="0"/>
                              <w:divBdr>
                                <w:top w:val="none" w:sz="0" w:space="0" w:color="auto"/>
                                <w:left w:val="none" w:sz="0" w:space="0" w:color="auto"/>
                                <w:bottom w:val="none" w:sz="0" w:space="0" w:color="auto"/>
                                <w:right w:val="none" w:sz="0" w:space="0" w:color="auto"/>
                              </w:divBdr>
                              <w:divsChild>
                                <w:div w:id="1249928904">
                                  <w:marLeft w:val="0"/>
                                  <w:marRight w:val="0"/>
                                  <w:marTop w:val="0"/>
                                  <w:marBottom w:val="0"/>
                                  <w:divBdr>
                                    <w:top w:val="none" w:sz="0" w:space="0" w:color="auto"/>
                                    <w:left w:val="none" w:sz="0" w:space="0" w:color="auto"/>
                                    <w:bottom w:val="none" w:sz="0" w:space="0" w:color="auto"/>
                                    <w:right w:val="none" w:sz="0" w:space="0" w:color="auto"/>
                                  </w:divBdr>
                                  <w:divsChild>
                                    <w:div w:id="1526014653">
                                      <w:marLeft w:val="0"/>
                                      <w:marRight w:val="0"/>
                                      <w:marTop w:val="0"/>
                                      <w:marBottom w:val="0"/>
                                      <w:divBdr>
                                        <w:top w:val="none" w:sz="0" w:space="0" w:color="auto"/>
                                        <w:left w:val="none" w:sz="0" w:space="0" w:color="auto"/>
                                        <w:bottom w:val="none" w:sz="0" w:space="0" w:color="auto"/>
                                        <w:right w:val="none" w:sz="0" w:space="0" w:color="auto"/>
                                      </w:divBdr>
                                      <w:divsChild>
                                        <w:div w:id="679502504">
                                          <w:marLeft w:val="0"/>
                                          <w:marRight w:val="0"/>
                                          <w:marTop w:val="0"/>
                                          <w:marBottom w:val="0"/>
                                          <w:divBdr>
                                            <w:top w:val="none" w:sz="0" w:space="0" w:color="auto"/>
                                            <w:left w:val="none" w:sz="0" w:space="0" w:color="auto"/>
                                            <w:bottom w:val="none" w:sz="0" w:space="0" w:color="auto"/>
                                            <w:right w:val="none" w:sz="0" w:space="0" w:color="auto"/>
                                          </w:divBdr>
                                          <w:divsChild>
                                            <w:div w:id="1092320292">
                                              <w:marLeft w:val="0"/>
                                              <w:marRight w:val="0"/>
                                              <w:marTop w:val="0"/>
                                              <w:marBottom w:val="0"/>
                                              <w:divBdr>
                                                <w:top w:val="none" w:sz="0" w:space="0" w:color="auto"/>
                                                <w:left w:val="none" w:sz="0" w:space="0" w:color="auto"/>
                                                <w:bottom w:val="none" w:sz="0" w:space="0" w:color="auto"/>
                                                <w:right w:val="none" w:sz="0" w:space="0" w:color="auto"/>
                                              </w:divBdr>
                                              <w:divsChild>
                                                <w:div w:id="23479649">
                                                  <w:marLeft w:val="0"/>
                                                  <w:marRight w:val="0"/>
                                                  <w:marTop w:val="0"/>
                                                  <w:marBottom w:val="0"/>
                                                  <w:divBdr>
                                                    <w:top w:val="none" w:sz="0" w:space="0" w:color="auto"/>
                                                    <w:left w:val="none" w:sz="0" w:space="0" w:color="auto"/>
                                                    <w:bottom w:val="none" w:sz="0" w:space="0" w:color="auto"/>
                                                    <w:right w:val="none" w:sz="0" w:space="0" w:color="auto"/>
                                                  </w:divBdr>
                                                  <w:divsChild>
                                                    <w:div w:id="1160730413">
                                                      <w:marLeft w:val="0"/>
                                                      <w:marRight w:val="0"/>
                                                      <w:marTop w:val="0"/>
                                                      <w:marBottom w:val="0"/>
                                                      <w:divBdr>
                                                        <w:top w:val="none" w:sz="0" w:space="0" w:color="auto"/>
                                                        <w:left w:val="none" w:sz="0" w:space="0" w:color="auto"/>
                                                        <w:bottom w:val="none" w:sz="0" w:space="0" w:color="auto"/>
                                                        <w:right w:val="none" w:sz="0" w:space="0" w:color="auto"/>
                                                      </w:divBdr>
                                                      <w:divsChild>
                                                        <w:div w:id="2073389248">
                                                          <w:marLeft w:val="0"/>
                                                          <w:marRight w:val="0"/>
                                                          <w:marTop w:val="0"/>
                                                          <w:marBottom w:val="0"/>
                                                          <w:divBdr>
                                                            <w:top w:val="none" w:sz="0" w:space="0" w:color="auto"/>
                                                            <w:left w:val="none" w:sz="0" w:space="0" w:color="auto"/>
                                                            <w:bottom w:val="none" w:sz="0" w:space="0" w:color="auto"/>
                                                            <w:right w:val="none" w:sz="0" w:space="0" w:color="auto"/>
                                                          </w:divBdr>
                                                          <w:divsChild>
                                                            <w:div w:id="1567106657">
                                                              <w:marLeft w:val="0"/>
                                                              <w:marRight w:val="0"/>
                                                              <w:marTop w:val="0"/>
                                                              <w:marBottom w:val="0"/>
                                                              <w:divBdr>
                                                                <w:top w:val="none" w:sz="0" w:space="0" w:color="auto"/>
                                                                <w:left w:val="none" w:sz="0" w:space="0" w:color="auto"/>
                                                                <w:bottom w:val="none" w:sz="0" w:space="0" w:color="auto"/>
                                                                <w:right w:val="none" w:sz="0" w:space="0" w:color="auto"/>
                                                              </w:divBdr>
                                                              <w:divsChild>
                                                                <w:div w:id="513572592">
                                                                  <w:marLeft w:val="0"/>
                                                                  <w:marRight w:val="0"/>
                                                                  <w:marTop w:val="0"/>
                                                                  <w:marBottom w:val="0"/>
                                                                  <w:divBdr>
                                                                    <w:top w:val="none" w:sz="0" w:space="0" w:color="auto"/>
                                                                    <w:left w:val="none" w:sz="0" w:space="0" w:color="auto"/>
                                                                    <w:bottom w:val="none" w:sz="0" w:space="0" w:color="auto"/>
                                                                    <w:right w:val="none" w:sz="0" w:space="0" w:color="auto"/>
                                                                  </w:divBdr>
                                                                  <w:divsChild>
                                                                    <w:div w:id="275021774">
                                                                      <w:marLeft w:val="0"/>
                                                                      <w:marRight w:val="0"/>
                                                                      <w:marTop w:val="0"/>
                                                                      <w:marBottom w:val="0"/>
                                                                      <w:divBdr>
                                                                        <w:top w:val="none" w:sz="0" w:space="0" w:color="auto"/>
                                                                        <w:left w:val="none" w:sz="0" w:space="0" w:color="auto"/>
                                                                        <w:bottom w:val="none" w:sz="0" w:space="0" w:color="auto"/>
                                                                        <w:right w:val="none" w:sz="0" w:space="0" w:color="auto"/>
                                                                      </w:divBdr>
                                                                      <w:divsChild>
                                                                        <w:div w:id="2134861294">
                                                                          <w:marLeft w:val="0"/>
                                                                          <w:marRight w:val="0"/>
                                                                          <w:marTop w:val="0"/>
                                                                          <w:marBottom w:val="0"/>
                                                                          <w:divBdr>
                                                                            <w:top w:val="none" w:sz="0" w:space="0" w:color="auto"/>
                                                                            <w:left w:val="none" w:sz="0" w:space="0" w:color="auto"/>
                                                                            <w:bottom w:val="none" w:sz="0" w:space="0" w:color="auto"/>
                                                                            <w:right w:val="none" w:sz="0" w:space="0" w:color="auto"/>
                                                                          </w:divBdr>
                                                                          <w:divsChild>
                                                                            <w:div w:id="989751263">
                                                                              <w:marLeft w:val="0"/>
                                                                              <w:marRight w:val="0"/>
                                                                              <w:marTop w:val="0"/>
                                                                              <w:marBottom w:val="120"/>
                                                                              <w:divBdr>
                                                                                <w:top w:val="none" w:sz="0" w:space="0" w:color="auto"/>
                                                                                <w:left w:val="none" w:sz="0" w:space="0" w:color="auto"/>
                                                                                <w:bottom w:val="none" w:sz="0" w:space="0" w:color="auto"/>
                                                                                <w:right w:val="none" w:sz="0" w:space="0" w:color="auto"/>
                                                                              </w:divBdr>
                                                                              <w:divsChild>
                                                                                <w:div w:id="902568673">
                                                                                  <w:marLeft w:val="0"/>
                                                                                  <w:marRight w:val="0"/>
                                                                                  <w:marTop w:val="0"/>
                                                                                  <w:marBottom w:val="0"/>
                                                                                  <w:divBdr>
                                                                                    <w:top w:val="none" w:sz="0" w:space="0" w:color="auto"/>
                                                                                    <w:left w:val="none" w:sz="0" w:space="0" w:color="auto"/>
                                                                                    <w:bottom w:val="none" w:sz="0" w:space="0" w:color="auto"/>
                                                                                    <w:right w:val="none" w:sz="0" w:space="0" w:color="auto"/>
                                                                                  </w:divBdr>
                                                                                  <w:divsChild>
                                                                                    <w:div w:id="191040885">
                                                                                      <w:marLeft w:val="0"/>
                                                                                      <w:marRight w:val="0"/>
                                                                                      <w:marTop w:val="0"/>
                                                                                      <w:marBottom w:val="0"/>
                                                                                      <w:divBdr>
                                                                                        <w:top w:val="none" w:sz="0" w:space="0" w:color="auto"/>
                                                                                        <w:left w:val="none" w:sz="0" w:space="0" w:color="auto"/>
                                                                                        <w:bottom w:val="none" w:sz="0" w:space="0" w:color="auto"/>
                                                                                        <w:right w:val="none" w:sz="0" w:space="0" w:color="auto"/>
                                                                                      </w:divBdr>
                                                                                    </w:div>
                                                                                    <w:div w:id="1064641071">
                                                                                      <w:marLeft w:val="0"/>
                                                                                      <w:marRight w:val="0"/>
                                                                                      <w:marTop w:val="0"/>
                                                                                      <w:marBottom w:val="0"/>
                                                                                      <w:divBdr>
                                                                                        <w:top w:val="none" w:sz="0" w:space="0" w:color="auto"/>
                                                                                        <w:left w:val="none" w:sz="0" w:space="0" w:color="auto"/>
                                                                                        <w:bottom w:val="none" w:sz="0" w:space="0" w:color="auto"/>
                                                                                        <w:right w:val="none" w:sz="0" w:space="0" w:color="auto"/>
                                                                                      </w:divBdr>
                                                                                    </w:div>
                                                                                    <w:div w:id="39987199">
                                                                                      <w:marLeft w:val="0"/>
                                                                                      <w:marRight w:val="0"/>
                                                                                      <w:marTop w:val="0"/>
                                                                                      <w:marBottom w:val="0"/>
                                                                                      <w:divBdr>
                                                                                        <w:top w:val="none" w:sz="0" w:space="0" w:color="auto"/>
                                                                                        <w:left w:val="none" w:sz="0" w:space="0" w:color="auto"/>
                                                                                        <w:bottom w:val="none" w:sz="0" w:space="0" w:color="auto"/>
                                                                                        <w:right w:val="none" w:sz="0" w:space="0" w:color="auto"/>
                                                                                      </w:divBdr>
                                                                                    </w:div>
                                                                                    <w:div w:id="2025857883">
                                                                                      <w:marLeft w:val="0"/>
                                                                                      <w:marRight w:val="0"/>
                                                                                      <w:marTop w:val="0"/>
                                                                                      <w:marBottom w:val="0"/>
                                                                                      <w:divBdr>
                                                                                        <w:top w:val="none" w:sz="0" w:space="0" w:color="auto"/>
                                                                                        <w:left w:val="none" w:sz="0" w:space="0" w:color="auto"/>
                                                                                        <w:bottom w:val="none" w:sz="0" w:space="0" w:color="auto"/>
                                                                                        <w:right w:val="none" w:sz="0" w:space="0" w:color="auto"/>
                                                                                      </w:divBdr>
                                                                                    </w:div>
                                                                                    <w:div w:id="1862666676">
                                                                                      <w:marLeft w:val="0"/>
                                                                                      <w:marRight w:val="0"/>
                                                                                      <w:marTop w:val="0"/>
                                                                                      <w:marBottom w:val="0"/>
                                                                                      <w:divBdr>
                                                                                        <w:top w:val="none" w:sz="0" w:space="0" w:color="auto"/>
                                                                                        <w:left w:val="none" w:sz="0" w:space="0" w:color="auto"/>
                                                                                        <w:bottom w:val="none" w:sz="0" w:space="0" w:color="auto"/>
                                                                                        <w:right w:val="none" w:sz="0" w:space="0" w:color="auto"/>
                                                                                      </w:divBdr>
                                                                                    </w:div>
                                                                                    <w:div w:id="1055086269">
                                                                                      <w:marLeft w:val="0"/>
                                                                                      <w:marRight w:val="0"/>
                                                                                      <w:marTop w:val="0"/>
                                                                                      <w:marBottom w:val="0"/>
                                                                                      <w:divBdr>
                                                                                        <w:top w:val="none" w:sz="0" w:space="0" w:color="auto"/>
                                                                                        <w:left w:val="none" w:sz="0" w:space="0" w:color="auto"/>
                                                                                        <w:bottom w:val="none" w:sz="0" w:space="0" w:color="auto"/>
                                                                                        <w:right w:val="none" w:sz="0" w:space="0" w:color="auto"/>
                                                                                      </w:divBdr>
                                                                                    </w:div>
                                                                                    <w:div w:id="871308571">
                                                                                      <w:marLeft w:val="0"/>
                                                                                      <w:marRight w:val="0"/>
                                                                                      <w:marTop w:val="0"/>
                                                                                      <w:marBottom w:val="0"/>
                                                                                      <w:divBdr>
                                                                                        <w:top w:val="none" w:sz="0" w:space="0" w:color="auto"/>
                                                                                        <w:left w:val="none" w:sz="0" w:space="0" w:color="auto"/>
                                                                                        <w:bottom w:val="none" w:sz="0" w:space="0" w:color="auto"/>
                                                                                        <w:right w:val="none" w:sz="0" w:space="0" w:color="auto"/>
                                                                                      </w:divBdr>
                                                                                    </w:div>
                                                                                    <w:div w:id="637346780">
                                                                                      <w:marLeft w:val="0"/>
                                                                                      <w:marRight w:val="0"/>
                                                                                      <w:marTop w:val="0"/>
                                                                                      <w:marBottom w:val="0"/>
                                                                                      <w:divBdr>
                                                                                        <w:top w:val="none" w:sz="0" w:space="0" w:color="auto"/>
                                                                                        <w:left w:val="none" w:sz="0" w:space="0" w:color="auto"/>
                                                                                        <w:bottom w:val="none" w:sz="0" w:space="0" w:color="auto"/>
                                                                                        <w:right w:val="none" w:sz="0" w:space="0" w:color="auto"/>
                                                                                      </w:divBdr>
                                                                                    </w:div>
                                                                                    <w:div w:id="1329796105">
                                                                                      <w:marLeft w:val="0"/>
                                                                                      <w:marRight w:val="0"/>
                                                                                      <w:marTop w:val="0"/>
                                                                                      <w:marBottom w:val="0"/>
                                                                                      <w:divBdr>
                                                                                        <w:top w:val="none" w:sz="0" w:space="0" w:color="auto"/>
                                                                                        <w:left w:val="none" w:sz="0" w:space="0" w:color="auto"/>
                                                                                        <w:bottom w:val="none" w:sz="0" w:space="0" w:color="auto"/>
                                                                                        <w:right w:val="none" w:sz="0" w:space="0" w:color="auto"/>
                                                                                      </w:divBdr>
                                                                                    </w:div>
                                                                                    <w:div w:id="740064167">
                                                                                      <w:marLeft w:val="0"/>
                                                                                      <w:marRight w:val="0"/>
                                                                                      <w:marTop w:val="0"/>
                                                                                      <w:marBottom w:val="0"/>
                                                                                      <w:divBdr>
                                                                                        <w:top w:val="none" w:sz="0" w:space="0" w:color="auto"/>
                                                                                        <w:left w:val="none" w:sz="0" w:space="0" w:color="auto"/>
                                                                                        <w:bottom w:val="none" w:sz="0" w:space="0" w:color="auto"/>
                                                                                        <w:right w:val="none" w:sz="0" w:space="0" w:color="auto"/>
                                                                                      </w:divBdr>
                                                                                    </w:div>
                                                                                    <w:div w:id="1550654072">
                                                                                      <w:marLeft w:val="0"/>
                                                                                      <w:marRight w:val="0"/>
                                                                                      <w:marTop w:val="0"/>
                                                                                      <w:marBottom w:val="0"/>
                                                                                      <w:divBdr>
                                                                                        <w:top w:val="none" w:sz="0" w:space="0" w:color="auto"/>
                                                                                        <w:left w:val="none" w:sz="0" w:space="0" w:color="auto"/>
                                                                                        <w:bottom w:val="none" w:sz="0" w:space="0" w:color="auto"/>
                                                                                        <w:right w:val="none" w:sz="0" w:space="0" w:color="auto"/>
                                                                                      </w:divBdr>
                                                                                    </w:div>
                                                                                    <w:div w:id="1825194838">
                                                                                      <w:marLeft w:val="0"/>
                                                                                      <w:marRight w:val="0"/>
                                                                                      <w:marTop w:val="0"/>
                                                                                      <w:marBottom w:val="0"/>
                                                                                      <w:divBdr>
                                                                                        <w:top w:val="none" w:sz="0" w:space="0" w:color="auto"/>
                                                                                        <w:left w:val="none" w:sz="0" w:space="0" w:color="auto"/>
                                                                                        <w:bottom w:val="none" w:sz="0" w:space="0" w:color="auto"/>
                                                                                        <w:right w:val="none" w:sz="0" w:space="0" w:color="auto"/>
                                                                                      </w:divBdr>
                                                                                    </w:div>
                                                                                    <w:div w:id="1630551765">
                                                                                      <w:marLeft w:val="0"/>
                                                                                      <w:marRight w:val="0"/>
                                                                                      <w:marTop w:val="0"/>
                                                                                      <w:marBottom w:val="0"/>
                                                                                      <w:divBdr>
                                                                                        <w:top w:val="none" w:sz="0" w:space="0" w:color="auto"/>
                                                                                        <w:left w:val="none" w:sz="0" w:space="0" w:color="auto"/>
                                                                                        <w:bottom w:val="none" w:sz="0" w:space="0" w:color="auto"/>
                                                                                        <w:right w:val="none" w:sz="0" w:space="0" w:color="auto"/>
                                                                                      </w:divBdr>
                                                                                    </w:div>
                                                                                    <w:div w:id="2070960173">
                                                                                      <w:marLeft w:val="0"/>
                                                                                      <w:marRight w:val="0"/>
                                                                                      <w:marTop w:val="0"/>
                                                                                      <w:marBottom w:val="0"/>
                                                                                      <w:divBdr>
                                                                                        <w:top w:val="none" w:sz="0" w:space="0" w:color="auto"/>
                                                                                        <w:left w:val="none" w:sz="0" w:space="0" w:color="auto"/>
                                                                                        <w:bottom w:val="none" w:sz="0" w:space="0" w:color="auto"/>
                                                                                        <w:right w:val="none" w:sz="0" w:space="0" w:color="auto"/>
                                                                                      </w:divBdr>
                                                                                    </w:div>
                                                                                    <w:div w:id="1570533547">
                                                                                      <w:marLeft w:val="0"/>
                                                                                      <w:marRight w:val="0"/>
                                                                                      <w:marTop w:val="0"/>
                                                                                      <w:marBottom w:val="0"/>
                                                                                      <w:divBdr>
                                                                                        <w:top w:val="none" w:sz="0" w:space="0" w:color="auto"/>
                                                                                        <w:left w:val="none" w:sz="0" w:space="0" w:color="auto"/>
                                                                                        <w:bottom w:val="none" w:sz="0" w:space="0" w:color="auto"/>
                                                                                        <w:right w:val="none" w:sz="0" w:space="0" w:color="auto"/>
                                                                                      </w:divBdr>
                                                                                    </w:div>
                                                                                    <w:div w:id="84570252">
                                                                                      <w:marLeft w:val="0"/>
                                                                                      <w:marRight w:val="0"/>
                                                                                      <w:marTop w:val="0"/>
                                                                                      <w:marBottom w:val="0"/>
                                                                                      <w:divBdr>
                                                                                        <w:top w:val="none" w:sz="0" w:space="0" w:color="auto"/>
                                                                                        <w:left w:val="none" w:sz="0" w:space="0" w:color="auto"/>
                                                                                        <w:bottom w:val="none" w:sz="0" w:space="0" w:color="auto"/>
                                                                                        <w:right w:val="none" w:sz="0" w:space="0" w:color="auto"/>
                                                                                      </w:divBdr>
                                                                                    </w:div>
                                                                                    <w:div w:id="1239367095">
                                                                                      <w:marLeft w:val="0"/>
                                                                                      <w:marRight w:val="0"/>
                                                                                      <w:marTop w:val="0"/>
                                                                                      <w:marBottom w:val="0"/>
                                                                                      <w:divBdr>
                                                                                        <w:top w:val="none" w:sz="0" w:space="0" w:color="auto"/>
                                                                                        <w:left w:val="none" w:sz="0" w:space="0" w:color="auto"/>
                                                                                        <w:bottom w:val="none" w:sz="0" w:space="0" w:color="auto"/>
                                                                                        <w:right w:val="none" w:sz="0" w:space="0" w:color="auto"/>
                                                                                      </w:divBdr>
                                                                                    </w:div>
                                                                                    <w:div w:id="524444898">
                                                                                      <w:marLeft w:val="0"/>
                                                                                      <w:marRight w:val="0"/>
                                                                                      <w:marTop w:val="0"/>
                                                                                      <w:marBottom w:val="0"/>
                                                                                      <w:divBdr>
                                                                                        <w:top w:val="none" w:sz="0" w:space="0" w:color="auto"/>
                                                                                        <w:left w:val="none" w:sz="0" w:space="0" w:color="auto"/>
                                                                                        <w:bottom w:val="none" w:sz="0" w:space="0" w:color="auto"/>
                                                                                        <w:right w:val="none" w:sz="0" w:space="0" w:color="auto"/>
                                                                                      </w:divBdr>
                                                                                    </w:div>
                                                                                    <w:div w:id="1629623097">
                                                                                      <w:marLeft w:val="0"/>
                                                                                      <w:marRight w:val="0"/>
                                                                                      <w:marTop w:val="0"/>
                                                                                      <w:marBottom w:val="0"/>
                                                                                      <w:divBdr>
                                                                                        <w:top w:val="none" w:sz="0" w:space="0" w:color="auto"/>
                                                                                        <w:left w:val="none" w:sz="0" w:space="0" w:color="auto"/>
                                                                                        <w:bottom w:val="none" w:sz="0" w:space="0" w:color="auto"/>
                                                                                        <w:right w:val="none" w:sz="0" w:space="0" w:color="auto"/>
                                                                                      </w:divBdr>
                                                                                    </w:div>
                                                                                    <w:div w:id="2010936707">
                                                                                      <w:marLeft w:val="0"/>
                                                                                      <w:marRight w:val="0"/>
                                                                                      <w:marTop w:val="0"/>
                                                                                      <w:marBottom w:val="0"/>
                                                                                      <w:divBdr>
                                                                                        <w:top w:val="none" w:sz="0" w:space="0" w:color="auto"/>
                                                                                        <w:left w:val="none" w:sz="0" w:space="0" w:color="auto"/>
                                                                                        <w:bottom w:val="none" w:sz="0" w:space="0" w:color="auto"/>
                                                                                        <w:right w:val="none" w:sz="0" w:space="0" w:color="auto"/>
                                                                                      </w:divBdr>
                                                                                    </w:div>
                                                                                    <w:div w:id="1377699619">
                                                                                      <w:marLeft w:val="0"/>
                                                                                      <w:marRight w:val="0"/>
                                                                                      <w:marTop w:val="0"/>
                                                                                      <w:marBottom w:val="0"/>
                                                                                      <w:divBdr>
                                                                                        <w:top w:val="none" w:sz="0" w:space="0" w:color="auto"/>
                                                                                        <w:left w:val="none" w:sz="0" w:space="0" w:color="auto"/>
                                                                                        <w:bottom w:val="none" w:sz="0" w:space="0" w:color="auto"/>
                                                                                        <w:right w:val="none" w:sz="0" w:space="0" w:color="auto"/>
                                                                                      </w:divBdr>
                                                                                    </w:div>
                                                                                    <w:div w:id="1441221253">
                                                                                      <w:marLeft w:val="0"/>
                                                                                      <w:marRight w:val="0"/>
                                                                                      <w:marTop w:val="0"/>
                                                                                      <w:marBottom w:val="0"/>
                                                                                      <w:divBdr>
                                                                                        <w:top w:val="none" w:sz="0" w:space="0" w:color="auto"/>
                                                                                        <w:left w:val="none" w:sz="0" w:space="0" w:color="auto"/>
                                                                                        <w:bottom w:val="none" w:sz="0" w:space="0" w:color="auto"/>
                                                                                        <w:right w:val="none" w:sz="0" w:space="0" w:color="auto"/>
                                                                                      </w:divBdr>
                                                                                    </w:div>
                                                                                    <w:div w:id="1940062940">
                                                                                      <w:marLeft w:val="0"/>
                                                                                      <w:marRight w:val="0"/>
                                                                                      <w:marTop w:val="0"/>
                                                                                      <w:marBottom w:val="0"/>
                                                                                      <w:divBdr>
                                                                                        <w:top w:val="none" w:sz="0" w:space="0" w:color="auto"/>
                                                                                        <w:left w:val="none" w:sz="0" w:space="0" w:color="auto"/>
                                                                                        <w:bottom w:val="none" w:sz="0" w:space="0" w:color="auto"/>
                                                                                        <w:right w:val="none" w:sz="0" w:space="0" w:color="auto"/>
                                                                                      </w:divBdr>
                                                                                    </w:div>
                                                                                    <w:div w:id="959648645">
                                                                                      <w:marLeft w:val="0"/>
                                                                                      <w:marRight w:val="0"/>
                                                                                      <w:marTop w:val="0"/>
                                                                                      <w:marBottom w:val="0"/>
                                                                                      <w:divBdr>
                                                                                        <w:top w:val="none" w:sz="0" w:space="0" w:color="auto"/>
                                                                                        <w:left w:val="none" w:sz="0" w:space="0" w:color="auto"/>
                                                                                        <w:bottom w:val="none" w:sz="0" w:space="0" w:color="auto"/>
                                                                                        <w:right w:val="none" w:sz="0" w:space="0" w:color="auto"/>
                                                                                      </w:divBdr>
                                                                                    </w:div>
                                                                                    <w:div w:id="1858811867">
                                                                                      <w:marLeft w:val="0"/>
                                                                                      <w:marRight w:val="0"/>
                                                                                      <w:marTop w:val="0"/>
                                                                                      <w:marBottom w:val="0"/>
                                                                                      <w:divBdr>
                                                                                        <w:top w:val="none" w:sz="0" w:space="0" w:color="auto"/>
                                                                                        <w:left w:val="none" w:sz="0" w:space="0" w:color="auto"/>
                                                                                        <w:bottom w:val="none" w:sz="0" w:space="0" w:color="auto"/>
                                                                                        <w:right w:val="none" w:sz="0" w:space="0" w:color="auto"/>
                                                                                      </w:divBdr>
                                                                                    </w:div>
                                                                                    <w:div w:id="1517424101">
                                                                                      <w:marLeft w:val="0"/>
                                                                                      <w:marRight w:val="0"/>
                                                                                      <w:marTop w:val="0"/>
                                                                                      <w:marBottom w:val="0"/>
                                                                                      <w:divBdr>
                                                                                        <w:top w:val="none" w:sz="0" w:space="0" w:color="auto"/>
                                                                                        <w:left w:val="none" w:sz="0" w:space="0" w:color="auto"/>
                                                                                        <w:bottom w:val="none" w:sz="0" w:space="0" w:color="auto"/>
                                                                                        <w:right w:val="none" w:sz="0" w:space="0" w:color="auto"/>
                                                                                      </w:divBdr>
                                                                                    </w:div>
                                                                                    <w:div w:id="633288918">
                                                                                      <w:marLeft w:val="0"/>
                                                                                      <w:marRight w:val="0"/>
                                                                                      <w:marTop w:val="0"/>
                                                                                      <w:marBottom w:val="0"/>
                                                                                      <w:divBdr>
                                                                                        <w:top w:val="none" w:sz="0" w:space="0" w:color="auto"/>
                                                                                        <w:left w:val="none" w:sz="0" w:space="0" w:color="auto"/>
                                                                                        <w:bottom w:val="none" w:sz="0" w:space="0" w:color="auto"/>
                                                                                        <w:right w:val="none" w:sz="0" w:space="0" w:color="auto"/>
                                                                                      </w:divBdr>
                                                                                    </w:div>
                                                                                    <w:div w:id="2135562958">
                                                                                      <w:marLeft w:val="0"/>
                                                                                      <w:marRight w:val="0"/>
                                                                                      <w:marTop w:val="0"/>
                                                                                      <w:marBottom w:val="0"/>
                                                                                      <w:divBdr>
                                                                                        <w:top w:val="none" w:sz="0" w:space="0" w:color="auto"/>
                                                                                        <w:left w:val="none" w:sz="0" w:space="0" w:color="auto"/>
                                                                                        <w:bottom w:val="none" w:sz="0" w:space="0" w:color="auto"/>
                                                                                        <w:right w:val="none" w:sz="0" w:space="0" w:color="auto"/>
                                                                                      </w:divBdr>
                                                                                    </w:div>
                                                                                    <w:div w:id="1582640309">
                                                                                      <w:marLeft w:val="0"/>
                                                                                      <w:marRight w:val="0"/>
                                                                                      <w:marTop w:val="0"/>
                                                                                      <w:marBottom w:val="0"/>
                                                                                      <w:divBdr>
                                                                                        <w:top w:val="none" w:sz="0" w:space="0" w:color="auto"/>
                                                                                        <w:left w:val="none" w:sz="0" w:space="0" w:color="auto"/>
                                                                                        <w:bottom w:val="none" w:sz="0" w:space="0" w:color="auto"/>
                                                                                        <w:right w:val="none" w:sz="0" w:space="0" w:color="auto"/>
                                                                                      </w:divBdr>
                                                                                    </w:div>
                                                                                    <w:div w:id="734163102">
                                                                                      <w:marLeft w:val="0"/>
                                                                                      <w:marRight w:val="0"/>
                                                                                      <w:marTop w:val="0"/>
                                                                                      <w:marBottom w:val="0"/>
                                                                                      <w:divBdr>
                                                                                        <w:top w:val="none" w:sz="0" w:space="0" w:color="auto"/>
                                                                                        <w:left w:val="none" w:sz="0" w:space="0" w:color="auto"/>
                                                                                        <w:bottom w:val="none" w:sz="0" w:space="0" w:color="auto"/>
                                                                                        <w:right w:val="none" w:sz="0" w:space="0" w:color="auto"/>
                                                                                      </w:divBdr>
                                                                                    </w:div>
                                                                                    <w:div w:id="422804636">
                                                                                      <w:marLeft w:val="0"/>
                                                                                      <w:marRight w:val="0"/>
                                                                                      <w:marTop w:val="0"/>
                                                                                      <w:marBottom w:val="0"/>
                                                                                      <w:divBdr>
                                                                                        <w:top w:val="none" w:sz="0" w:space="0" w:color="auto"/>
                                                                                        <w:left w:val="none" w:sz="0" w:space="0" w:color="auto"/>
                                                                                        <w:bottom w:val="none" w:sz="0" w:space="0" w:color="auto"/>
                                                                                        <w:right w:val="none" w:sz="0" w:space="0" w:color="auto"/>
                                                                                      </w:divBdr>
                                                                                    </w:div>
                                                                                    <w:div w:id="49468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77059">
      <w:bodyDiv w:val="1"/>
      <w:marLeft w:val="0"/>
      <w:marRight w:val="0"/>
      <w:marTop w:val="0"/>
      <w:marBottom w:val="0"/>
      <w:divBdr>
        <w:top w:val="none" w:sz="0" w:space="0" w:color="auto"/>
        <w:left w:val="none" w:sz="0" w:space="0" w:color="auto"/>
        <w:bottom w:val="none" w:sz="0" w:space="0" w:color="auto"/>
        <w:right w:val="none" w:sz="0" w:space="0" w:color="auto"/>
      </w:divBdr>
      <w:divsChild>
        <w:div w:id="1637834378">
          <w:marLeft w:val="0"/>
          <w:marRight w:val="0"/>
          <w:marTop w:val="0"/>
          <w:marBottom w:val="0"/>
          <w:divBdr>
            <w:top w:val="none" w:sz="0" w:space="0" w:color="auto"/>
            <w:left w:val="none" w:sz="0" w:space="0" w:color="auto"/>
            <w:bottom w:val="none" w:sz="0" w:space="0" w:color="auto"/>
            <w:right w:val="none" w:sz="0" w:space="0" w:color="auto"/>
          </w:divBdr>
          <w:divsChild>
            <w:div w:id="1372456486">
              <w:marLeft w:val="0"/>
              <w:marRight w:val="0"/>
              <w:marTop w:val="0"/>
              <w:marBottom w:val="0"/>
              <w:divBdr>
                <w:top w:val="none" w:sz="0" w:space="0" w:color="auto"/>
                <w:left w:val="none" w:sz="0" w:space="0" w:color="auto"/>
                <w:bottom w:val="none" w:sz="0" w:space="0" w:color="auto"/>
                <w:right w:val="none" w:sz="0" w:space="0" w:color="auto"/>
              </w:divBdr>
              <w:divsChild>
                <w:div w:id="217252483">
                  <w:marLeft w:val="0"/>
                  <w:marRight w:val="0"/>
                  <w:marTop w:val="0"/>
                  <w:marBottom w:val="0"/>
                  <w:divBdr>
                    <w:top w:val="none" w:sz="0" w:space="0" w:color="auto"/>
                    <w:left w:val="none" w:sz="0" w:space="0" w:color="auto"/>
                    <w:bottom w:val="none" w:sz="0" w:space="0" w:color="auto"/>
                    <w:right w:val="none" w:sz="0" w:space="0" w:color="auto"/>
                  </w:divBdr>
                  <w:divsChild>
                    <w:div w:id="1436361697">
                      <w:marLeft w:val="0"/>
                      <w:marRight w:val="0"/>
                      <w:marTop w:val="0"/>
                      <w:marBottom w:val="0"/>
                      <w:divBdr>
                        <w:top w:val="none" w:sz="0" w:space="0" w:color="auto"/>
                        <w:left w:val="none" w:sz="0" w:space="0" w:color="auto"/>
                        <w:bottom w:val="none" w:sz="0" w:space="0" w:color="auto"/>
                        <w:right w:val="none" w:sz="0" w:space="0" w:color="auto"/>
                      </w:divBdr>
                      <w:divsChild>
                        <w:div w:id="2083142425">
                          <w:marLeft w:val="0"/>
                          <w:marRight w:val="0"/>
                          <w:marTop w:val="0"/>
                          <w:marBottom w:val="0"/>
                          <w:divBdr>
                            <w:top w:val="none" w:sz="0" w:space="0" w:color="auto"/>
                            <w:left w:val="none" w:sz="0" w:space="0" w:color="auto"/>
                            <w:bottom w:val="none" w:sz="0" w:space="0" w:color="auto"/>
                            <w:right w:val="none" w:sz="0" w:space="0" w:color="auto"/>
                          </w:divBdr>
                          <w:divsChild>
                            <w:div w:id="448663990">
                              <w:marLeft w:val="0"/>
                              <w:marRight w:val="0"/>
                              <w:marTop w:val="0"/>
                              <w:marBottom w:val="0"/>
                              <w:divBdr>
                                <w:top w:val="none" w:sz="0" w:space="0" w:color="auto"/>
                                <w:left w:val="none" w:sz="0" w:space="0" w:color="auto"/>
                                <w:bottom w:val="none" w:sz="0" w:space="0" w:color="auto"/>
                                <w:right w:val="none" w:sz="0" w:space="0" w:color="auto"/>
                              </w:divBdr>
                              <w:divsChild>
                                <w:div w:id="1513227025">
                                  <w:marLeft w:val="0"/>
                                  <w:marRight w:val="0"/>
                                  <w:marTop w:val="0"/>
                                  <w:marBottom w:val="0"/>
                                  <w:divBdr>
                                    <w:top w:val="none" w:sz="0" w:space="0" w:color="auto"/>
                                    <w:left w:val="none" w:sz="0" w:space="0" w:color="auto"/>
                                    <w:bottom w:val="none" w:sz="0" w:space="0" w:color="auto"/>
                                    <w:right w:val="none" w:sz="0" w:space="0" w:color="auto"/>
                                  </w:divBdr>
                                  <w:divsChild>
                                    <w:div w:id="1124467761">
                                      <w:marLeft w:val="0"/>
                                      <w:marRight w:val="0"/>
                                      <w:marTop w:val="0"/>
                                      <w:marBottom w:val="0"/>
                                      <w:divBdr>
                                        <w:top w:val="none" w:sz="0" w:space="0" w:color="auto"/>
                                        <w:left w:val="none" w:sz="0" w:space="0" w:color="auto"/>
                                        <w:bottom w:val="none" w:sz="0" w:space="0" w:color="auto"/>
                                        <w:right w:val="none" w:sz="0" w:space="0" w:color="auto"/>
                                      </w:divBdr>
                                      <w:divsChild>
                                        <w:div w:id="1326934429">
                                          <w:marLeft w:val="0"/>
                                          <w:marRight w:val="0"/>
                                          <w:marTop w:val="0"/>
                                          <w:marBottom w:val="0"/>
                                          <w:divBdr>
                                            <w:top w:val="none" w:sz="0" w:space="0" w:color="auto"/>
                                            <w:left w:val="none" w:sz="0" w:space="0" w:color="auto"/>
                                            <w:bottom w:val="none" w:sz="0" w:space="0" w:color="auto"/>
                                            <w:right w:val="none" w:sz="0" w:space="0" w:color="auto"/>
                                          </w:divBdr>
                                          <w:divsChild>
                                            <w:div w:id="918247969">
                                              <w:marLeft w:val="0"/>
                                              <w:marRight w:val="0"/>
                                              <w:marTop w:val="0"/>
                                              <w:marBottom w:val="0"/>
                                              <w:divBdr>
                                                <w:top w:val="none" w:sz="0" w:space="0" w:color="auto"/>
                                                <w:left w:val="none" w:sz="0" w:space="0" w:color="auto"/>
                                                <w:bottom w:val="none" w:sz="0" w:space="0" w:color="auto"/>
                                                <w:right w:val="none" w:sz="0" w:space="0" w:color="auto"/>
                                              </w:divBdr>
                                              <w:divsChild>
                                                <w:div w:id="1913270180">
                                                  <w:marLeft w:val="0"/>
                                                  <w:marRight w:val="0"/>
                                                  <w:marTop w:val="0"/>
                                                  <w:marBottom w:val="0"/>
                                                  <w:divBdr>
                                                    <w:top w:val="none" w:sz="0" w:space="0" w:color="auto"/>
                                                    <w:left w:val="none" w:sz="0" w:space="0" w:color="auto"/>
                                                    <w:bottom w:val="none" w:sz="0" w:space="0" w:color="auto"/>
                                                    <w:right w:val="none" w:sz="0" w:space="0" w:color="auto"/>
                                                  </w:divBdr>
                                                  <w:divsChild>
                                                    <w:div w:id="280577065">
                                                      <w:marLeft w:val="0"/>
                                                      <w:marRight w:val="0"/>
                                                      <w:marTop w:val="0"/>
                                                      <w:marBottom w:val="0"/>
                                                      <w:divBdr>
                                                        <w:top w:val="none" w:sz="0" w:space="0" w:color="auto"/>
                                                        <w:left w:val="none" w:sz="0" w:space="0" w:color="auto"/>
                                                        <w:bottom w:val="none" w:sz="0" w:space="0" w:color="auto"/>
                                                        <w:right w:val="none" w:sz="0" w:space="0" w:color="auto"/>
                                                      </w:divBdr>
                                                      <w:divsChild>
                                                        <w:div w:id="2017993694">
                                                          <w:marLeft w:val="0"/>
                                                          <w:marRight w:val="0"/>
                                                          <w:marTop w:val="0"/>
                                                          <w:marBottom w:val="0"/>
                                                          <w:divBdr>
                                                            <w:top w:val="none" w:sz="0" w:space="0" w:color="auto"/>
                                                            <w:left w:val="none" w:sz="0" w:space="0" w:color="auto"/>
                                                            <w:bottom w:val="none" w:sz="0" w:space="0" w:color="auto"/>
                                                            <w:right w:val="none" w:sz="0" w:space="0" w:color="auto"/>
                                                          </w:divBdr>
                                                          <w:divsChild>
                                                            <w:div w:id="141042620">
                                                              <w:marLeft w:val="0"/>
                                                              <w:marRight w:val="0"/>
                                                              <w:marTop w:val="0"/>
                                                              <w:marBottom w:val="0"/>
                                                              <w:divBdr>
                                                                <w:top w:val="none" w:sz="0" w:space="0" w:color="auto"/>
                                                                <w:left w:val="none" w:sz="0" w:space="0" w:color="auto"/>
                                                                <w:bottom w:val="none" w:sz="0" w:space="0" w:color="auto"/>
                                                                <w:right w:val="none" w:sz="0" w:space="0" w:color="auto"/>
                                                              </w:divBdr>
                                                              <w:divsChild>
                                                                <w:div w:id="1558206410">
                                                                  <w:marLeft w:val="0"/>
                                                                  <w:marRight w:val="0"/>
                                                                  <w:marTop w:val="0"/>
                                                                  <w:marBottom w:val="0"/>
                                                                  <w:divBdr>
                                                                    <w:top w:val="none" w:sz="0" w:space="0" w:color="auto"/>
                                                                    <w:left w:val="none" w:sz="0" w:space="0" w:color="auto"/>
                                                                    <w:bottom w:val="none" w:sz="0" w:space="0" w:color="auto"/>
                                                                    <w:right w:val="none" w:sz="0" w:space="0" w:color="auto"/>
                                                                  </w:divBdr>
                                                                  <w:divsChild>
                                                                    <w:div w:id="890388887">
                                                                      <w:marLeft w:val="0"/>
                                                                      <w:marRight w:val="0"/>
                                                                      <w:marTop w:val="0"/>
                                                                      <w:marBottom w:val="0"/>
                                                                      <w:divBdr>
                                                                        <w:top w:val="none" w:sz="0" w:space="0" w:color="auto"/>
                                                                        <w:left w:val="none" w:sz="0" w:space="0" w:color="auto"/>
                                                                        <w:bottom w:val="none" w:sz="0" w:space="0" w:color="auto"/>
                                                                        <w:right w:val="none" w:sz="0" w:space="0" w:color="auto"/>
                                                                      </w:divBdr>
                                                                      <w:divsChild>
                                                                        <w:div w:id="17436157">
                                                                          <w:marLeft w:val="0"/>
                                                                          <w:marRight w:val="0"/>
                                                                          <w:marTop w:val="0"/>
                                                                          <w:marBottom w:val="0"/>
                                                                          <w:divBdr>
                                                                            <w:top w:val="none" w:sz="0" w:space="0" w:color="auto"/>
                                                                            <w:left w:val="none" w:sz="0" w:space="0" w:color="auto"/>
                                                                            <w:bottom w:val="none" w:sz="0" w:space="0" w:color="auto"/>
                                                                            <w:right w:val="none" w:sz="0" w:space="0" w:color="auto"/>
                                                                          </w:divBdr>
                                                                          <w:divsChild>
                                                                            <w:div w:id="1724670576">
                                                                              <w:marLeft w:val="0"/>
                                                                              <w:marRight w:val="0"/>
                                                                              <w:marTop w:val="0"/>
                                                                              <w:marBottom w:val="0"/>
                                                                              <w:divBdr>
                                                                                <w:top w:val="none" w:sz="0" w:space="0" w:color="auto"/>
                                                                                <w:left w:val="none" w:sz="0" w:space="0" w:color="auto"/>
                                                                                <w:bottom w:val="none" w:sz="0" w:space="0" w:color="auto"/>
                                                                                <w:right w:val="none" w:sz="0" w:space="0" w:color="auto"/>
                                                                              </w:divBdr>
                                                                              <w:divsChild>
                                                                                <w:div w:id="1646424235">
                                                                                  <w:marLeft w:val="0"/>
                                                                                  <w:marRight w:val="0"/>
                                                                                  <w:marTop w:val="0"/>
                                                                                  <w:marBottom w:val="120"/>
                                                                                  <w:divBdr>
                                                                                    <w:top w:val="none" w:sz="0" w:space="0" w:color="auto"/>
                                                                                    <w:left w:val="none" w:sz="0" w:space="0" w:color="auto"/>
                                                                                    <w:bottom w:val="none" w:sz="0" w:space="0" w:color="auto"/>
                                                                                    <w:right w:val="none" w:sz="0" w:space="0" w:color="auto"/>
                                                                                  </w:divBdr>
                                                                                  <w:divsChild>
                                                                                    <w:div w:id="1564945033">
                                                                                      <w:marLeft w:val="0"/>
                                                                                      <w:marRight w:val="0"/>
                                                                                      <w:marTop w:val="0"/>
                                                                                      <w:marBottom w:val="0"/>
                                                                                      <w:divBdr>
                                                                                        <w:top w:val="none" w:sz="0" w:space="0" w:color="auto"/>
                                                                                        <w:left w:val="none" w:sz="0" w:space="0" w:color="auto"/>
                                                                                        <w:bottom w:val="none" w:sz="0" w:space="0" w:color="auto"/>
                                                                                        <w:right w:val="none" w:sz="0" w:space="0" w:color="auto"/>
                                                                                      </w:divBdr>
                                                                                      <w:divsChild>
                                                                                        <w:div w:id="320501024">
                                                                                          <w:marLeft w:val="0"/>
                                                                                          <w:marRight w:val="0"/>
                                                                                          <w:marTop w:val="0"/>
                                                                                          <w:marBottom w:val="0"/>
                                                                                          <w:divBdr>
                                                                                            <w:top w:val="none" w:sz="0" w:space="0" w:color="auto"/>
                                                                                            <w:left w:val="none" w:sz="0" w:space="0" w:color="auto"/>
                                                                                            <w:bottom w:val="none" w:sz="0" w:space="0" w:color="auto"/>
                                                                                            <w:right w:val="none" w:sz="0" w:space="0" w:color="auto"/>
                                                                                          </w:divBdr>
                                                                                        </w:div>
                                                                                        <w:div w:id="17399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19004">
      <w:bodyDiv w:val="1"/>
      <w:marLeft w:val="0"/>
      <w:marRight w:val="0"/>
      <w:marTop w:val="0"/>
      <w:marBottom w:val="0"/>
      <w:divBdr>
        <w:top w:val="none" w:sz="0" w:space="0" w:color="auto"/>
        <w:left w:val="none" w:sz="0" w:space="0" w:color="auto"/>
        <w:bottom w:val="none" w:sz="0" w:space="0" w:color="auto"/>
        <w:right w:val="none" w:sz="0" w:space="0" w:color="auto"/>
      </w:divBdr>
      <w:divsChild>
        <w:div w:id="2116825242">
          <w:marLeft w:val="0"/>
          <w:marRight w:val="0"/>
          <w:marTop w:val="0"/>
          <w:marBottom w:val="0"/>
          <w:divBdr>
            <w:top w:val="none" w:sz="0" w:space="0" w:color="auto"/>
            <w:left w:val="none" w:sz="0" w:space="0" w:color="auto"/>
            <w:bottom w:val="none" w:sz="0" w:space="0" w:color="auto"/>
            <w:right w:val="none" w:sz="0" w:space="0" w:color="auto"/>
          </w:divBdr>
          <w:divsChild>
            <w:div w:id="738406550">
              <w:marLeft w:val="0"/>
              <w:marRight w:val="0"/>
              <w:marTop w:val="0"/>
              <w:marBottom w:val="0"/>
              <w:divBdr>
                <w:top w:val="none" w:sz="0" w:space="0" w:color="auto"/>
                <w:left w:val="none" w:sz="0" w:space="0" w:color="auto"/>
                <w:bottom w:val="none" w:sz="0" w:space="0" w:color="auto"/>
                <w:right w:val="none" w:sz="0" w:space="0" w:color="auto"/>
              </w:divBdr>
              <w:divsChild>
                <w:div w:id="1148784412">
                  <w:marLeft w:val="0"/>
                  <w:marRight w:val="0"/>
                  <w:marTop w:val="0"/>
                  <w:marBottom w:val="0"/>
                  <w:divBdr>
                    <w:top w:val="none" w:sz="0" w:space="0" w:color="auto"/>
                    <w:left w:val="none" w:sz="0" w:space="0" w:color="auto"/>
                    <w:bottom w:val="none" w:sz="0" w:space="0" w:color="auto"/>
                    <w:right w:val="none" w:sz="0" w:space="0" w:color="auto"/>
                  </w:divBdr>
                  <w:divsChild>
                    <w:div w:id="1733196597">
                      <w:marLeft w:val="0"/>
                      <w:marRight w:val="0"/>
                      <w:marTop w:val="0"/>
                      <w:marBottom w:val="0"/>
                      <w:divBdr>
                        <w:top w:val="none" w:sz="0" w:space="0" w:color="auto"/>
                        <w:left w:val="none" w:sz="0" w:space="0" w:color="auto"/>
                        <w:bottom w:val="none" w:sz="0" w:space="0" w:color="auto"/>
                        <w:right w:val="none" w:sz="0" w:space="0" w:color="auto"/>
                      </w:divBdr>
                      <w:divsChild>
                        <w:div w:id="1188299081">
                          <w:marLeft w:val="0"/>
                          <w:marRight w:val="0"/>
                          <w:marTop w:val="0"/>
                          <w:marBottom w:val="0"/>
                          <w:divBdr>
                            <w:top w:val="none" w:sz="0" w:space="0" w:color="auto"/>
                            <w:left w:val="none" w:sz="0" w:space="0" w:color="auto"/>
                            <w:bottom w:val="none" w:sz="0" w:space="0" w:color="auto"/>
                            <w:right w:val="none" w:sz="0" w:space="0" w:color="auto"/>
                          </w:divBdr>
                          <w:divsChild>
                            <w:div w:id="1072193655">
                              <w:marLeft w:val="0"/>
                              <w:marRight w:val="0"/>
                              <w:marTop w:val="0"/>
                              <w:marBottom w:val="0"/>
                              <w:divBdr>
                                <w:top w:val="none" w:sz="0" w:space="0" w:color="auto"/>
                                <w:left w:val="none" w:sz="0" w:space="0" w:color="auto"/>
                                <w:bottom w:val="none" w:sz="0" w:space="0" w:color="auto"/>
                                <w:right w:val="none" w:sz="0" w:space="0" w:color="auto"/>
                              </w:divBdr>
                              <w:divsChild>
                                <w:div w:id="156842433">
                                  <w:marLeft w:val="0"/>
                                  <w:marRight w:val="0"/>
                                  <w:marTop w:val="0"/>
                                  <w:marBottom w:val="0"/>
                                  <w:divBdr>
                                    <w:top w:val="none" w:sz="0" w:space="0" w:color="auto"/>
                                    <w:left w:val="none" w:sz="0" w:space="0" w:color="auto"/>
                                    <w:bottom w:val="none" w:sz="0" w:space="0" w:color="auto"/>
                                    <w:right w:val="none" w:sz="0" w:space="0" w:color="auto"/>
                                  </w:divBdr>
                                  <w:divsChild>
                                    <w:div w:id="1608460164">
                                      <w:marLeft w:val="0"/>
                                      <w:marRight w:val="0"/>
                                      <w:marTop w:val="0"/>
                                      <w:marBottom w:val="0"/>
                                      <w:divBdr>
                                        <w:top w:val="none" w:sz="0" w:space="0" w:color="auto"/>
                                        <w:left w:val="none" w:sz="0" w:space="0" w:color="auto"/>
                                        <w:bottom w:val="none" w:sz="0" w:space="0" w:color="auto"/>
                                        <w:right w:val="none" w:sz="0" w:space="0" w:color="auto"/>
                                      </w:divBdr>
                                      <w:divsChild>
                                        <w:div w:id="862208411">
                                          <w:marLeft w:val="0"/>
                                          <w:marRight w:val="0"/>
                                          <w:marTop w:val="0"/>
                                          <w:marBottom w:val="0"/>
                                          <w:divBdr>
                                            <w:top w:val="none" w:sz="0" w:space="0" w:color="auto"/>
                                            <w:left w:val="none" w:sz="0" w:space="0" w:color="auto"/>
                                            <w:bottom w:val="none" w:sz="0" w:space="0" w:color="auto"/>
                                            <w:right w:val="none" w:sz="0" w:space="0" w:color="auto"/>
                                          </w:divBdr>
                                          <w:divsChild>
                                            <w:div w:id="1715814466">
                                              <w:marLeft w:val="0"/>
                                              <w:marRight w:val="0"/>
                                              <w:marTop w:val="0"/>
                                              <w:marBottom w:val="0"/>
                                              <w:divBdr>
                                                <w:top w:val="none" w:sz="0" w:space="0" w:color="auto"/>
                                                <w:left w:val="none" w:sz="0" w:space="0" w:color="auto"/>
                                                <w:bottom w:val="none" w:sz="0" w:space="0" w:color="auto"/>
                                                <w:right w:val="none" w:sz="0" w:space="0" w:color="auto"/>
                                              </w:divBdr>
                                              <w:divsChild>
                                                <w:div w:id="1886062078">
                                                  <w:marLeft w:val="0"/>
                                                  <w:marRight w:val="0"/>
                                                  <w:marTop w:val="0"/>
                                                  <w:marBottom w:val="0"/>
                                                  <w:divBdr>
                                                    <w:top w:val="none" w:sz="0" w:space="0" w:color="auto"/>
                                                    <w:left w:val="none" w:sz="0" w:space="0" w:color="auto"/>
                                                    <w:bottom w:val="none" w:sz="0" w:space="0" w:color="auto"/>
                                                    <w:right w:val="none" w:sz="0" w:space="0" w:color="auto"/>
                                                  </w:divBdr>
                                                  <w:divsChild>
                                                    <w:div w:id="1352535804">
                                                      <w:marLeft w:val="0"/>
                                                      <w:marRight w:val="0"/>
                                                      <w:marTop w:val="0"/>
                                                      <w:marBottom w:val="0"/>
                                                      <w:divBdr>
                                                        <w:top w:val="none" w:sz="0" w:space="0" w:color="auto"/>
                                                        <w:left w:val="none" w:sz="0" w:space="0" w:color="auto"/>
                                                        <w:bottom w:val="none" w:sz="0" w:space="0" w:color="auto"/>
                                                        <w:right w:val="none" w:sz="0" w:space="0" w:color="auto"/>
                                                      </w:divBdr>
                                                      <w:divsChild>
                                                        <w:div w:id="1794443377">
                                                          <w:marLeft w:val="0"/>
                                                          <w:marRight w:val="0"/>
                                                          <w:marTop w:val="0"/>
                                                          <w:marBottom w:val="0"/>
                                                          <w:divBdr>
                                                            <w:top w:val="none" w:sz="0" w:space="0" w:color="auto"/>
                                                            <w:left w:val="none" w:sz="0" w:space="0" w:color="auto"/>
                                                            <w:bottom w:val="none" w:sz="0" w:space="0" w:color="auto"/>
                                                            <w:right w:val="none" w:sz="0" w:space="0" w:color="auto"/>
                                                          </w:divBdr>
                                                          <w:divsChild>
                                                            <w:div w:id="51660554">
                                                              <w:marLeft w:val="0"/>
                                                              <w:marRight w:val="0"/>
                                                              <w:marTop w:val="0"/>
                                                              <w:marBottom w:val="0"/>
                                                              <w:divBdr>
                                                                <w:top w:val="none" w:sz="0" w:space="0" w:color="auto"/>
                                                                <w:left w:val="none" w:sz="0" w:space="0" w:color="auto"/>
                                                                <w:bottom w:val="none" w:sz="0" w:space="0" w:color="auto"/>
                                                                <w:right w:val="none" w:sz="0" w:space="0" w:color="auto"/>
                                                              </w:divBdr>
                                                              <w:divsChild>
                                                                <w:div w:id="949316782">
                                                                  <w:marLeft w:val="0"/>
                                                                  <w:marRight w:val="0"/>
                                                                  <w:marTop w:val="0"/>
                                                                  <w:marBottom w:val="0"/>
                                                                  <w:divBdr>
                                                                    <w:top w:val="none" w:sz="0" w:space="0" w:color="auto"/>
                                                                    <w:left w:val="none" w:sz="0" w:space="0" w:color="auto"/>
                                                                    <w:bottom w:val="none" w:sz="0" w:space="0" w:color="auto"/>
                                                                    <w:right w:val="none" w:sz="0" w:space="0" w:color="auto"/>
                                                                  </w:divBdr>
                                                                  <w:divsChild>
                                                                    <w:div w:id="1168524748">
                                                                      <w:marLeft w:val="0"/>
                                                                      <w:marRight w:val="0"/>
                                                                      <w:marTop w:val="0"/>
                                                                      <w:marBottom w:val="0"/>
                                                                      <w:divBdr>
                                                                        <w:top w:val="none" w:sz="0" w:space="0" w:color="auto"/>
                                                                        <w:left w:val="none" w:sz="0" w:space="0" w:color="auto"/>
                                                                        <w:bottom w:val="none" w:sz="0" w:space="0" w:color="auto"/>
                                                                        <w:right w:val="none" w:sz="0" w:space="0" w:color="auto"/>
                                                                      </w:divBdr>
                                                                      <w:divsChild>
                                                                        <w:div w:id="1014458641">
                                                                          <w:marLeft w:val="0"/>
                                                                          <w:marRight w:val="0"/>
                                                                          <w:marTop w:val="0"/>
                                                                          <w:marBottom w:val="0"/>
                                                                          <w:divBdr>
                                                                            <w:top w:val="none" w:sz="0" w:space="0" w:color="auto"/>
                                                                            <w:left w:val="none" w:sz="0" w:space="0" w:color="auto"/>
                                                                            <w:bottom w:val="none" w:sz="0" w:space="0" w:color="auto"/>
                                                                            <w:right w:val="none" w:sz="0" w:space="0" w:color="auto"/>
                                                                          </w:divBdr>
                                                                          <w:divsChild>
                                                                            <w:div w:id="716197838">
                                                                              <w:marLeft w:val="0"/>
                                                                              <w:marRight w:val="0"/>
                                                                              <w:marTop w:val="0"/>
                                                                              <w:marBottom w:val="0"/>
                                                                              <w:divBdr>
                                                                                <w:top w:val="none" w:sz="0" w:space="0" w:color="auto"/>
                                                                                <w:left w:val="none" w:sz="0" w:space="0" w:color="auto"/>
                                                                                <w:bottom w:val="none" w:sz="0" w:space="0" w:color="auto"/>
                                                                                <w:right w:val="none" w:sz="0" w:space="0" w:color="auto"/>
                                                                              </w:divBdr>
                                                                              <w:divsChild>
                                                                                <w:div w:id="196090136">
                                                                                  <w:marLeft w:val="0"/>
                                                                                  <w:marRight w:val="0"/>
                                                                                  <w:marTop w:val="0"/>
                                                                                  <w:marBottom w:val="120"/>
                                                                                  <w:divBdr>
                                                                                    <w:top w:val="none" w:sz="0" w:space="0" w:color="auto"/>
                                                                                    <w:left w:val="none" w:sz="0" w:space="0" w:color="auto"/>
                                                                                    <w:bottom w:val="none" w:sz="0" w:space="0" w:color="auto"/>
                                                                                    <w:right w:val="none" w:sz="0" w:space="0" w:color="auto"/>
                                                                                  </w:divBdr>
                                                                                  <w:divsChild>
                                                                                    <w:div w:id="2028678401">
                                                                                      <w:marLeft w:val="0"/>
                                                                                      <w:marRight w:val="0"/>
                                                                                      <w:marTop w:val="0"/>
                                                                                      <w:marBottom w:val="0"/>
                                                                                      <w:divBdr>
                                                                                        <w:top w:val="none" w:sz="0" w:space="0" w:color="auto"/>
                                                                                        <w:left w:val="none" w:sz="0" w:space="0" w:color="auto"/>
                                                                                        <w:bottom w:val="none" w:sz="0" w:space="0" w:color="auto"/>
                                                                                        <w:right w:val="none" w:sz="0" w:space="0" w:color="auto"/>
                                                                                      </w:divBdr>
                                                                                      <w:divsChild>
                                                                                        <w:div w:id="1997301025">
                                                                                          <w:marLeft w:val="0"/>
                                                                                          <w:marRight w:val="0"/>
                                                                                          <w:marTop w:val="0"/>
                                                                                          <w:marBottom w:val="0"/>
                                                                                          <w:divBdr>
                                                                                            <w:top w:val="none" w:sz="0" w:space="0" w:color="auto"/>
                                                                                            <w:left w:val="none" w:sz="0" w:space="0" w:color="auto"/>
                                                                                            <w:bottom w:val="none" w:sz="0" w:space="0" w:color="auto"/>
                                                                                            <w:right w:val="none" w:sz="0" w:space="0" w:color="auto"/>
                                                                                          </w:divBdr>
                                                                                        </w:div>
                                                                                        <w:div w:id="1354190122">
                                                                                          <w:marLeft w:val="0"/>
                                                                                          <w:marRight w:val="0"/>
                                                                                          <w:marTop w:val="0"/>
                                                                                          <w:marBottom w:val="0"/>
                                                                                          <w:divBdr>
                                                                                            <w:top w:val="none" w:sz="0" w:space="0" w:color="auto"/>
                                                                                            <w:left w:val="none" w:sz="0" w:space="0" w:color="auto"/>
                                                                                            <w:bottom w:val="none" w:sz="0" w:space="0" w:color="auto"/>
                                                                                            <w:right w:val="none" w:sz="0" w:space="0" w:color="auto"/>
                                                                                          </w:divBdr>
                                                                                        </w:div>
                                                                                        <w:div w:id="1416364188">
                                                                                          <w:marLeft w:val="0"/>
                                                                                          <w:marRight w:val="0"/>
                                                                                          <w:marTop w:val="0"/>
                                                                                          <w:marBottom w:val="0"/>
                                                                                          <w:divBdr>
                                                                                            <w:top w:val="none" w:sz="0" w:space="0" w:color="auto"/>
                                                                                            <w:left w:val="none" w:sz="0" w:space="0" w:color="auto"/>
                                                                                            <w:bottom w:val="none" w:sz="0" w:space="0" w:color="auto"/>
                                                                                            <w:right w:val="none" w:sz="0" w:space="0" w:color="auto"/>
                                                                                          </w:divBdr>
                                                                                        </w:div>
                                                                                        <w:div w:id="2041975501">
                                                                                          <w:marLeft w:val="0"/>
                                                                                          <w:marRight w:val="0"/>
                                                                                          <w:marTop w:val="0"/>
                                                                                          <w:marBottom w:val="0"/>
                                                                                          <w:divBdr>
                                                                                            <w:top w:val="none" w:sz="0" w:space="0" w:color="auto"/>
                                                                                            <w:left w:val="none" w:sz="0" w:space="0" w:color="auto"/>
                                                                                            <w:bottom w:val="none" w:sz="0" w:space="0" w:color="auto"/>
                                                                                            <w:right w:val="none" w:sz="0" w:space="0" w:color="auto"/>
                                                                                          </w:divBdr>
                                                                                        </w:div>
                                                                                        <w:div w:id="1422675696">
                                                                                          <w:marLeft w:val="0"/>
                                                                                          <w:marRight w:val="0"/>
                                                                                          <w:marTop w:val="0"/>
                                                                                          <w:marBottom w:val="0"/>
                                                                                          <w:divBdr>
                                                                                            <w:top w:val="none" w:sz="0" w:space="0" w:color="auto"/>
                                                                                            <w:left w:val="none" w:sz="0" w:space="0" w:color="auto"/>
                                                                                            <w:bottom w:val="none" w:sz="0" w:space="0" w:color="auto"/>
                                                                                            <w:right w:val="none" w:sz="0" w:space="0" w:color="auto"/>
                                                                                          </w:divBdr>
                                                                                        </w:div>
                                                                                        <w:div w:id="1521430594">
                                                                                          <w:marLeft w:val="0"/>
                                                                                          <w:marRight w:val="0"/>
                                                                                          <w:marTop w:val="0"/>
                                                                                          <w:marBottom w:val="0"/>
                                                                                          <w:divBdr>
                                                                                            <w:top w:val="none" w:sz="0" w:space="0" w:color="auto"/>
                                                                                            <w:left w:val="none" w:sz="0" w:space="0" w:color="auto"/>
                                                                                            <w:bottom w:val="none" w:sz="0" w:space="0" w:color="auto"/>
                                                                                            <w:right w:val="none" w:sz="0" w:space="0" w:color="auto"/>
                                                                                          </w:divBdr>
                                                                                        </w:div>
                                                                                        <w:div w:id="19872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4940042">
      <w:bodyDiv w:val="1"/>
      <w:marLeft w:val="0"/>
      <w:marRight w:val="0"/>
      <w:marTop w:val="0"/>
      <w:marBottom w:val="0"/>
      <w:divBdr>
        <w:top w:val="none" w:sz="0" w:space="0" w:color="auto"/>
        <w:left w:val="none" w:sz="0" w:space="0" w:color="auto"/>
        <w:bottom w:val="none" w:sz="0" w:space="0" w:color="auto"/>
        <w:right w:val="none" w:sz="0" w:space="0" w:color="auto"/>
      </w:divBdr>
      <w:divsChild>
        <w:div w:id="1158302389">
          <w:marLeft w:val="0"/>
          <w:marRight w:val="0"/>
          <w:marTop w:val="0"/>
          <w:marBottom w:val="0"/>
          <w:divBdr>
            <w:top w:val="none" w:sz="0" w:space="0" w:color="auto"/>
            <w:left w:val="none" w:sz="0" w:space="0" w:color="auto"/>
            <w:bottom w:val="none" w:sz="0" w:space="0" w:color="auto"/>
            <w:right w:val="none" w:sz="0" w:space="0" w:color="auto"/>
          </w:divBdr>
          <w:divsChild>
            <w:div w:id="274793114">
              <w:marLeft w:val="0"/>
              <w:marRight w:val="0"/>
              <w:marTop w:val="0"/>
              <w:marBottom w:val="0"/>
              <w:divBdr>
                <w:top w:val="none" w:sz="0" w:space="0" w:color="auto"/>
                <w:left w:val="none" w:sz="0" w:space="0" w:color="auto"/>
                <w:bottom w:val="none" w:sz="0" w:space="0" w:color="auto"/>
                <w:right w:val="none" w:sz="0" w:space="0" w:color="auto"/>
              </w:divBdr>
              <w:divsChild>
                <w:div w:id="1266420267">
                  <w:marLeft w:val="0"/>
                  <w:marRight w:val="0"/>
                  <w:marTop w:val="0"/>
                  <w:marBottom w:val="0"/>
                  <w:divBdr>
                    <w:top w:val="none" w:sz="0" w:space="0" w:color="auto"/>
                    <w:left w:val="none" w:sz="0" w:space="0" w:color="auto"/>
                    <w:bottom w:val="none" w:sz="0" w:space="0" w:color="auto"/>
                    <w:right w:val="none" w:sz="0" w:space="0" w:color="auto"/>
                  </w:divBdr>
                  <w:divsChild>
                    <w:div w:id="67240155">
                      <w:marLeft w:val="0"/>
                      <w:marRight w:val="0"/>
                      <w:marTop w:val="0"/>
                      <w:marBottom w:val="0"/>
                      <w:divBdr>
                        <w:top w:val="none" w:sz="0" w:space="0" w:color="auto"/>
                        <w:left w:val="none" w:sz="0" w:space="0" w:color="auto"/>
                        <w:bottom w:val="none" w:sz="0" w:space="0" w:color="auto"/>
                        <w:right w:val="none" w:sz="0" w:space="0" w:color="auto"/>
                      </w:divBdr>
                      <w:divsChild>
                        <w:div w:id="881942695">
                          <w:marLeft w:val="0"/>
                          <w:marRight w:val="0"/>
                          <w:marTop w:val="0"/>
                          <w:marBottom w:val="0"/>
                          <w:divBdr>
                            <w:top w:val="none" w:sz="0" w:space="0" w:color="auto"/>
                            <w:left w:val="none" w:sz="0" w:space="0" w:color="auto"/>
                            <w:bottom w:val="none" w:sz="0" w:space="0" w:color="auto"/>
                            <w:right w:val="none" w:sz="0" w:space="0" w:color="auto"/>
                          </w:divBdr>
                          <w:divsChild>
                            <w:div w:id="882400574">
                              <w:marLeft w:val="0"/>
                              <w:marRight w:val="0"/>
                              <w:marTop w:val="0"/>
                              <w:marBottom w:val="0"/>
                              <w:divBdr>
                                <w:top w:val="none" w:sz="0" w:space="0" w:color="auto"/>
                                <w:left w:val="none" w:sz="0" w:space="0" w:color="auto"/>
                                <w:bottom w:val="none" w:sz="0" w:space="0" w:color="auto"/>
                                <w:right w:val="none" w:sz="0" w:space="0" w:color="auto"/>
                              </w:divBdr>
                              <w:divsChild>
                                <w:div w:id="890338981">
                                  <w:marLeft w:val="0"/>
                                  <w:marRight w:val="0"/>
                                  <w:marTop w:val="0"/>
                                  <w:marBottom w:val="0"/>
                                  <w:divBdr>
                                    <w:top w:val="none" w:sz="0" w:space="0" w:color="auto"/>
                                    <w:left w:val="none" w:sz="0" w:space="0" w:color="auto"/>
                                    <w:bottom w:val="none" w:sz="0" w:space="0" w:color="auto"/>
                                    <w:right w:val="none" w:sz="0" w:space="0" w:color="auto"/>
                                  </w:divBdr>
                                  <w:divsChild>
                                    <w:div w:id="1997951777">
                                      <w:marLeft w:val="0"/>
                                      <w:marRight w:val="0"/>
                                      <w:marTop w:val="0"/>
                                      <w:marBottom w:val="0"/>
                                      <w:divBdr>
                                        <w:top w:val="none" w:sz="0" w:space="0" w:color="auto"/>
                                        <w:left w:val="none" w:sz="0" w:space="0" w:color="auto"/>
                                        <w:bottom w:val="none" w:sz="0" w:space="0" w:color="auto"/>
                                        <w:right w:val="none" w:sz="0" w:space="0" w:color="auto"/>
                                      </w:divBdr>
                                      <w:divsChild>
                                        <w:div w:id="1507479354">
                                          <w:marLeft w:val="0"/>
                                          <w:marRight w:val="0"/>
                                          <w:marTop w:val="0"/>
                                          <w:marBottom w:val="0"/>
                                          <w:divBdr>
                                            <w:top w:val="none" w:sz="0" w:space="0" w:color="auto"/>
                                            <w:left w:val="none" w:sz="0" w:space="0" w:color="auto"/>
                                            <w:bottom w:val="none" w:sz="0" w:space="0" w:color="auto"/>
                                            <w:right w:val="none" w:sz="0" w:space="0" w:color="auto"/>
                                          </w:divBdr>
                                          <w:divsChild>
                                            <w:div w:id="397436354">
                                              <w:marLeft w:val="0"/>
                                              <w:marRight w:val="0"/>
                                              <w:marTop w:val="0"/>
                                              <w:marBottom w:val="0"/>
                                              <w:divBdr>
                                                <w:top w:val="none" w:sz="0" w:space="0" w:color="auto"/>
                                                <w:left w:val="none" w:sz="0" w:space="0" w:color="auto"/>
                                                <w:bottom w:val="none" w:sz="0" w:space="0" w:color="auto"/>
                                                <w:right w:val="none" w:sz="0" w:space="0" w:color="auto"/>
                                              </w:divBdr>
                                              <w:divsChild>
                                                <w:div w:id="2117944619">
                                                  <w:marLeft w:val="0"/>
                                                  <w:marRight w:val="0"/>
                                                  <w:marTop w:val="0"/>
                                                  <w:marBottom w:val="0"/>
                                                  <w:divBdr>
                                                    <w:top w:val="none" w:sz="0" w:space="0" w:color="auto"/>
                                                    <w:left w:val="none" w:sz="0" w:space="0" w:color="auto"/>
                                                    <w:bottom w:val="none" w:sz="0" w:space="0" w:color="auto"/>
                                                    <w:right w:val="none" w:sz="0" w:space="0" w:color="auto"/>
                                                  </w:divBdr>
                                                  <w:divsChild>
                                                    <w:div w:id="1777365590">
                                                      <w:marLeft w:val="0"/>
                                                      <w:marRight w:val="0"/>
                                                      <w:marTop w:val="0"/>
                                                      <w:marBottom w:val="0"/>
                                                      <w:divBdr>
                                                        <w:top w:val="none" w:sz="0" w:space="0" w:color="auto"/>
                                                        <w:left w:val="none" w:sz="0" w:space="0" w:color="auto"/>
                                                        <w:bottom w:val="none" w:sz="0" w:space="0" w:color="auto"/>
                                                        <w:right w:val="none" w:sz="0" w:space="0" w:color="auto"/>
                                                      </w:divBdr>
                                                      <w:divsChild>
                                                        <w:div w:id="1882743741">
                                                          <w:marLeft w:val="0"/>
                                                          <w:marRight w:val="0"/>
                                                          <w:marTop w:val="0"/>
                                                          <w:marBottom w:val="0"/>
                                                          <w:divBdr>
                                                            <w:top w:val="none" w:sz="0" w:space="0" w:color="auto"/>
                                                            <w:left w:val="none" w:sz="0" w:space="0" w:color="auto"/>
                                                            <w:bottom w:val="none" w:sz="0" w:space="0" w:color="auto"/>
                                                            <w:right w:val="none" w:sz="0" w:space="0" w:color="auto"/>
                                                          </w:divBdr>
                                                          <w:divsChild>
                                                            <w:div w:id="1751806430">
                                                              <w:marLeft w:val="0"/>
                                                              <w:marRight w:val="0"/>
                                                              <w:marTop w:val="0"/>
                                                              <w:marBottom w:val="0"/>
                                                              <w:divBdr>
                                                                <w:top w:val="none" w:sz="0" w:space="0" w:color="auto"/>
                                                                <w:left w:val="none" w:sz="0" w:space="0" w:color="auto"/>
                                                                <w:bottom w:val="none" w:sz="0" w:space="0" w:color="auto"/>
                                                                <w:right w:val="none" w:sz="0" w:space="0" w:color="auto"/>
                                                              </w:divBdr>
                                                              <w:divsChild>
                                                                <w:div w:id="341710368">
                                                                  <w:marLeft w:val="0"/>
                                                                  <w:marRight w:val="0"/>
                                                                  <w:marTop w:val="0"/>
                                                                  <w:marBottom w:val="0"/>
                                                                  <w:divBdr>
                                                                    <w:top w:val="none" w:sz="0" w:space="0" w:color="auto"/>
                                                                    <w:left w:val="none" w:sz="0" w:space="0" w:color="auto"/>
                                                                    <w:bottom w:val="none" w:sz="0" w:space="0" w:color="auto"/>
                                                                    <w:right w:val="none" w:sz="0" w:space="0" w:color="auto"/>
                                                                  </w:divBdr>
                                                                  <w:divsChild>
                                                                    <w:div w:id="2119249607">
                                                                      <w:marLeft w:val="0"/>
                                                                      <w:marRight w:val="0"/>
                                                                      <w:marTop w:val="0"/>
                                                                      <w:marBottom w:val="0"/>
                                                                      <w:divBdr>
                                                                        <w:top w:val="none" w:sz="0" w:space="0" w:color="auto"/>
                                                                        <w:left w:val="none" w:sz="0" w:space="0" w:color="auto"/>
                                                                        <w:bottom w:val="none" w:sz="0" w:space="0" w:color="auto"/>
                                                                        <w:right w:val="none" w:sz="0" w:space="0" w:color="auto"/>
                                                                      </w:divBdr>
                                                                      <w:divsChild>
                                                                        <w:div w:id="1507134855">
                                                                          <w:marLeft w:val="0"/>
                                                                          <w:marRight w:val="0"/>
                                                                          <w:marTop w:val="0"/>
                                                                          <w:marBottom w:val="0"/>
                                                                          <w:divBdr>
                                                                            <w:top w:val="none" w:sz="0" w:space="0" w:color="auto"/>
                                                                            <w:left w:val="none" w:sz="0" w:space="0" w:color="auto"/>
                                                                            <w:bottom w:val="none" w:sz="0" w:space="0" w:color="auto"/>
                                                                            <w:right w:val="none" w:sz="0" w:space="0" w:color="auto"/>
                                                                          </w:divBdr>
                                                                          <w:divsChild>
                                                                            <w:div w:id="1941378215">
                                                                              <w:marLeft w:val="0"/>
                                                                              <w:marRight w:val="0"/>
                                                                              <w:marTop w:val="0"/>
                                                                              <w:marBottom w:val="120"/>
                                                                              <w:divBdr>
                                                                                <w:top w:val="none" w:sz="0" w:space="0" w:color="auto"/>
                                                                                <w:left w:val="none" w:sz="0" w:space="0" w:color="auto"/>
                                                                                <w:bottom w:val="none" w:sz="0" w:space="0" w:color="auto"/>
                                                                                <w:right w:val="none" w:sz="0" w:space="0" w:color="auto"/>
                                                                              </w:divBdr>
                                                                              <w:divsChild>
                                                                                <w:div w:id="333731719">
                                                                                  <w:marLeft w:val="0"/>
                                                                                  <w:marRight w:val="0"/>
                                                                                  <w:marTop w:val="0"/>
                                                                                  <w:marBottom w:val="0"/>
                                                                                  <w:divBdr>
                                                                                    <w:top w:val="none" w:sz="0" w:space="0" w:color="auto"/>
                                                                                    <w:left w:val="none" w:sz="0" w:space="0" w:color="auto"/>
                                                                                    <w:bottom w:val="none" w:sz="0" w:space="0" w:color="auto"/>
                                                                                    <w:right w:val="none" w:sz="0" w:space="0" w:color="auto"/>
                                                                                  </w:divBdr>
                                                                                  <w:divsChild>
                                                                                    <w:div w:id="1790930938">
                                                                                      <w:marLeft w:val="0"/>
                                                                                      <w:marRight w:val="0"/>
                                                                                      <w:marTop w:val="0"/>
                                                                                      <w:marBottom w:val="0"/>
                                                                                      <w:divBdr>
                                                                                        <w:top w:val="none" w:sz="0" w:space="0" w:color="auto"/>
                                                                                        <w:left w:val="none" w:sz="0" w:space="0" w:color="auto"/>
                                                                                        <w:bottom w:val="none" w:sz="0" w:space="0" w:color="auto"/>
                                                                                        <w:right w:val="none" w:sz="0" w:space="0" w:color="auto"/>
                                                                                      </w:divBdr>
                                                                                    </w:div>
                                                                                    <w:div w:id="1876843610">
                                                                                      <w:marLeft w:val="0"/>
                                                                                      <w:marRight w:val="0"/>
                                                                                      <w:marTop w:val="0"/>
                                                                                      <w:marBottom w:val="0"/>
                                                                                      <w:divBdr>
                                                                                        <w:top w:val="none" w:sz="0" w:space="0" w:color="auto"/>
                                                                                        <w:left w:val="none" w:sz="0" w:space="0" w:color="auto"/>
                                                                                        <w:bottom w:val="none" w:sz="0" w:space="0" w:color="auto"/>
                                                                                        <w:right w:val="none" w:sz="0" w:space="0" w:color="auto"/>
                                                                                      </w:divBdr>
                                                                                    </w:div>
                                                                                    <w:div w:id="344064860">
                                                                                      <w:marLeft w:val="0"/>
                                                                                      <w:marRight w:val="0"/>
                                                                                      <w:marTop w:val="0"/>
                                                                                      <w:marBottom w:val="0"/>
                                                                                      <w:divBdr>
                                                                                        <w:top w:val="none" w:sz="0" w:space="0" w:color="auto"/>
                                                                                        <w:left w:val="none" w:sz="0" w:space="0" w:color="auto"/>
                                                                                        <w:bottom w:val="none" w:sz="0" w:space="0" w:color="auto"/>
                                                                                        <w:right w:val="none" w:sz="0" w:space="0" w:color="auto"/>
                                                                                      </w:divBdr>
                                                                                    </w:div>
                                                                                    <w:div w:id="1761684106">
                                                                                      <w:marLeft w:val="0"/>
                                                                                      <w:marRight w:val="0"/>
                                                                                      <w:marTop w:val="0"/>
                                                                                      <w:marBottom w:val="0"/>
                                                                                      <w:divBdr>
                                                                                        <w:top w:val="none" w:sz="0" w:space="0" w:color="auto"/>
                                                                                        <w:left w:val="none" w:sz="0" w:space="0" w:color="auto"/>
                                                                                        <w:bottom w:val="none" w:sz="0" w:space="0" w:color="auto"/>
                                                                                        <w:right w:val="none" w:sz="0" w:space="0" w:color="auto"/>
                                                                                      </w:divBdr>
                                                                                    </w:div>
                                                                                    <w:div w:id="61300189">
                                                                                      <w:marLeft w:val="0"/>
                                                                                      <w:marRight w:val="0"/>
                                                                                      <w:marTop w:val="0"/>
                                                                                      <w:marBottom w:val="0"/>
                                                                                      <w:divBdr>
                                                                                        <w:top w:val="none" w:sz="0" w:space="0" w:color="auto"/>
                                                                                        <w:left w:val="none" w:sz="0" w:space="0" w:color="auto"/>
                                                                                        <w:bottom w:val="none" w:sz="0" w:space="0" w:color="auto"/>
                                                                                        <w:right w:val="none" w:sz="0" w:space="0" w:color="auto"/>
                                                                                      </w:divBdr>
                                                                                    </w:div>
                                                                                    <w:div w:id="142553201">
                                                                                      <w:marLeft w:val="0"/>
                                                                                      <w:marRight w:val="0"/>
                                                                                      <w:marTop w:val="0"/>
                                                                                      <w:marBottom w:val="0"/>
                                                                                      <w:divBdr>
                                                                                        <w:top w:val="none" w:sz="0" w:space="0" w:color="auto"/>
                                                                                        <w:left w:val="none" w:sz="0" w:space="0" w:color="auto"/>
                                                                                        <w:bottom w:val="none" w:sz="0" w:space="0" w:color="auto"/>
                                                                                        <w:right w:val="none" w:sz="0" w:space="0" w:color="auto"/>
                                                                                      </w:divBdr>
                                                                                    </w:div>
                                                                                    <w:div w:id="89082145">
                                                                                      <w:marLeft w:val="0"/>
                                                                                      <w:marRight w:val="0"/>
                                                                                      <w:marTop w:val="0"/>
                                                                                      <w:marBottom w:val="0"/>
                                                                                      <w:divBdr>
                                                                                        <w:top w:val="none" w:sz="0" w:space="0" w:color="auto"/>
                                                                                        <w:left w:val="none" w:sz="0" w:space="0" w:color="auto"/>
                                                                                        <w:bottom w:val="none" w:sz="0" w:space="0" w:color="auto"/>
                                                                                        <w:right w:val="none" w:sz="0" w:space="0" w:color="auto"/>
                                                                                      </w:divBdr>
                                                                                    </w:div>
                                                                                    <w:div w:id="589198388">
                                                                                      <w:marLeft w:val="0"/>
                                                                                      <w:marRight w:val="0"/>
                                                                                      <w:marTop w:val="0"/>
                                                                                      <w:marBottom w:val="0"/>
                                                                                      <w:divBdr>
                                                                                        <w:top w:val="none" w:sz="0" w:space="0" w:color="auto"/>
                                                                                        <w:left w:val="none" w:sz="0" w:space="0" w:color="auto"/>
                                                                                        <w:bottom w:val="none" w:sz="0" w:space="0" w:color="auto"/>
                                                                                        <w:right w:val="none" w:sz="0" w:space="0" w:color="auto"/>
                                                                                      </w:divBdr>
                                                                                    </w:div>
                                                                                    <w:div w:id="633484964">
                                                                                      <w:marLeft w:val="0"/>
                                                                                      <w:marRight w:val="0"/>
                                                                                      <w:marTop w:val="0"/>
                                                                                      <w:marBottom w:val="0"/>
                                                                                      <w:divBdr>
                                                                                        <w:top w:val="none" w:sz="0" w:space="0" w:color="auto"/>
                                                                                        <w:left w:val="none" w:sz="0" w:space="0" w:color="auto"/>
                                                                                        <w:bottom w:val="none" w:sz="0" w:space="0" w:color="auto"/>
                                                                                        <w:right w:val="none" w:sz="0" w:space="0" w:color="auto"/>
                                                                                      </w:divBdr>
                                                                                    </w:div>
                                                                                    <w:div w:id="1424371807">
                                                                                      <w:marLeft w:val="0"/>
                                                                                      <w:marRight w:val="0"/>
                                                                                      <w:marTop w:val="0"/>
                                                                                      <w:marBottom w:val="0"/>
                                                                                      <w:divBdr>
                                                                                        <w:top w:val="none" w:sz="0" w:space="0" w:color="auto"/>
                                                                                        <w:left w:val="none" w:sz="0" w:space="0" w:color="auto"/>
                                                                                        <w:bottom w:val="none" w:sz="0" w:space="0" w:color="auto"/>
                                                                                        <w:right w:val="none" w:sz="0" w:space="0" w:color="auto"/>
                                                                                      </w:divBdr>
                                                                                    </w:div>
                                                                                    <w:div w:id="1294872625">
                                                                                      <w:marLeft w:val="0"/>
                                                                                      <w:marRight w:val="0"/>
                                                                                      <w:marTop w:val="0"/>
                                                                                      <w:marBottom w:val="0"/>
                                                                                      <w:divBdr>
                                                                                        <w:top w:val="none" w:sz="0" w:space="0" w:color="auto"/>
                                                                                        <w:left w:val="none" w:sz="0" w:space="0" w:color="auto"/>
                                                                                        <w:bottom w:val="none" w:sz="0" w:space="0" w:color="auto"/>
                                                                                        <w:right w:val="none" w:sz="0" w:space="0" w:color="auto"/>
                                                                                      </w:divBdr>
                                                                                    </w:div>
                                                                                    <w:div w:id="1344895329">
                                                                                      <w:marLeft w:val="0"/>
                                                                                      <w:marRight w:val="0"/>
                                                                                      <w:marTop w:val="0"/>
                                                                                      <w:marBottom w:val="0"/>
                                                                                      <w:divBdr>
                                                                                        <w:top w:val="none" w:sz="0" w:space="0" w:color="auto"/>
                                                                                        <w:left w:val="none" w:sz="0" w:space="0" w:color="auto"/>
                                                                                        <w:bottom w:val="none" w:sz="0" w:space="0" w:color="auto"/>
                                                                                        <w:right w:val="none" w:sz="0" w:space="0" w:color="auto"/>
                                                                                      </w:divBdr>
                                                                                    </w:div>
                                                                                    <w:div w:id="914167713">
                                                                                      <w:marLeft w:val="0"/>
                                                                                      <w:marRight w:val="0"/>
                                                                                      <w:marTop w:val="0"/>
                                                                                      <w:marBottom w:val="0"/>
                                                                                      <w:divBdr>
                                                                                        <w:top w:val="none" w:sz="0" w:space="0" w:color="auto"/>
                                                                                        <w:left w:val="none" w:sz="0" w:space="0" w:color="auto"/>
                                                                                        <w:bottom w:val="none" w:sz="0" w:space="0" w:color="auto"/>
                                                                                        <w:right w:val="none" w:sz="0" w:space="0" w:color="auto"/>
                                                                                      </w:divBdr>
                                                                                    </w:div>
                                                                                    <w:div w:id="436482766">
                                                                                      <w:marLeft w:val="0"/>
                                                                                      <w:marRight w:val="0"/>
                                                                                      <w:marTop w:val="0"/>
                                                                                      <w:marBottom w:val="0"/>
                                                                                      <w:divBdr>
                                                                                        <w:top w:val="none" w:sz="0" w:space="0" w:color="auto"/>
                                                                                        <w:left w:val="none" w:sz="0" w:space="0" w:color="auto"/>
                                                                                        <w:bottom w:val="none" w:sz="0" w:space="0" w:color="auto"/>
                                                                                        <w:right w:val="none" w:sz="0" w:space="0" w:color="auto"/>
                                                                                      </w:divBdr>
                                                                                    </w:div>
                                                                                    <w:div w:id="311569353">
                                                                                      <w:marLeft w:val="0"/>
                                                                                      <w:marRight w:val="0"/>
                                                                                      <w:marTop w:val="0"/>
                                                                                      <w:marBottom w:val="0"/>
                                                                                      <w:divBdr>
                                                                                        <w:top w:val="none" w:sz="0" w:space="0" w:color="auto"/>
                                                                                        <w:left w:val="none" w:sz="0" w:space="0" w:color="auto"/>
                                                                                        <w:bottom w:val="none" w:sz="0" w:space="0" w:color="auto"/>
                                                                                        <w:right w:val="none" w:sz="0" w:space="0" w:color="auto"/>
                                                                                      </w:divBdr>
                                                                                    </w:div>
                                                                                    <w:div w:id="1255702008">
                                                                                      <w:marLeft w:val="0"/>
                                                                                      <w:marRight w:val="0"/>
                                                                                      <w:marTop w:val="0"/>
                                                                                      <w:marBottom w:val="0"/>
                                                                                      <w:divBdr>
                                                                                        <w:top w:val="none" w:sz="0" w:space="0" w:color="auto"/>
                                                                                        <w:left w:val="none" w:sz="0" w:space="0" w:color="auto"/>
                                                                                        <w:bottom w:val="none" w:sz="0" w:space="0" w:color="auto"/>
                                                                                        <w:right w:val="none" w:sz="0" w:space="0" w:color="auto"/>
                                                                                      </w:divBdr>
                                                                                    </w:div>
                                                                                    <w:div w:id="943342842">
                                                                                      <w:marLeft w:val="0"/>
                                                                                      <w:marRight w:val="0"/>
                                                                                      <w:marTop w:val="0"/>
                                                                                      <w:marBottom w:val="0"/>
                                                                                      <w:divBdr>
                                                                                        <w:top w:val="none" w:sz="0" w:space="0" w:color="auto"/>
                                                                                        <w:left w:val="none" w:sz="0" w:space="0" w:color="auto"/>
                                                                                        <w:bottom w:val="none" w:sz="0" w:space="0" w:color="auto"/>
                                                                                        <w:right w:val="none" w:sz="0" w:space="0" w:color="auto"/>
                                                                                      </w:divBdr>
                                                                                    </w:div>
                                                                                    <w:div w:id="1311055561">
                                                                                      <w:marLeft w:val="0"/>
                                                                                      <w:marRight w:val="0"/>
                                                                                      <w:marTop w:val="0"/>
                                                                                      <w:marBottom w:val="0"/>
                                                                                      <w:divBdr>
                                                                                        <w:top w:val="none" w:sz="0" w:space="0" w:color="auto"/>
                                                                                        <w:left w:val="none" w:sz="0" w:space="0" w:color="auto"/>
                                                                                        <w:bottom w:val="none" w:sz="0" w:space="0" w:color="auto"/>
                                                                                        <w:right w:val="none" w:sz="0" w:space="0" w:color="auto"/>
                                                                                      </w:divBdr>
                                                                                    </w:div>
                                                                                    <w:div w:id="561793859">
                                                                                      <w:marLeft w:val="0"/>
                                                                                      <w:marRight w:val="0"/>
                                                                                      <w:marTop w:val="0"/>
                                                                                      <w:marBottom w:val="0"/>
                                                                                      <w:divBdr>
                                                                                        <w:top w:val="none" w:sz="0" w:space="0" w:color="auto"/>
                                                                                        <w:left w:val="none" w:sz="0" w:space="0" w:color="auto"/>
                                                                                        <w:bottom w:val="none" w:sz="0" w:space="0" w:color="auto"/>
                                                                                        <w:right w:val="none" w:sz="0" w:space="0" w:color="auto"/>
                                                                                      </w:divBdr>
                                                                                    </w:div>
                                                                                    <w:div w:id="1568687083">
                                                                                      <w:marLeft w:val="0"/>
                                                                                      <w:marRight w:val="0"/>
                                                                                      <w:marTop w:val="0"/>
                                                                                      <w:marBottom w:val="0"/>
                                                                                      <w:divBdr>
                                                                                        <w:top w:val="none" w:sz="0" w:space="0" w:color="auto"/>
                                                                                        <w:left w:val="none" w:sz="0" w:space="0" w:color="auto"/>
                                                                                        <w:bottom w:val="none" w:sz="0" w:space="0" w:color="auto"/>
                                                                                        <w:right w:val="none" w:sz="0" w:space="0" w:color="auto"/>
                                                                                      </w:divBdr>
                                                                                    </w:div>
                                                                                    <w:div w:id="805968748">
                                                                                      <w:marLeft w:val="0"/>
                                                                                      <w:marRight w:val="0"/>
                                                                                      <w:marTop w:val="0"/>
                                                                                      <w:marBottom w:val="0"/>
                                                                                      <w:divBdr>
                                                                                        <w:top w:val="none" w:sz="0" w:space="0" w:color="auto"/>
                                                                                        <w:left w:val="none" w:sz="0" w:space="0" w:color="auto"/>
                                                                                        <w:bottom w:val="none" w:sz="0" w:space="0" w:color="auto"/>
                                                                                        <w:right w:val="none" w:sz="0" w:space="0" w:color="auto"/>
                                                                                      </w:divBdr>
                                                                                    </w:div>
                                                                                    <w:div w:id="359016331">
                                                                                      <w:marLeft w:val="0"/>
                                                                                      <w:marRight w:val="0"/>
                                                                                      <w:marTop w:val="0"/>
                                                                                      <w:marBottom w:val="0"/>
                                                                                      <w:divBdr>
                                                                                        <w:top w:val="none" w:sz="0" w:space="0" w:color="auto"/>
                                                                                        <w:left w:val="none" w:sz="0" w:space="0" w:color="auto"/>
                                                                                        <w:bottom w:val="none" w:sz="0" w:space="0" w:color="auto"/>
                                                                                        <w:right w:val="none" w:sz="0" w:space="0" w:color="auto"/>
                                                                                      </w:divBdr>
                                                                                    </w:div>
                                                                                    <w:div w:id="480004625">
                                                                                      <w:marLeft w:val="0"/>
                                                                                      <w:marRight w:val="0"/>
                                                                                      <w:marTop w:val="0"/>
                                                                                      <w:marBottom w:val="0"/>
                                                                                      <w:divBdr>
                                                                                        <w:top w:val="none" w:sz="0" w:space="0" w:color="auto"/>
                                                                                        <w:left w:val="none" w:sz="0" w:space="0" w:color="auto"/>
                                                                                        <w:bottom w:val="none" w:sz="0" w:space="0" w:color="auto"/>
                                                                                        <w:right w:val="none" w:sz="0" w:space="0" w:color="auto"/>
                                                                                      </w:divBdr>
                                                                                    </w:div>
                                                                                    <w:div w:id="230165432">
                                                                                      <w:marLeft w:val="0"/>
                                                                                      <w:marRight w:val="0"/>
                                                                                      <w:marTop w:val="0"/>
                                                                                      <w:marBottom w:val="0"/>
                                                                                      <w:divBdr>
                                                                                        <w:top w:val="none" w:sz="0" w:space="0" w:color="auto"/>
                                                                                        <w:left w:val="none" w:sz="0" w:space="0" w:color="auto"/>
                                                                                        <w:bottom w:val="none" w:sz="0" w:space="0" w:color="auto"/>
                                                                                        <w:right w:val="none" w:sz="0" w:space="0" w:color="auto"/>
                                                                                      </w:divBdr>
                                                                                    </w:div>
                                                                                    <w:div w:id="229729843">
                                                                                      <w:marLeft w:val="0"/>
                                                                                      <w:marRight w:val="0"/>
                                                                                      <w:marTop w:val="0"/>
                                                                                      <w:marBottom w:val="0"/>
                                                                                      <w:divBdr>
                                                                                        <w:top w:val="none" w:sz="0" w:space="0" w:color="auto"/>
                                                                                        <w:left w:val="none" w:sz="0" w:space="0" w:color="auto"/>
                                                                                        <w:bottom w:val="none" w:sz="0" w:space="0" w:color="auto"/>
                                                                                        <w:right w:val="none" w:sz="0" w:space="0" w:color="auto"/>
                                                                                      </w:divBdr>
                                                                                    </w:div>
                                                                                    <w:div w:id="1433669792">
                                                                                      <w:marLeft w:val="0"/>
                                                                                      <w:marRight w:val="0"/>
                                                                                      <w:marTop w:val="0"/>
                                                                                      <w:marBottom w:val="0"/>
                                                                                      <w:divBdr>
                                                                                        <w:top w:val="none" w:sz="0" w:space="0" w:color="auto"/>
                                                                                        <w:left w:val="none" w:sz="0" w:space="0" w:color="auto"/>
                                                                                        <w:bottom w:val="none" w:sz="0" w:space="0" w:color="auto"/>
                                                                                        <w:right w:val="none" w:sz="0" w:space="0" w:color="auto"/>
                                                                                      </w:divBdr>
                                                                                    </w:div>
                                                                                    <w:div w:id="1287006418">
                                                                                      <w:marLeft w:val="0"/>
                                                                                      <w:marRight w:val="0"/>
                                                                                      <w:marTop w:val="0"/>
                                                                                      <w:marBottom w:val="0"/>
                                                                                      <w:divBdr>
                                                                                        <w:top w:val="none" w:sz="0" w:space="0" w:color="auto"/>
                                                                                        <w:left w:val="none" w:sz="0" w:space="0" w:color="auto"/>
                                                                                        <w:bottom w:val="none" w:sz="0" w:space="0" w:color="auto"/>
                                                                                        <w:right w:val="none" w:sz="0" w:space="0" w:color="auto"/>
                                                                                      </w:divBdr>
                                                                                    </w:div>
                                                                                    <w:div w:id="415320076">
                                                                                      <w:marLeft w:val="0"/>
                                                                                      <w:marRight w:val="0"/>
                                                                                      <w:marTop w:val="0"/>
                                                                                      <w:marBottom w:val="0"/>
                                                                                      <w:divBdr>
                                                                                        <w:top w:val="none" w:sz="0" w:space="0" w:color="auto"/>
                                                                                        <w:left w:val="none" w:sz="0" w:space="0" w:color="auto"/>
                                                                                        <w:bottom w:val="none" w:sz="0" w:space="0" w:color="auto"/>
                                                                                        <w:right w:val="none" w:sz="0" w:space="0" w:color="auto"/>
                                                                                      </w:divBdr>
                                                                                    </w:div>
                                                                                    <w:div w:id="224462136">
                                                                                      <w:marLeft w:val="0"/>
                                                                                      <w:marRight w:val="0"/>
                                                                                      <w:marTop w:val="0"/>
                                                                                      <w:marBottom w:val="0"/>
                                                                                      <w:divBdr>
                                                                                        <w:top w:val="none" w:sz="0" w:space="0" w:color="auto"/>
                                                                                        <w:left w:val="none" w:sz="0" w:space="0" w:color="auto"/>
                                                                                        <w:bottom w:val="none" w:sz="0" w:space="0" w:color="auto"/>
                                                                                        <w:right w:val="none" w:sz="0" w:space="0" w:color="auto"/>
                                                                                      </w:divBdr>
                                                                                    </w:div>
                                                                                    <w:div w:id="839735431">
                                                                                      <w:marLeft w:val="0"/>
                                                                                      <w:marRight w:val="0"/>
                                                                                      <w:marTop w:val="0"/>
                                                                                      <w:marBottom w:val="0"/>
                                                                                      <w:divBdr>
                                                                                        <w:top w:val="none" w:sz="0" w:space="0" w:color="auto"/>
                                                                                        <w:left w:val="none" w:sz="0" w:space="0" w:color="auto"/>
                                                                                        <w:bottom w:val="none" w:sz="0" w:space="0" w:color="auto"/>
                                                                                        <w:right w:val="none" w:sz="0" w:space="0" w:color="auto"/>
                                                                                      </w:divBdr>
                                                                                    </w:div>
                                                                                    <w:div w:id="1500540349">
                                                                                      <w:marLeft w:val="0"/>
                                                                                      <w:marRight w:val="0"/>
                                                                                      <w:marTop w:val="0"/>
                                                                                      <w:marBottom w:val="0"/>
                                                                                      <w:divBdr>
                                                                                        <w:top w:val="none" w:sz="0" w:space="0" w:color="auto"/>
                                                                                        <w:left w:val="none" w:sz="0" w:space="0" w:color="auto"/>
                                                                                        <w:bottom w:val="none" w:sz="0" w:space="0" w:color="auto"/>
                                                                                        <w:right w:val="none" w:sz="0" w:space="0" w:color="auto"/>
                                                                                      </w:divBdr>
                                                                                    </w:div>
                                                                                    <w:div w:id="313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7997143">
      <w:bodyDiv w:val="1"/>
      <w:marLeft w:val="0"/>
      <w:marRight w:val="0"/>
      <w:marTop w:val="0"/>
      <w:marBottom w:val="0"/>
      <w:divBdr>
        <w:top w:val="none" w:sz="0" w:space="0" w:color="auto"/>
        <w:left w:val="none" w:sz="0" w:space="0" w:color="auto"/>
        <w:bottom w:val="none" w:sz="0" w:space="0" w:color="auto"/>
        <w:right w:val="none" w:sz="0" w:space="0" w:color="auto"/>
      </w:divBdr>
    </w:div>
    <w:div w:id="564074976">
      <w:bodyDiv w:val="1"/>
      <w:marLeft w:val="0"/>
      <w:marRight w:val="0"/>
      <w:marTop w:val="0"/>
      <w:marBottom w:val="0"/>
      <w:divBdr>
        <w:top w:val="none" w:sz="0" w:space="0" w:color="auto"/>
        <w:left w:val="none" w:sz="0" w:space="0" w:color="auto"/>
        <w:bottom w:val="none" w:sz="0" w:space="0" w:color="auto"/>
        <w:right w:val="none" w:sz="0" w:space="0" w:color="auto"/>
      </w:divBdr>
    </w:div>
    <w:div w:id="718632585">
      <w:bodyDiv w:val="1"/>
      <w:marLeft w:val="0"/>
      <w:marRight w:val="0"/>
      <w:marTop w:val="0"/>
      <w:marBottom w:val="0"/>
      <w:divBdr>
        <w:top w:val="none" w:sz="0" w:space="0" w:color="auto"/>
        <w:left w:val="none" w:sz="0" w:space="0" w:color="auto"/>
        <w:bottom w:val="none" w:sz="0" w:space="0" w:color="auto"/>
        <w:right w:val="none" w:sz="0" w:space="0" w:color="auto"/>
      </w:divBdr>
      <w:divsChild>
        <w:div w:id="189804985">
          <w:marLeft w:val="0"/>
          <w:marRight w:val="0"/>
          <w:marTop w:val="0"/>
          <w:marBottom w:val="0"/>
          <w:divBdr>
            <w:top w:val="none" w:sz="0" w:space="0" w:color="auto"/>
            <w:left w:val="none" w:sz="0" w:space="0" w:color="auto"/>
            <w:bottom w:val="none" w:sz="0" w:space="0" w:color="auto"/>
            <w:right w:val="none" w:sz="0" w:space="0" w:color="auto"/>
          </w:divBdr>
          <w:divsChild>
            <w:div w:id="1488745964">
              <w:marLeft w:val="0"/>
              <w:marRight w:val="0"/>
              <w:marTop w:val="0"/>
              <w:marBottom w:val="0"/>
              <w:divBdr>
                <w:top w:val="none" w:sz="0" w:space="0" w:color="auto"/>
                <w:left w:val="none" w:sz="0" w:space="0" w:color="auto"/>
                <w:bottom w:val="none" w:sz="0" w:space="0" w:color="auto"/>
                <w:right w:val="none" w:sz="0" w:space="0" w:color="auto"/>
              </w:divBdr>
              <w:divsChild>
                <w:div w:id="1301034584">
                  <w:marLeft w:val="0"/>
                  <w:marRight w:val="0"/>
                  <w:marTop w:val="0"/>
                  <w:marBottom w:val="0"/>
                  <w:divBdr>
                    <w:top w:val="none" w:sz="0" w:space="0" w:color="auto"/>
                    <w:left w:val="none" w:sz="0" w:space="0" w:color="auto"/>
                    <w:bottom w:val="none" w:sz="0" w:space="0" w:color="auto"/>
                    <w:right w:val="none" w:sz="0" w:space="0" w:color="auto"/>
                  </w:divBdr>
                  <w:divsChild>
                    <w:div w:id="641038006">
                      <w:marLeft w:val="0"/>
                      <w:marRight w:val="0"/>
                      <w:marTop w:val="0"/>
                      <w:marBottom w:val="0"/>
                      <w:divBdr>
                        <w:top w:val="none" w:sz="0" w:space="0" w:color="auto"/>
                        <w:left w:val="none" w:sz="0" w:space="0" w:color="auto"/>
                        <w:bottom w:val="none" w:sz="0" w:space="0" w:color="auto"/>
                        <w:right w:val="none" w:sz="0" w:space="0" w:color="auto"/>
                      </w:divBdr>
                      <w:divsChild>
                        <w:div w:id="2070377538">
                          <w:marLeft w:val="0"/>
                          <w:marRight w:val="0"/>
                          <w:marTop w:val="0"/>
                          <w:marBottom w:val="0"/>
                          <w:divBdr>
                            <w:top w:val="none" w:sz="0" w:space="0" w:color="auto"/>
                            <w:left w:val="none" w:sz="0" w:space="0" w:color="auto"/>
                            <w:bottom w:val="none" w:sz="0" w:space="0" w:color="auto"/>
                            <w:right w:val="none" w:sz="0" w:space="0" w:color="auto"/>
                          </w:divBdr>
                          <w:divsChild>
                            <w:div w:id="338430586">
                              <w:marLeft w:val="0"/>
                              <w:marRight w:val="0"/>
                              <w:marTop w:val="0"/>
                              <w:marBottom w:val="0"/>
                              <w:divBdr>
                                <w:top w:val="none" w:sz="0" w:space="0" w:color="auto"/>
                                <w:left w:val="none" w:sz="0" w:space="0" w:color="auto"/>
                                <w:bottom w:val="none" w:sz="0" w:space="0" w:color="auto"/>
                                <w:right w:val="none" w:sz="0" w:space="0" w:color="auto"/>
                              </w:divBdr>
                              <w:divsChild>
                                <w:div w:id="1213231092">
                                  <w:marLeft w:val="0"/>
                                  <w:marRight w:val="0"/>
                                  <w:marTop w:val="0"/>
                                  <w:marBottom w:val="0"/>
                                  <w:divBdr>
                                    <w:top w:val="none" w:sz="0" w:space="0" w:color="auto"/>
                                    <w:left w:val="none" w:sz="0" w:space="0" w:color="auto"/>
                                    <w:bottom w:val="none" w:sz="0" w:space="0" w:color="auto"/>
                                    <w:right w:val="none" w:sz="0" w:space="0" w:color="auto"/>
                                  </w:divBdr>
                                  <w:divsChild>
                                    <w:div w:id="1862281661">
                                      <w:marLeft w:val="0"/>
                                      <w:marRight w:val="0"/>
                                      <w:marTop w:val="0"/>
                                      <w:marBottom w:val="0"/>
                                      <w:divBdr>
                                        <w:top w:val="none" w:sz="0" w:space="0" w:color="auto"/>
                                        <w:left w:val="none" w:sz="0" w:space="0" w:color="auto"/>
                                        <w:bottom w:val="none" w:sz="0" w:space="0" w:color="auto"/>
                                        <w:right w:val="none" w:sz="0" w:space="0" w:color="auto"/>
                                      </w:divBdr>
                                      <w:divsChild>
                                        <w:div w:id="941302896">
                                          <w:marLeft w:val="0"/>
                                          <w:marRight w:val="0"/>
                                          <w:marTop w:val="0"/>
                                          <w:marBottom w:val="0"/>
                                          <w:divBdr>
                                            <w:top w:val="none" w:sz="0" w:space="0" w:color="auto"/>
                                            <w:left w:val="none" w:sz="0" w:space="0" w:color="auto"/>
                                            <w:bottom w:val="none" w:sz="0" w:space="0" w:color="auto"/>
                                            <w:right w:val="none" w:sz="0" w:space="0" w:color="auto"/>
                                          </w:divBdr>
                                          <w:divsChild>
                                            <w:div w:id="1455952005">
                                              <w:marLeft w:val="0"/>
                                              <w:marRight w:val="0"/>
                                              <w:marTop w:val="0"/>
                                              <w:marBottom w:val="0"/>
                                              <w:divBdr>
                                                <w:top w:val="none" w:sz="0" w:space="0" w:color="auto"/>
                                                <w:left w:val="none" w:sz="0" w:space="0" w:color="auto"/>
                                                <w:bottom w:val="none" w:sz="0" w:space="0" w:color="auto"/>
                                                <w:right w:val="none" w:sz="0" w:space="0" w:color="auto"/>
                                              </w:divBdr>
                                              <w:divsChild>
                                                <w:div w:id="744836520">
                                                  <w:marLeft w:val="0"/>
                                                  <w:marRight w:val="0"/>
                                                  <w:marTop w:val="0"/>
                                                  <w:marBottom w:val="0"/>
                                                  <w:divBdr>
                                                    <w:top w:val="none" w:sz="0" w:space="0" w:color="auto"/>
                                                    <w:left w:val="none" w:sz="0" w:space="0" w:color="auto"/>
                                                    <w:bottom w:val="none" w:sz="0" w:space="0" w:color="auto"/>
                                                    <w:right w:val="none" w:sz="0" w:space="0" w:color="auto"/>
                                                  </w:divBdr>
                                                  <w:divsChild>
                                                    <w:div w:id="497427853">
                                                      <w:marLeft w:val="0"/>
                                                      <w:marRight w:val="0"/>
                                                      <w:marTop w:val="0"/>
                                                      <w:marBottom w:val="0"/>
                                                      <w:divBdr>
                                                        <w:top w:val="none" w:sz="0" w:space="0" w:color="auto"/>
                                                        <w:left w:val="none" w:sz="0" w:space="0" w:color="auto"/>
                                                        <w:bottom w:val="none" w:sz="0" w:space="0" w:color="auto"/>
                                                        <w:right w:val="none" w:sz="0" w:space="0" w:color="auto"/>
                                                      </w:divBdr>
                                                      <w:divsChild>
                                                        <w:div w:id="1298490896">
                                                          <w:marLeft w:val="0"/>
                                                          <w:marRight w:val="0"/>
                                                          <w:marTop w:val="0"/>
                                                          <w:marBottom w:val="0"/>
                                                          <w:divBdr>
                                                            <w:top w:val="none" w:sz="0" w:space="0" w:color="auto"/>
                                                            <w:left w:val="none" w:sz="0" w:space="0" w:color="auto"/>
                                                            <w:bottom w:val="none" w:sz="0" w:space="0" w:color="auto"/>
                                                            <w:right w:val="none" w:sz="0" w:space="0" w:color="auto"/>
                                                          </w:divBdr>
                                                          <w:divsChild>
                                                            <w:div w:id="1697997656">
                                                              <w:marLeft w:val="0"/>
                                                              <w:marRight w:val="0"/>
                                                              <w:marTop w:val="0"/>
                                                              <w:marBottom w:val="0"/>
                                                              <w:divBdr>
                                                                <w:top w:val="none" w:sz="0" w:space="0" w:color="auto"/>
                                                                <w:left w:val="none" w:sz="0" w:space="0" w:color="auto"/>
                                                                <w:bottom w:val="none" w:sz="0" w:space="0" w:color="auto"/>
                                                                <w:right w:val="none" w:sz="0" w:space="0" w:color="auto"/>
                                                              </w:divBdr>
                                                              <w:divsChild>
                                                                <w:div w:id="1408112234">
                                                                  <w:marLeft w:val="0"/>
                                                                  <w:marRight w:val="0"/>
                                                                  <w:marTop w:val="0"/>
                                                                  <w:marBottom w:val="0"/>
                                                                  <w:divBdr>
                                                                    <w:top w:val="none" w:sz="0" w:space="0" w:color="auto"/>
                                                                    <w:left w:val="none" w:sz="0" w:space="0" w:color="auto"/>
                                                                    <w:bottom w:val="none" w:sz="0" w:space="0" w:color="auto"/>
                                                                    <w:right w:val="none" w:sz="0" w:space="0" w:color="auto"/>
                                                                  </w:divBdr>
                                                                  <w:divsChild>
                                                                    <w:div w:id="1552497056">
                                                                      <w:marLeft w:val="0"/>
                                                                      <w:marRight w:val="0"/>
                                                                      <w:marTop w:val="0"/>
                                                                      <w:marBottom w:val="0"/>
                                                                      <w:divBdr>
                                                                        <w:top w:val="none" w:sz="0" w:space="0" w:color="auto"/>
                                                                        <w:left w:val="none" w:sz="0" w:space="0" w:color="auto"/>
                                                                        <w:bottom w:val="none" w:sz="0" w:space="0" w:color="auto"/>
                                                                        <w:right w:val="none" w:sz="0" w:space="0" w:color="auto"/>
                                                                      </w:divBdr>
                                                                      <w:divsChild>
                                                                        <w:div w:id="1562986954">
                                                                          <w:marLeft w:val="0"/>
                                                                          <w:marRight w:val="0"/>
                                                                          <w:marTop w:val="0"/>
                                                                          <w:marBottom w:val="0"/>
                                                                          <w:divBdr>
                                                                            <w:top w:val="none" w:sz="0" w:space="0" w:color="auto"/>
                                                                            <w:left w:val="none" w:sz="0" w:space="0" w:color="auto"/>
                                                                            <w:bottom w:val="none" w:sz="0" w:space="0" w:color="auto"/>
                                                                            <w:right w:val="none" w:sz="0" w:space="0" w:color="auto"/>
                                                                          </w:divBdr>
                                                                          <w:divsChild>
                                                                            <w:div w:id="1676614977">
                                                                              <w:marLeft w:val="0"/>
                                                                              <w:marRight w:val="0"/>
                                                                              <w:marTop w:val="0"/>
                                                                              <w:marBottom w:val="0"/>
                                                                              <w:divBdr>
                                                                                <w:top w:val="none" w:sz="0" w:space="0" w:color="auto"/>
                                                                                <w:left w:val="none" w:sz="0" w:space="0" w:color="auto"/>
                                                                                <w:bottom w:val="none" w:sz="0" w:space="0" w:color="auto"/>
                                                                                <w:right w:val="none" w:sz="0" w:space="0" w:color="auto"/>
                                                                              </w:divBdr>
                                                                              <w:divsChild>
                                                                                <w:div w:id="1951010246">
                                                                                  <w:marLeft w:val="0"/>
                                                                                  <w:marRight w:val="0"/>
                                                                                  <w:marTop w:val="0"/>
                                                                                  <w:marBottom w:val="120"/>
                                                                                  <w:divBdr>
                                                                                    <w:top w:val="none" w:sz="0" w:space="0" w:color="auto"/>
                                                                                    <w:left w:val="none" w:sz="0" w:space="0" w:color="auto"/>
                                                                                    <w:bottom w:val="none" w:sz="0" w:space="0" w:color="auto"/>
                                                                                    <w:right w:val="none" w:sz="0" w:space="0" w:color="auto"/>
                                                                                  </w:divBdr>
                                                                                  <w:divsChild>
                                                                                    <w:div w:id="1613977983">
                                                                                      <w:marLeft w:val="0"/>
                                                                                      <w:marRight w:val="0"/>
                                                                                      <w:marTop w:val="0"/>
                                                                                      <w:marBottom w:val="0"/>
                                                                                      <w:divBdr>
                                                                                        <w:top w:val="none" w:sz="0" w:space="0" w:color="auto"/>
                                                                                        <w:left w:val="none" w:sz="0" w:space="0" w:color="auto"/>
                                                                                        <w:bottom w:val="none" w:sz="0" w:space="0" w:color="auto"/>
                                                                                        <w:right w:val="none" w:sz="0" w:space="0" w:color="auto"/>
                                                                                      </w:divBdr>
                                                                                      <w:divsChild>
                                                                                        <w:div w:id="986470201">
                                                                                          <w:marLeft w:val="0"/>
                                                                                          <w:marRight w:val="0"/>
                                                                                          <w:marTop w:val="0"/>
                                                                                          <w:marBottom w:val="0"/>
                                                                                          <w:divBdr>
                                                                                            <w:top w:val="none" w:sz="0" w:space="0" w:color="auto"/>
                                                                                            <w:left w:val="none" w:sz="0" w:space="0" w:color="auto"/>
                                                                                            <w:bottom w:val="none" w:sz="0" w:space="0" w:color="auto"/>
                                                                                            <w:right w:val="none" w:sz="0" w:space="0" w:color="auto"/>
                                                                                          </w:divBdr>
                                                                                        </w:div>
                                                                                        <w:div w:id="1361130340">
                                                                                          <w:marLeft w:val="0"/>
                                                                                          <w:marRight w:val="0"/>
                                                                                          <w:marTop w:val="0"/>
                                                                                          <w:marBottom w:val="0"/>
                                                                                          <w:divBdr>
                                                                                            <w:top w:val="none" w:sz="0" w:space="0" w:color="auto"/>
                                                                                            <w:left w:val="none" w:sz="0" w:space="0" w:color="auto"/>
                                                                                            <w:bottom w:val="none" w:sz="0" w:space="0" w:color="auto"/>
                                                                                            <w:right w:val="none" w:sz="0" w:space="0" w:color="auto"/>
                                                                                          </w:divBdr>
                                                                                        </w:div>
                                                                                        <w:div w:id="35600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8900043">
      <w:bodyDiv w:val="1"/>
      <w:marLeft w:val="0"/>
      <w:marRight w:val="0"/>
      <w:marTop w:val="0"/>
      <w:marBottom w:val="0"/>
      <w:divBdr>
        <w:top w:val="none" w:sz="0" w:space="0" w:color="auto"/>
        <w:left w:val="none" w:sz="0" w:space="0" w:color="auto"/>
        <w:bottom w:val="none" w:sz="0" w:space="0" w:color="auto"/>
        <w:right w:val="none" w:sz="0" w:space="0" w:color="auto"/>
      </w:divBdr>
    </w:div>
    <w:div w:id="1078014183">
      <w:bodyDiv w:val="1"/>
      <w:marLeft w:val="0"/>
      <w:marRight w:val="0"/>
      <w:marTop w:val="0"/>
      <w:marBottom w:val="0"/>
      <w:divBdr>
        <w:top w:val="none" w:sz="0" w:space="0" w:color="auto"/>
        <w:left w:val="none" w:sz="0" w:space="0" w:color="auto"/>
        <w:bottom w:val="none" w:sz="0" w:space="0" w:color="auto"/>
        <w:right w:val="none" w:sz="0" w:space="0" w:color="auto"/>
      </w:divBdr>
      <w:divsChild>
        <w:div w:id="1731610480">
          <w:marLeft w:val="0"/>
          <w:marRight w:val="0"/>
          <w:marTop w:val="0"/>
          <w:marBottom w:val="0"/>
          <w:divBdr>
            <w:top w:val="none" w:sz="0" w:space="0" w:color="auto"/>
            <w:left w:val="none" w:sz="0" w:space="0" w:color="auto"/>
            <w:bottom w:val="none" w:sz="0" w:space="0" w:color="auto"/>
            <w:right w:val="none" w:sz="0" w:space="0" w:color="auto"/>
          </w:divBdr>
          <w:divsChild>
            <w:div w:id="948588976">
              <w:marLeft w:val="0"/>
              <w:marRight w:val="0"/>
              <w:marTop w:val="0"/>
              <w:marBottom w:val="0"/>
              <w:divBdr>
                <w:top w:val="none" w:sz="0" w:space="0" w:color="auto"/>
                <w:left w:val="none" w:sz="0" w:space="0" w:color="auto"/>
                <w:bottom w:val="none" w:sz="0" w:space="0" w:color="auto"/>
                <w:right w:val="none" w:sz="0" w:space="0" w:color="auto"/>
              </w:divBdr>
              <w:divsChild>
                <w:div w:id="2082823196">
                  <w:marLeft w:val="0"/>
                  <w:marRight w:val="0"/>
                  <w:marTop w:val="0"/>
                  <w:marBottom w:val="0"/>
                  <w:divBdr>
                    <w:top w:val="none" w:sz="0" w:space="0" w:color="auto"/>
                    <w:left w:val="none" w:sz="0" w:space="0" w:color="auto"/>
                    <w:bottom w:val="none" w:sz="0" w:space="0" w:color="auto"/>
                    <w:right w:val="none" w:sz="0" w:space="0" w:color="auto"/>
                  </w:divBdr>
                  <w:divsChild>
                    <w:div w:id="845636004">
                      <w:marLeft w:val="0"/>
                      <w:marRight w:val="0"/>
                      <w:marTop w:val="0"/>
                      <w:marBottom w:val="0"/>
                      <w:divBdr>
                        <w:top w:val="none" w:sz="0" w:space="0" w:color="auto"/>
                        <w:left w:val="none" w:sz="0" w:space="0" w:color="auto"/>
                        <w:bottom w:val="none" w:sz="0" w:space="0" w:color="auto"/>
                        <w:right w:val="none" w:sz="0" w:space="0" w:color="auto"/>
                      </w:divBdr>
                      <w:divsChild>
                        <w:div w:id="940575419">
                          <w:marLeft w:val="0"/>
                          <w:marRight w:val="0"/>
                          <w:marTop w:val="0"/>
                          <w:marBottom w:val="0"/>
                          <w:divBdr>
                            <w:top w:val="none" w:sz="0" w:space="0" w:color="auto"/>
                            <w:left w:val="none" w:sz="0" w:space="0" w:color="auto"/>
                            <w:bottom w:val="none" w:sz="0" w:space="0" w:color="auto"/>
                            <w:right w:val="none" w:sz="0" w:space="0" w:color="auto"/>
                          </w:divBdr>
                          <w:divsChild>
                            <w:div w:id="1709335984">
                              <w:marLeft w:val="0"/>
                              <w:marRight w:val="0"/>
                              <w:marTop w:val="0"/>
                              <w:marBottom w:val="0"/>
                              <w:divBdr>
                                <w:top w:val="none" w:sz="0" w:space="0" w:color="auto"/>
                                <w:left w:val="none" w:sz="0" w:space="0" w:color="auto"/>
                                <w:bottom w:val="none" w:sz="0" w:space="0" w:color="auto"/>
                                <w:right w:val="none" w:sz="0" w:space="0" w:color="auto"/>
                              </w:divBdr>
                              <w:divsChild>
                                <w:div w:id="1865170010">
                                  <w:marLeft w:val="0"/>
                                  <w:marRight w:val="0"/>
                                  <w:marTop w:val="0"/>
                                  <w:marBottom w:val="0"/>
                                  <w:divBdr>
                                    <w:top w:val="none" w:sz="0" w:space="0" w:color="auto"/>
                                    <w:left w:val="none" w:sz="0" w:space="0" w:color="auto"/>
                                    <w:bottom w:val="none" w:sz="0" w:space="0" w:color="auto"/>
                                    <w:right w:val="none" w:sz="0" w:space="0" w:color="auto"/>
                                  </w:divBdr>
                                  <w:divsChild>
                                    <w:div w:id="1500731771">
                                      <w:marLeft w:val="0"/>
                                      <w:marRight w:val="0"/>
                                      <w:marTop w:val="0"/>
                                      <w:marBottom w:val="0"/>
                                      <w:divBdr>
                                        <w:top w:val="none" w:sz="0" w:space="0" w:color="auto"/>
                                        <w:left w:val="none" w:sz="0" w:space="0" w:color="auto"/>
                                        <w:bottom w:val="none" w:sz="0" w:space="0" w:color="auto"/>
                                        <w:right w:val="none" w:sz="0" w:space="0" w:color="auto"/>
                                      </w:divBdr>
                                      <w:divsChild>
                                        <w:div w:id="546649704">
                                          <w:marLeft w:val="0"/>
                                          <w:marRight w:val="0"/>
                                          <w:marTop w:val="0"/>
                                          <w:marBottom w:val="0"/>
                                          <w:divBdr>
                                            <w:top w:val="none" w:sz="0" w:space="0" w:color="auto"/>
                                            <w:left w:val="none" w:sz="0" w:space="0" w:color="auto"/>
                                            <w:bottom w:val="none" w:sz="0" w:space="0" w:color="auto"/>
                                            <w:right w:val="none" w:sz="0" w:space="0" w:color="auto"/>
                                          </w:divBdr>
                                          <w:divsChild>
                                            <w:div w:id="1410804580">
                                              <w:marLeft w:val="0"/>
                                              <w:marRight w:val="0"/>
                                              <w:marTop w:val="0"/>
                                              <w:marBottom w:val="0"/>
                                              <w:divBdr>
                                                <w:top w:val="none" w:sz="0" w:space="0" w:color="auto"/>
                                                <w:left w:val="none" w:sz="0" w:space="0" w:color="auto"/>
                                                <w:bottom w:val="none" w:sz="0" w:space="0" w:color="auto"/>
                                                <w:right w:val="none" w:sz="0" w:space="0" w:color="auto"/>
                                              </w:divBdr>
                                              <w:divsChild>
                                                <w:div w:id="506210189">
                                                  <w:marLeft w:val="0"/>
                                                  <w:marRight w:val="0"/>
                                                  <w:marTop w:val="0"/>
                                                  <w:marBottom w:val="0"/>
                                                  <w:divBdr>
                                                    <w:top w:val="none" w:sz="0" w:space="0" w:color="auto"/>
                                                    <w:left w:val="none" w:sz="0" w:space="0" w:color="auto"/>
                                                    <w:bottom w:val="none" w:sz="0" w:space="0" w:color="auto"/>
                                                    <w:right w:val="none" w:sz="0" w:space="0" w:color="auto"/>
                                                  </w:divBdr>
                                                  <w:divsChild>
                                                    <w:div w:id="379011891">
                                                      <w:marLeft w:val="0"/>
                                                      <w:marRight w:val="0"/>
                                                      <w:marTop w:val="0"/>
                                                      <w:marBottom w:val="0"/>
                                                      <w:divBdr>
                                                        <w:top w:val="none" w:sz="0" w:space="0" w:color="auto"/>
                                                        <w:left w:val="none" w:sz="0" w:space="0" w:color="auto"/>
                                                        <w:bottom w:val="none" w:sz="0" w:space="0" w:color="auto"/>
                                                        <w:right w:val="none" w:sz="0" w:space="0" w:color="auto"/>
                                                      </w:divBdr>
                                                      <w:divsChild>
                                                        <w:div w:id="1327630037">
                                                          <w:marLeft w:val="0"/>
                                                          <w:marRight w:val="0"/>
                                                          <w:marTop w:val="0"/>
                                                          <w:marBottom w:val="0"/>
                                                          <w:divBdr>
                                                            <w:top w:val="none" w:sz="0" w:space="0" w:color="auto"/>
                                                            <w:left w:val="none" w:sz="0" w:space="0" w:color="auto"/>
                                                            <w:bottom w:val="none" w:sz="0" w:space="0" w:color="auto"/>
                                                            <w:right w:val="none" w:sz="0" w:space="0" w:color="auto"/>
                                                          </w:divBdr>
                                                          <w:divsChild>
                                                            <w:div w:id="1343583929">
                                                              <w:marLeft w:val="0"/>
                                                              <w:marRight w:val="0"/>
                                                              <w:marTop w:val="0"/>
                                                              <w:marBottom w:val="0"/>
                                                              <w:divBdr>
                                                                <w:top w:val="none" w:sz="0" w:space="0" w:color="auto"/>
                                                                <w:left w:val="none" w:sz="0" w:space="0" w:color="auto"/>
                                                                <w:bottom w:val="none" w:sz="0" w:space="0" w:color="auto"/>
                                                                <w:right w:val="none" w:sz="0" w:space="0" w:color="auto"/>
                                                              </w:divBdr>
                                                              <w:divsChild>
                                                                <w:div w:id="1316494043">
                                                                  <w:marLeft w:val="0"/>
                                                                  <w:marRight w:val="0"/>
                                                                  <w:marTop w:val="0"/>
                                                                  <w:marBottom w:val="0"/>
                                                                  <w:divBdr>
                                                                    <w:top w:val="none" w:sz="0" w:space="0" w:color="auto"/>
                                                                    <w:left w:val="none" w:sz="0" w:space="0" w:color="auto"/>
                                                                    <w:bottom w:val="none" w:sz="0" w:space="0" w:color="auto"/>
                                                                    <w:right w:val="none" w:sz="0" w:space="0" w:color="auto"/>
                                                                  </w:divBdr>
                                                                  <w:divsChild>
                                                                    <w:div w:id="777876103">
                                                                      <w:marLeft w:val="0"/>
                                                                      <w:marRight w:val="0"/>
                                                                      <w:marTop w:val="0"/>
                                                                      <w:marBottom w:val="0"/>
                                                                      <w:divBdr>
                                                                        <w:top w:val="none" w:sz="0" w:space="0" w:color="auto"/>
                                                                        <w:left w:val="none" w:sz="0" w:space="0" w:color="auto"/>
                                                                        <w:bottom w:val="none" w:sz="0" w:space="0" w:color="auto"/>
                                                                        <w:right w:val="none" w:sz="0" w:space="0" w:color="auto"/>
                                                                      </w:divBdr>
                                                                      <w:divsChild>
                                                                        <w:div w:id="531843916">
                                                                          <w:marLeft w:val="0"/>
                                                                          <w:marRight w:val="0"/>
                                                                          <w:marTop w:val="0"/>
                                                                          <w:marBottom w:val="0"/>
                                                                          <w:divBdr>
                                                                            <w:top w:val="none" w:sz="0" w:space="0" w:color="auto"/>
                                                                            <w:left w:val="none" w:sz="0" w:space="0" w:color="auto"/>
                                                                            <w:bottom w:val="none" w:sz="0" w:space="0" w:color="auto"/>
                                                                            <w:right w:val="none" w:sz="0" w:space="0" w:color="auto"/>
                                                                          </w:divBdr>
                                                                          <w:divsChild>
                                                                            <w:div w:id="442119356">
                                                                              <w:marLeft w:val="0"/>
                                                                              <w:marRight w:val="0"/>
                                                                              <w:marTop w:val="0"/>
                                                                              <w:marBottom w:val="0"/>
                                                                              <w:divBdr>
                                                                                <w:top w:val="none" w:sz="0" w:space="0" w:color="auto"/>
                                                                                <w:left w:val="none" w:sz="0" w:space="0" w:color="auto"/>
                                                                                <w:bottom w:val="none" w:sz="0" w:space="0" w:color="auto"/>
                                                                                <w:right w:val="none" w:sz="0" w:space="0" w:color="auto"/>
                                                                              </w:divBdr>
                                                                              <w:divsChild>
                                                                                <w:div w:id="2041127368">
                                                                                  <w:marLeft w:val="0"/>
                                                                                  <w:marRight w:val="0"/>
                                                                                  <w:marTop w:val="0"/>
                                                                                  <w:marBottom w:val="120"/>
                                                                                  <w:divBdr>
                                                                                    <w:top w:val="none" w:sz="0" w:space="0" w:color="auto"/>
                                                                                    <w:left w:val="none" w:sz="0" w:space="0" w:color="auto"/>
                                                                                    <w:bottom w:val="none" w:sz="0" w:space="0" w:color="auto"/>
                                                                                    <w:right w:val="none" w:sz="0" w:space="0" w:color="auto"/>
                                                                                  </w:divBdr>
                                                                                  <w:divsChild>
                                                                                    <w:div w:id="350107768">
                                                                                      <w:marLeft w:val="0"/>
                                                                                      <w:marRight w:val="0"/>
                                                                                      <w:marTop w:val="0"/>
                                                                                      <w:marBottom w:val="0"/>
                                                                                      <w:divBdr>
                                                                                        <w:top w:val="none" w:sz="0" w:space="0" w:color="auto"/>
                                                                                        <w:left w:val="none" w:sz="0" w:space="0" w:color="auto"/>
                                                                                        <w:bottom w:val="none" w:sz="0" w:space="0" w:color="auto"/>
                                                                                        <w:right w:val="none" w:sz="0" w:space="0" w:color="auto"/>
                                                                                      </w:divBdr>
                                                                                      <w:divsChild>
                                                                                        <w:div w:id="163864723">
                                                                                          <w:marLeft w:val="0"/>
                                                                                          <w:marRight w:val="0"/>
                                                                                          <w:marTop w:val="0"/>
                                                                                          <w:marBottom w:val="0"/>
                                                                                          <w:divBdr>
                                                                                            <w:top w:val="none" w:sz="0" w:space="0" w:color="auto"/>
                                                                                            <w:left w:val="none" w:sz="0" w:space="0" w:color="auto"/>
                                                                                            <w:bottom w:val="none" w:sz="0" w:space="0" w:color="auto"/>
                                                                                            <w:right w:val="none" w:sz="0" w:space="0" w:color="auto"/>
                                                                                          </w:divBdr>
                                                                                        </w:div>
                                                                                        <w:div w:id="296105464">
                                                                                          <w:marLeft w:val="0"/>
                                                                                          <w:marRight w:val="0"/>
                                                                                          <w:marTop w:val="0"/>
                                                                                          <w:marBottom w:val="0"/>
                                                                                          <w:divBdr>
                                                                                            <w:top w:val="none" w:sz="0" w:space="0" w:color="auto"/>
                                                                                            <w:left w:val="none" w:sz="0" w:space="0" w:color="auto"/>
                                                                                            <w:bottom w:val="none" w:sz="0" w:space="0" w:color="auto"/>
                                                                                            <w:right w:val="none" w:sz="0" w:space="0" w:color="auto"/>
                                                                                          </w:divBdr>
                                                                                        </w:div>
                                                                                        <w:div w:id="334265675">
                                                                                          <w:marLeft w:val="0"/>
                                                                                          <w:marRight w:val="0"/>
                                                                                          <w:marTop w:val="0"/>
                                                                                          <w:marBottom w:val="0"/>
                                                                                          <w:divBdr>
                                                                                            <w:top w:val="none" w:sz="0" w:space="0" w:color="auto"/>
                                                                                            <w:left w:val="none" w:sz="0" w:space="0" w:color="auto"/>
                                                                                            <w:bottom w:val="none" w:sz="0" w:space="0" w:color="auto"/>
                                                                                            <w:right w:val="none" w:sz="0" w:space="0" w:color="auto"/>
                                                                                          </w:divBdr>
                                                                                        </w:div>
                                                                                        <w:div w:id="438182236">
                                                                                          <w:marLeft w:val="0"/>
                                                                                          <w:marRight w:val="0"/>
                                                                                          <w:marTop w:val="0"/>
                                                                                          <w:marBottom w:val="0"/>
                                                                                          <w:divBdr>
                                                                                            <w:top w:val="none" w:sz="0" w:space="0" w:color="auto"/>
                                                                                            <w:left w:val="none" w:sz="0" w:space="0" w:color="auto"/>
                                                                                            <w:bottom w:val="none" w:sz="0" w:space="0" w:color="auto"/>
                                                                                            <w:right w:val="none" w:sz="0" w:space="0" w:color="auto"/>
                                                                                          </w:divBdr>
                                                                                        </w:div>
                                                                                        <w:div w:id="720206593">
                                                                                          <w:marLeft w:val="0"/>
                                                                                          <w:marRight w:val="0"/>
                                                                                          <w:marTop w:val="0"/>
                                                                                          <w:marBottom w:val="0"/>
                                                                                          <w:divBdr>
                                                                                            <w:top w:val="none" w:sz="0" w:space="0" w:color="auto"/>
                                                                                            <w:left w:val="none" w:sz="0" w:space="0" w:color="auto"/>
                                                                                            <w:bottom w:val="none" w:sz="0" w:space="0" w:color="auto"/>
                                                                                            <w:right w:val="none" w:sz="0" w:space="0" w:color="auto"/>
                                                                                          </w:divBdr>
                                                                                        </w:div>
                                                                                        <w:div w:id="774904617">
                                                                                          <w:marLeft w:val="0"/>
                                                                                          <w:marRight w:val="0"/>
                                                                                          <w:marTop w:val="0"/>
                                                                                          <w:marBottom w:val="0"/>
                                                                                          <w:divBdr>
                                                                                            <w:top w:val="none" w:sz="0" w:space="0" w:color="auto"/>
                                                                                            <w:left w:val="none" w:sz="0" w:space="0" w:color="auto"/>
                                                                                            <w:bottom w:val="none" w:sz="0" w:space="0" w:color="auto"/>
                                                                                            <w:right w:val="none" w:sz="0" w:space="0" w:color="auto"/>
                                                                                          </w:divBdr>
                                                                                        </w:div>
                                                                                        <w:div w:id="1366295331">
                                                                                          <w:marLeft w:val="0"/>
                                                                                          <w:marRight w:val="0"/>
                                                                                          <w:marTop w:val="0"/>
                                                                                          <w:marBottom w:val="0"/>
                                                                                          <w:divBdr>
                                                                                            <w:top w:val="none" w:sz="0" w:space="0" w:color="auto"/>
                                                                                            <w:left w:val="none" w:sz="0" w:space="0" w:color="auto"/>
                                                                                            <w:bottom w:val="none" w:sz="0" w:space="0" w:color="auto"/>
                                                                                            <w:right w:val="none" w:sz="0" w:space="0" w:color="auto"/>
                                                                                          </w:divBdr>
                                                                                        </w:div>
                                                                                        <w:div w:id="1367214610">
                                                                                          <w:marLeft w:val="0"/>
                                                                                          <w:marRight w:val="0"/>
                                                                                          <w:marTop w:val="0"/>
                                                                                          <w:marBottom w:val="0"/>
                                                                                          <w:divBdr>
                                                                                            <w:top w:val="none" w:sz="0" w:space="0" w:color="auto"/>
                                                                                            <w:left w:val="none" w:sz="0" w:space="0" w:color="auto"/>
                                                                                            <w:bottom w:val="none" w:sz="0" w:space="0" w:color="auto"/>
                                                                                            <w:right w:val="none" w:sz="0" w:space="0" w:color="auto"/>
                                                                                          </w:divBdr>
                                                                                        </w:div>
                                                                                        <w:div w:id="1509057467">
                                                                                          <w:marLeft w:val="0"/>
                                                                                          <w:marRight w:val="0"/>
                                                                                          <w:marTop w:val="0"/>
                                                                                          <w:marBottom w:val="0"/>
                                                                                          <w:divBdr>
                                                                                            <w:top w:val="none" w:sz="0" w:space="0" w:color="auto"/>
                                                                                            <w:left w:val="none" w:sz="0" w:space="0" w:color="auto"/>
                                                                                            <w:bottom w:val="none" w:sz="0" w:space="0" w:color="auto"/>
                                                                                            <w:right w:val="none" w:sz="0" w:space="0" w:color="auto"/>
                                                                                          </w:divBdr>
                                                                                        </w:div>
                                                                                        <w:div w:id="1599868644">
                                                                                          <w:marLeft w:val="0"/>
                                                                                          <w:marRight w:val="0"/>
                                                                                          <w:marTop w:val="0"/>
                                                                                          <w:marBottom w:val="0"/>
                                                                                          <w:divBdr>
                                                                                            <w:top w:val="none" w:sz="0" w:space="0" w:color="auto"/>
                                                                                            <w:left w:val="none" w:sz="0" w:space="0" w:color="auto"/>
                                                                                            <w:bottom w:val="none" w:sz="0" w:space="0" w:color="auto"/>
                                                                                            <w:right w:val="none" w:sz="0" w:space="0" w:color="auto"/>
                                                                                          </w:divBdr>
                                                                                        </w:div>
                                                                                        <w:div w:id="1766920150">
                                                                                          <w:marLeft w:val="0"/>
                                                                                          <w:marRight w:val="0"/>
                                                                                          <w:marTop w:val="0"/>
                                                                                          <w:marBottom w:val="0"/>
                                                                                          <w:divBdr>
                                                                                            <w:top w:val="none" w:sz="0" w:space="0" w:color="auto"/>
                                                                                            <w:left w:val="none" w:sz="0" w:space="0" w:color="auto"/>
                                                                                            <w:bottom w:val="none" w:sz="0" w:space="0" w:color="auto"/>
                                                                                            <w:right w:val="none" w:sz="0" w:space="0" w:color="auto"/>
                                                                                          </w:divBdr>
                                                                                        </w:div>
                                                                                        <w:div w:id="1920169659">
                                                                                          <w:marLeft w:val="0"/>
                                                                                          <w:marRight w:val="0"/>
                                                                                          <w:marTop w:val="0"/>
                                                                                          <w:marBottom w:val="0"/>
                                                                                          <w:divBdr>
                                                                                            <w:top w:val="none" w:sz="0" w:space="0" w:color="auto"/>
                                                                                            <w:left w:val="none" w:sz="0" w:space="0" w:color="auto"/>
                                                                                            <w:bottom w:val="none" w:sz="0" w:space="0" w:color="auto"/>
                                                                                            <w:right w:val="none" w:sz="0" w:space="0" w:color="auto"/>
                                                                                          </w:divBdr>
                                                                                        </w:div>
                                                                                        <w:div w:id="21167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598137">
      <w:bodyDiv w:val="1"/>
      <w:marLeft w:val="0"/>
      <w:marRight w:val="0"/>
      <w:marTop w:val="0"/>
      <w:marBottom w:val="0"/>
      <w:divBdr>
        <w:top w:val="none" w:sz="0" w:space="0" w:color="auto"/>
        <w:left w:val="none" w:sz="0" w:space="0" w:color="auto"/>
        <w:bottom w:val="none" w:sz="0" w:space="0" w:color="auto"/>
        <w:right w:val="none" w:sz="0" w:space="0" w:color="auto"/>
      </w:divBdr>
    </w:div>
    <w:div w:id="1253052824">
      <w:bodyDiv w:val="1"/>
      <w:marLeft w:val="0"/>
      <w:marRight w:val="0"/>
      <w:marTop w:val="0"/>
      <w:marBottom w:val="0"/>
      <w:divBdr>
        <w:top w:val="none" w:sz="0" w:space="0" w:color="auto"/>
        <w:left w:val="none" w:sz="0" w:space="0" w:color="auto"/>
        <w:bottom w:val="none" w:sz="0" w:space="0" w:color="auto"/>
        <w:right w:val="none" w:sz="0" w:space="0" w:color="auto"/>
      </w:divBdr>
    </w:div>
    <w:div w:id="1617449829">
      <w:bodyDiv w:val="1"/>
      <w:marLeft w:val="0"/>
      <w:marRight w:val="0"/>
      <w:marTop w:val="0"/>
      <w:marBottom w:val="0"/>
      <w:divBdr>
        <w:top w:val="none" w:sz="0" w:space="0" w:color="auto"/>
        <w:left w:val="none" w:sz="0" w:space="0" w:color="auto"/>
        <w:bottom w:val="none" w:sz="0" w:space="0" w:color="auto"/>
        <w:right w:val="none" w:sz="0" w:space="0" w:color="auto"/>
      </w:divBdr>
      <w:divsChild>
        <w:div w:id="970742476">
          <w:marLeft w:val="0"/>
          <w:marRight w:val="0"/>
          <w:marTop w:val="0"/>
          <w:marBottom w:val="0"/>
          <w:divBdr>
            <w:top w:val="none" w:sz="0" w:space="0" w:color="auto"/>
            <w:left w:val="none" w:sz="0" w:space="0" w:color="auto"/>
            <w:bottom w:val="none" w:sz="0" w:space="0" w:color="auto"/>
            <w:right w:val="none" w:sz="0" w:space="0" w:color="auto"/>
          </w:divBdr>
          <w:divsChild>
            <w:div w:id="813328286">
              <w:marLeft w:val="0"/>
              <w:marRight w:val="0"/>
              <w:marTop w:val="0"/>
              <w:marBottom w:val="0"/>
              <w:divBdr>
                <w:top w:val="none" w:sz="0" w:space="0" w:color="auto"/>
                <w:left w:val="none" w:sz="0" w:space="0" w:color="auto"/>
                <w:bottom w:val="none" w:sz="0" w:space="0" w:color="auto"/>
                <w:right w:val="none" w:sz="0" w:space="0" w:color="auto"/>
              </w:divBdr>
              <w:divsChild>
                <w:div w:id="1002926626">
                  <w:marLeft w:val="0"/>
                  <w:marRight w:val="0"/>
                  <w:marTop w:val="0"/>
                  <w:marBottom w:val="0"/>
                  <w:divBdr>
                    <w:top w:val="none" w:sz="0" w:space="0" w:color="auto"/>
                    <w:left w:val="none" w:sz="0" w:space="0" w:color="auto"/>
                    <w:bottom w:val="none" w:sz="0" w:space="0" w:color="auto"/>
                    <w:right w:val="none" w:sz="0" w:space="0" w:color="auto"/>
                  </w:divBdr>
                  <w:divsChild>
                    <w:div w:id="575093819">
                      <w:marLeft w:val="0"/>
                      <w:marRight w:val="0"/>
                      <w:marTop w:val="0"/>
                      <w:marBottom w:val="0"/>
                      <w:divBdr>
                        <w:top w:val="none" w:sz="0" w:space="0" w:color="auto"/>
                        <w:left w:val="none" w:sz="0" w:space="0" w:color="auto"/>
                        <w:bottom w:val="none" w:sz="0" w:space="0" w:color="auto"/>
                        <w:right w:val="none" w:sz="0" w:space="0" w:color="auto"/>
                      </w:divBdr>
                      <w:divsChild>
                        <w:div w:id="1346514054">
                          <w:marLeft w:val="0"/>
                          <w:marRight w:val="0"/>
                          <w:marTop w:val="0"/>
                          <w:marBottom w:val="0"/>
                          <w:divBdr>
                            <w:top w:val="none" w:sz="0" w:space="0" w:color="auto"/>
                            <w:left w:val="none" w:sz="0" w:space="0" w:color="auto"/>
                            <w:bottom w:val="none" w:sz="0" w:space="0" w:color="auto"/>
                            <w:right w:val="none" w:sz="0" w:space="0" w:color="auto"/>
                          </w:divBdr>
                          <w:divsChild>
                            <w:div w:id="1405758599">
                              <w:marLeft w:val="0"/>
                              <w:marRight w:val="0"/>
                              <w:marTop w:val="0"/>
                              <w:marBottom w:val="0"/>
                              <w:divBdr>
                                <w:top w:val="none" w:sz="0" w:space="0" w:color="auto"/>
                                <w:left w:val="none" w:sz="0" w:space="0" w:color="auto"/>
                                <w:bottom w:val="none" w:sz="0" w:space="0" w:color="auto"/>
                                <w:right w:val="none" w:sz="0" w:space="0" w:color="auto"/>
                              </w:divBdr>
                              <w:divsChild>
                                <w:div w:id="1909807513">
                                  <w:marLeft w:val="0"/>
                                  <w:marRight w:val="0"/>
                                  <w:marTop w:val="0"/>
                                  <w:marBottom w:val="0"/>
                                  <w:divBdr>
                                    <w:top w:val="none" w:sz="0" w:space="0" w:color="auto"/>
                                    <w:left w:val="none" w:sz="0" w:space="0" w:color="auto"/>
                                    <w:bottom w:val="none" w:sz="0" w:space="0" w:color="auto"/>
                                    <w:right w:val="none" w:sz="0" w:space="0" w:color="auto"/>
                                  </w:divBdr>
                                  <w:divsChild>
                                    <w:div w:id="2067989000">
                                      <w:marLeft w:val="0"/>
                                      <w:marRight w:val="0"/>
                                      <w:marTop w:val="0"/>
                                      <w:marBottom w:val="0"/>
                                      <w:divBdr>
                                        <w:top w:val="none" w:sz="0" w:space="0" w:color="auto"/>
                                        <w:left w:val="none" w:sz="0" w:space="0" w:color="auto"/>
                                        <w:bottom w:val="none" w:sz="0" w:space="0" w:color="auto"/>
                                        <w:right w:val="none" w:sz="0" w:space="0" w:color="auto"/>
                                      </w:divBdr>
                                      <w:divsChild>
                                        <w:div w:id="847250582">
                                          <w:marLeft w:val="0"/>
                                          <w:marRight w:val="0"/>
                                          <w:marTop w:val="0"/>
                                          <w:marBottom w:val="0"/>
                                          <w:divBdr>
                                            <w:top w:val="none" w:sz="0" w:space="0" w:color="auto"/>
                                            <w:left w:val="none" w:sz="0" w:space="0" w:color="auto"/>
                                            <w:bottom w:val="none" w:sz="0" w:space="0" w:color="auto"/>
                                            <w:right w:val="none" w:sz="0" w:space="0" w:color="auto"/>
                                          </w:divBdr>
                                          <w:divsChild>
                                            <w:div w:id="1064337171">
                                              <w:marLeft w:val="0"/>
                                              <w:marRight w:val="0"/>
                                              <w:marTop w:val="0"/>
                                              <w:marBottom w:val="0"/>
                                              <w:divBdr>
                                                <w:top w:val="none" w:sz="0" w:space="0" w:color="auto"/>
                                                <w:left w:val="none" w:sz="0" w:space="0" w:color="auto"/>
                                                <w:bottom w:val="none" w:sz="0" w:space="0" w:color="auto"/>
                                                <w:right w:val="none" w:sz="0" w:space="0" w:color="auto"/>
                                              </w:divBdr>
                                              <w:divsChild>
                                                <w:div w:id="2018193223">
                                                  <w:marLeft w:val="0"/>
                                                  <w:marRight w:val="0"/>
                                                  <w:marTop w:val="0"/>
                                                  <w:marBottom w:val="0"/>
                                                  <w:divBdr>
                                                    <w:top w:val="none" w:sz="0" w:space="0" w:color="auto"/>
                                                    <w:left w:val="none" w:sz="0" w:space="0" w:color="auto"/>
                                                    <w:bottom w:val="none" w:sz="0" w:space="0" w:color="auto"/>
                                                    <w:right w:val="none" w:sz="0" w:space="0" w:color="auto"/>
                                                  </w:divBdr>
                                                  <w:divsChild>
                                                    <w:div w:id="351107307">
                                                      <w:marLeft w:val="0"/>
                                                      <w:marRight w:val="0"/>
                                                      <w:marTop w:val="0"/>
                                                      <w:marBottom w:val="0"/>
                                                      <w:divBdr>
                                                        <w:top w:val="none" w:sz="0" w:space="0" w:color="auto"/>
                                                        <w:left w:val="none" w:sz="0" w:space="0" w:color="auto"/>
                                                        <w:bottom w:val="none" w:sz="0" w:space="0" w:color="auto"/>
                                                        <w:right w:val="none" w:sz="0" w:space="0" w:color="auto"/>
                                                      </w:divBdr>
                                                      <w:divsChild>
                                                        <w:div w:id="1873494782">
                                                          <w:marLeft w:val="0"/>
                                                          <w:marRight w:val="0"/>
                                                          <w:marTop w:val="0"/>
                                                          <w:marBottom w:val="0"/>
                                                          <w:divBdr>
                                                            <w:top w:val="none" w:sz="0" w:space="0" w:color="auto"/>
                                                            <w:left w:val="none" w:sz="0" w:space="0" w:color="auto"/>
                                                            <w:bottom w:val="none" w:sz="0" w:space="0" w:color="auto"/>
                                                            <w:right w:val="none" w:sz="0" w:space="0" w:color="auto"/>
                                                          </w:divBdr>
                                                          <w:divsChild>
                                                            <w:div w:id="1689015315">
                                                              <w:marLeft w:val="0"/>
                                                              <w:marRight w:val="0"/>
                                                              <w:marTop w:val="0"/>
                                                              <w:marBottom w:val="0"/>
                                                              <w:divBdr>
                                                                <w:top w:val="none" w:sz="0" w:space="0" w:color="auto"/>
                                                                <w:left w:val="none" w:sz="0" w:space="0" w:color="auto"/>
                                                                <w:bottom w:val="none" w:sz="0" w:space="0" w:color="auto"/>
                                                                <w:right w:val="none" w:sz="0" w:space="0" w:color="auto"/>
                                                              </w:divBdr>
                                                              <w:divsChild>
                                                                <w:div w:id="19137098">
                                                                  <w:marLeft w:val="0"/>
                                                                  <w:marRight w:val="0"/>
                                                                  <w:marTop w:val="0"/>
                                                                  <w:marBottom w:val="0"/>
                                                                  <w:divBdr>
                                                                    <w:top w:val="none" w:sz="0" w:space="0" w:color="auto"/>
                                                                    <w:left w:val="none" w:sz="0" w:space="0" w:color="auto"/>
                                                                    <w:bottom w:val="none" w:sz="0" w:space="0" w:color="auto"/>
                                                                    <w:right w:val="none" w:sz="0" w:space="0" w:color="auto"/>
                                                                  </w:divBdr>
                                                                  <w:divsChild>
                                                                    <w:div w:id="247934035">
                                                                      <w:marLeft w:val="0"/>
                                                                      <w:marRight w:val="0"/>
                                                                      <w:marTop w:val="0"/>
                                                                      <w:marBottom w:val="0"/>
                                                                      <w:divBdr>
                                                                        <w:top w:val="none" w:sz="0" w:space="0" w:color="auto"/>
                                                                        <w:left w:val="none" w:sz="0" w:space="0" w:color="auto"/>
                                                                        <w:bottom w:val="none" w:sz="0" w:space="0" w:color="auto"/>
                                                                        <w:right w:val="none" w:sz="0" w:space="0" w:color="auto"/>
                                                                      </w:divBdr>
                                                                      <w:divsChild>
                                                                        <w:div w:id="1318805464">
                                                                          <w:marLeft w:val="0"/>
                                                                          <w:marRight w:val="0"/>
                                                                          <w:marTop w:val="0"/>
                                                                          <w:marBottom w:val="0"/>
                                                                          <w:divBdr>
                                                                            <w:top w:val="none" w:sz="0" w:space="0" w:color="auto"/>
                                                                            <w:left w:val="none" w:sz="0" w:space="0" w:color="auto"/>
                                                                            <w:bottom w:val="none" w:sz="0" w:space="0" w:color="auto"/>
                                                                            <w:right w:val="none" w:sz="0" w:space="0" w:color="auto"/>
                                                                          </w:divBdr>
                                                                          <w:divsChild>
                                                                            <w:div w:id="1272123368">
                                                                              <w:marLeft w:val="0"/>
                                                                              <w:marRight w:val="0"/>
                                                                              <w:marTop w:val="0"/>
                                                                              <w:marBottom w:val="0"/>
                                                                              <w:divBdr>
                                                                                <w:top w:val="none" w:sz="0" w:space="0" w:color="auto"/>
                                                                                <w:left w:val="none" w:sz="0" w:space="0" w:color="auto"/>
                                                                                <w:bottom w:val="none" w:sz="0" w:space="0" w:color="auto"/>
                                                                                <w:right w:val="none" w:sz="0" w:space="0" w:color="auto"/>
                                                                              </w:divBdr>
                                                                              <w:divsChild>
                                                                                <w:div w:id="1762753179">
                                                                                  <w:marLeft w:val="0"/>
                                                                                  <w:marRight w:val="0"/>
                                                                                  <w:marTop w:val="0"/>
                                                                                  <w:marBottom w:val="120"/>
                                                                                  <w:divBdr>
                                                                                    <w:top w:val="none" w:sz="0" w:space="0" w:color="auto"/>
                                                                                    <w:left w:val="none" w:sz="0" w:space="0" w:color="auto"/>
                                                                                    <w:bottom w:val="none" w:sz="0" w:space="0" w:color="auto"/>
                                                                                    <w:right w:val="none" w:sz="0" w:space="0" w:color="auto"/>
                                                                                  </w:divBdr>
                                                                                  <w:divsChild>
                                                                                    <w:div w:id="1585072483">
                                                                                      <w:marLeft w:val="0"/>
                                                                                      <w:marRight w:val="0"/>
                                                                                      <w:marTop w:val="0"/>
                                                                                      <w:marBottom w:val="0"/>
                                                                                      <w:divBdr>
                                                                                        <w:top w:val="none" w:sz="0" w:space="0" w:color="auto"/>
                                                                                        <w:left w:val="none" w:sz="0" w:space="0" w:color="auto"/>
                                                                                        <w:bottom w:val="none" w:sz="0" w:space="0" w:color="auto"/>
                                                                                        <w:right w:val="none" w:sz="0" w:space="0" w:color="auto"/>
                                                                                      </w:divBdr>
                                                                                      <w:divsChild>
                                                                                        <w:div w:id="456871442">
                                                                                          <w:marLeft w:val="0"/>
                                                                                          <w:marRight w:val="0"/>
                                                                                          <w:marTop w:val="0"/>
                                                                                          <w:marBottom w:val="0"/>
                                                                                          <w:divBdr>
                                                                                            <w:top w:val="none" w:sz="0" w:space="0" w:color="auto"/>
                                                                                            <w:left w:val="none" w:sz="0" w:space="0" w:color="auto"/>
                                                                                            <w:bottom w:val="none" w:sz="0" w:space="0" w:color="auto"/>
                                                                                            <w:right w:val="none" w:sz="0" w:space="0" w:color="auto"/>
                                                                                          </w:divBdr>
                                                                                        </w:div>
                                                                                        <w:div w:id="46354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511184">
      <w:bodyDiv w:val="1"/>
      <w:marLeft w:val="0"/>
      <w:marRight w:val="0"/>
      <w:marTop w:val="0"/>
      <w:marBottom w:val="0"/>
      <w:divBdr>
        <w:top w:val="none" w:sz="0" w:space="0" w:color="auto"/>
        <w:left w:val="none" w:sz="0" w:space="0" w:color="auto"/>
        <w:bottom w:val="none" w:sz="0" w:space="0" w:color="auto"/>
        <w:right w:val="none" w:sz="0" w:space="0" w:color="auto"/>
      </w:divBdr>
      <w:divsChild>
        <w:div w:id="1788043243">
          <w:marLeft w:val="0"/>
          <w:marRight w:val="0"/>
          <w:marTop w:val="0"/>
          <w:marBottom w:val="0"/>
          <w:divBdr>
            <w:top w:val="none" w:sz="0" w:space="0" w:color="auto"/>
            <w:left w:val="none" w:sz="0" w:space="0" w:color="auto"/>
            <w:bottom w:val="none" w:sz="0" w:space="0" w:color="auto"/>
            <w:right w:val="none" w:sz="0" w:space="0" w:color="auto"/>
          </w:divBdr>
          <w:divsChild>
            <w:div w:id="73285419">
              <w:marLeft w:val="0"/>
              <w:marRight w:val="0"/>
              <w:marTop w:val="0"/>
              <w:marBottom w:val="0"/>
              <w:divBdr>
                <w:top w:val="none" w:sz="0" w:space="0" w:color="auto"/>
                <w:left w:val="none" w:sz="0" w:space="0" w:color="auto"/>
                <w:bottom w:val="none" w:sz="0" w:space="0" w:color="auto"/>
                <w:right w:val="none" w:sz="0" w:space="0" w:color="auto"/>
              </w:divBdr>
              <w:divsChild>
                <w:div w:id="462963246">
                  <w:marLeft w:val="0"/>
                  <w:marRight w:val="0"/>
                  <w:marTop w:val="0"/>
                  <w:marBottom w:val="0"/>
                  <w:divBdr>
                    <w:top w:val="none" w:sz="0" w:space="0" w:color="auto"/>
                    <w:left w:val="none" w:sz="0" w:space="0" w:color="auto"/>
                    <w:bottom w:val="none" w:sz="0" w:space="0" w:color="auto"/>
                    <w:right w:val="none" w:sz="0" w:space="0" w:color="auto"/>
                  </w:divBdr>
                  <w:divsChild>
                    <w:div w:id="1704280136">
                      <w:marLeft w:val="0"/>
                      <w:marRight w:val="0"/>
                      <w:marTop w:val="0"/>
                      <w:marBottom w:val="0"/>
                      <w:divBdr>
                        <w:top w:val="none" w:sz="0" w:space="0" w:color="auto"/>
                        <w:left w:val="none" w:sz="0" w:space="0" w:color="auto"/>
                        <w:bottom w:val="none" w:sz="0" w:space="0" w:color="auto"/>
                        <w:right w:val="none" w:sz="0" w:space="0" w:color="auto"/>
                      </w:divBdr>
                      <w:divsChild>
                        <w:div w:id="1828208947">
                          <w:marLeft w:val="0"/>
                          <w:marRight w:val="0"/>
                          <w:marTop w:val="0"/>
                          <w:marBottom w:val="0"/>
                          <w:divBdr>
                            <w:top w:val="none" w:sz="0" w:space="0" w:color="auto"/>
                            <w:left w:val="none" w:sz="0" w:space="0" w:color="auto"/>
                            <w:bottom w:val="none" w:sz="0" w:space="0" w:color="auto"/>
                            <w:right w:val="none" w:sz="0" w:space="0" w:color="auto"/>
                          </w:divBdr>
                          <w:divsChild>
                            <w:div w:id="1406295026">
                              <w:marLeft w:val="0"/>
                              <w:marRight w:val="0"/>
                              <w:marTop w:val="0"/>
                              <w:marBottom w:val="0"/>
                              <w:divBdr>
                                <w:top w:val="none" w:sz="0" w:space="0" w:color="auto"/>
                                <w:left w:val="none" w:sz="0" w:space="0" w:color="auto"/>
                                <w:bottom w:val="none" w:sz="0" w:space="0" w:color="auto"/>
                                <w:right w:val="none" w:sz="0" w:space="0" w:color="auto"/>
                              </w:divBdr>
                              <w:divsChild>
                                <w:div w:id="525292886">
                                  <w:marLeft w:val="0"/>
                                  <w:marRight w:val="0"/>
                                  <w:marTop w:val="0"/>
                                  <w:marBottom w:val="0"/>
                                  <w:divBdr>
                                    <w:top w:val="none" w:sz="0" w:space="0" w:color="auto"/>
                                    <w:left w:val="none" w:sz="0" w:space="0" w:color="auto"/>
                                    <w:bottom w:val="none" w:sz="0" w:space="0" w:color="auto"/>
                                    <w:right w:val="none" w:sz="0" w:space="0" w:color="auto"/>
                                  </w:divBdr>
                                  <w:divsChild>
                                    <w:div w:id="400295724">
                                      <w:marLeft w:val="0"/>
                                      <w:marRight w:val="0"/>
                                      <w:marTop w:val="0"/>
                                      <w:marBottom w:val="0"/>
                                      <w:divBdr>
                                        <w:top w:val="none" w:sz="0" w:space="0" w:color="auto"/>
                                        <w:left w:val="none" w:sz="0" w:space="0" w:color="auto"/>
                                        <w:bottom w:val="none" w:sz="0" w:space="0" w:color="auto"/>
                                        <w:right w:val="none" w:sz="0" w:space="0" w:color="auto"/>
                                      </w:divBdr>
                                      <w:divsChild>
                                        <w:div w:id="609316035">
                                          <w:marLeft w:val="0"/>
                                          <w:marRight w:val="0"/>
                                          <w:marTop w:val="0"/>
                                          <w:marBottom w:val="0"/>
                                          <w:divBdr>
                                            <w:top w:val="none" w:sz="0" w:space="0" w:color="auto"/>
                                            <w:left w:val="none" w:sz="0" w:space="0" w:color="auto"/>
                                            <w:bottom w:val="none" w:sz="0" w:space="0" w:color="auto"/>
                                            <w:right w:val="none" w:sz="0" w:space="0" w:color="auto"/>
                                          </w:divBdr>
                                          <w:divsChild>
                                            <w:div w:id="2067411746">
                                              <w:marLeft w:val="0"/>
                                              <w:marRight w:val="0"/>
                                              <w:marTop w:val="0"/>
                                              <w:marBottom w:val="0"/>
                                              <w:divBdr>
                                                <w:top w:val="none" w:sz="0" w:space="0" w:color="auto"/>
                                                <w:left w:val="none" w:sz="0" w:space="0" w:color="auto"/>
                                                <w:bottom w:val="none" w:sz="0" w:space="0" w:color="auto"/>
                                                <w:right w:val="none" w:sz="0" w:space="0" w:color="auto"/>
                                              </w:divBdr>
                                              <w:divsChild>
                                                <w:div w:id="516046882">
                                                  <w:marLeft w:val="0"/>
                                                  <w:marRight w:val="0"/>
                                                  <w:marTop w:val="0"/>
                                                  <w:marBottom w:val="0"/>
                                                  <w:divBdr>
                                                    <w:top w:val="none" w:sz="0" w:space="0" w:color="auto"/>
                                                    <w:left w:val="none" w:sz="0" w:space="0" w:color="auto"/>
                                                    <w:bottom w:val="none" w:sz="0" w:space="0" w:color="auto"/>
                                                    <w:right w:val="none" w:sz="0" w:space="0" w:color="auto"/>
                                                  </w:divBdr>
                                                  <w:divsChild>
                                                    <w:div w:id="562955058">
                                                      <w:marLeft w:val="0"/>
                                                      <w:marRight w:val="0"/>
                                                      <w:marTop w:val="0"/>
                                                      <w:marBottom w:val="0"/>
                                                      <w:divBdr>
                                                        <w:top w:val="none" w:sz="0" w:space="0" w:color="auto"/>
                                                        <w:left w:val="none" w:sz="0" w:space="0" w:color="auto"/>
                                                        <w:bottom w:val="none" w:sz="0" w:space="0" w:color="auto"/>
                                                        <w:right w:val="none" w:sz="0" w:space="0" w:color="auto"/>
                                                      </w:divBdr>
                                                      <w:divsChild>
                                                        <w:div w:id="572854097">
                                                          <w:marLeft w:val="0"/>
                                                          <w:marRight w:val="0"/>
                                                          <w:marTop w:val="0"/>
                                                          <w:marBottom w:val="0"/>
                                                          <w:divBdr>
                                                            <w:top w:val="none" w:sz="0" w:space="0" w:color="auto"/>
                                                            <w:left w:val="none" w:sz="0" w:space="0" w:color="auto"/>
                                                            <w:bottom w:val="none" w:sz="0" w:space="0" w:color="auto"/>
                                                            <w:right w:val="none" w:sz="0" w:space="0" w:color="auto"/>
                                                          </w:divBdr>
                                                          <w:divsChild>
                                                            <w:div w:id="1313831995">
                                                              <w:marLeft w:val="0"/>
                                                              <w:marRight w:val="0"/>
                                                              <w:marTop w:val="0"/>
                                                              <w:marBottom w:val="0"/>
                                                              <w:divBdr>
                                                                <w:top w:val="none" w:sz="0" w:space="0" w:color="auto"/>
                                                                <w:left w:val="none" w:sz="0" w:space="0" w:color="auto"/>
                                                                <w:bottom w:val="none" w:sz="0" w:space="0" w:color="auto"/>
                                                                <w:right w:val="none" w:sz="0" w:space="0" w:color="auto"/>
                                                              </w:divBdr>
                                                              <w:divsChild>
                                                                <w:div w:id="1938438220">
                                                                  <w:marLeft w:val="0"/>
                                                                  <w:marRight w:val="0"/>
                                                                  <w:marTop w:val="0"/>
                                                                  <w:marBottom w:val="0"/>
                                                                  <w:divBdr>
                                                                    <w:top w:val="none" w:sz="0" w:space="0" w:color="auto"/>
                                                                    <w:left w:val="none" w:sz="0" w:space="0" w:color="auto"/>
                                                                    <w:bottom w:val="none" w:sz="0" w:space="0" w:color="auto"/>
                                                                    <w:right w:val="none" w:sz="0" w:space="0" w:color="auto"/>
                                                                  </w:divBdr>
                                                                  <w:divsChild>
                                                                    <w:div w:id="2058426489">
                                                                      <w:marLeft w:val="0"/>
                                                                      <w:marRight w:val="0"/>
                                                                      <w:marTop w:val="0"/>
                                                                      <w:marBottom w:val="0"/>
                                                                      <w:divBdr>
                                                                        <w:top w:val="none" w:sz="0" w:space="0" w:color="auto"/>
                                                                        <w:left w:val="none" w:sz="0" w:space="0" w:color="auto"/>
                                                                        <w:bottom w:val="none" w:sz="0" w:space="0" w:color="auto"/>
                                                                        <w:right w:val="none" w:sz="0" w:space="0" w:color="auto"/>
                                                                      </w:divBdr>
                                                                      <w:divsChild>
                                                                        <w:div w:id="817109581">
                                                                          <w:marLeft w:val="0"/>
                                                                          <w:marRight w:val="0"/>
                                                                          <w:marTop w:val="0"/>
                                                                          <w:marBottom w:val="0"/>
                                                                          <w:divBdr>
                                                                            <w:top w:val="none" w:sz="0" w:space="0" w:color="auto"/>
                                                                            <w:left w:val="none" w:sz="0" w:space="0" w:color="auto"/>
                                                                            <w:bottom w:val="none" w:sz="0" w:space="0" w:color="auto"/>
                                                                            <w:right w:val="none" w:sz="0" w:space="0" w:color="auto"/>
                                                                          </w:divBdr>
                                                                          <w:divsChild>
                                                                            <w:div w:id="470170339">
                                                                              <w:marLeft w:val="0"/>
                                                                              <w:marRight w:val="0"/>
                                                                              <w:marTop w:val="0"/>
                                                                              <w:marBottom w:val="0"/>
                                                                              <w:divBdr>
                                                                                <w:top w:val="none" w:sz="0" w:space="0" w:color="auto"/>
                                                                                <w:left w:val="none" w:sz="0" w:space="0" w:color="auto"/>
                                                                                <w:bottom w:val="none" w:sz="0" w:space="0" w:color="auto"/>
                                                                                <w:right w:val="none" w:sz="0" w:space="0" w:color="auto"/>
                                                                              </w:divBdr>
                                                                              <w:divsChild>
                                                                                <w:div w:id="980429250">
                                                                                  <w:marLeft w:val="0"/>
                                                                                  <w:marRight w:val="0"/>
                                                                                  <w:marTop w:val="0"/>
                                                                                  <w:marBottom w:val="120"/>
                                                                                  <w:divBdr>
                                                                                    <w:top w:val="none" w:sz="0" w:space="0" w:color="auto"/>
                                                                                    <w:left w:val="none" w:sz="0" w:space="0" w:color="auto"/>
                                                                                    <w:bottom w:val="none" w:sz="0" w:space="0" w:color="auto"/>
                                                                                    <w:right w:val="none" w:sz="0" w:space="0" w:color="auto"/>
                                                                                  </w:divBdr>
                                                                                  <w:divsChild>
                                                                                    <w:div w:id="872496527">
                                                                                      <w:marLeft w:val="0"/>
                                                                                      <w:marRight w:val="0"/>
                                                                                      <w:marTop w:val="0"/>
                                                                                      <w:marBottom w:val="0"/>
                                                                                      <w:divBdr>
                                                                                        <w:top w:val="none" w:sz="0" w:space="0" w:color="auto"/>
                                                                                        <w:left w:val="none" w:sz="0" w:space="0" w:color="auto"/>
                                                                                        <w:bottom w:val="none" w:sz="0" w:space="0" w:color="auto"/>
                                                                                        <w:right w:val="none" w:sz="0" w:space="0" w:color="auto"/>
                                                                                      </w:divBdr>
                                                                                      <w:divsChild>
                                                                                        <w:div w:id="313877819">
                                                                                          <w:marLeft w:val="0"/>
                                                                                          <w:marRight w:val="0"/>
                                                                                          <w:marTop w:val="0"/>
                                                                                          <w:marBottom w:val="0"/>
                                                                                          <w:divBdr>
                                                                                            <w:top w:val="none" w:sz="0" w:space="0" w:color="auto"/>
                                                                                            <w:left w:val="none" w:sz="0" w:space="0" w:color="auto"/>
                                                                                            <w:bottom w:val="none" w:sz="0" w:space="0" w:color="auto"/>
                                                                                            <w:right w:val="none" w:sz="0" w:space="0" w:color="auto"/>
                                                                                          </w:divBdr>
                                                                                        </w:div>
                                                                                        <w:div w:id="1048072293">
                                                                                          <w:marLeft w:val="0"/>
                                                                                          <w:marRight w:val="0"/>
                                                                                          <w:marTop w:val="0"/>
                                                                                          <w:marBottom w:val="0"/>
                                                                                          <w:divBdr>
                                                                                            <w:top w:val="none" w:sz="0" w:space="0" w:color="auto"/>
                                                                                            <w:left w:val="none" w:sz="0" w:space="0" w:color="auto"/>
                                                                                            <w:bottom w:val="none" w:sz="0" w:space="0" w:color="auto"/>
                                                                                            <w:right w:val="none" w:sz="0" w:space="0" w:color="auto"/>
                                                                                          </w:divBdr>
                                                                                        </w:div>
                                                                                        <w:div w:id="15755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4453392">
      <w:bodyDiv w:val="1"/>
      <w:marLeft w:val="0"/>
      <w:marRight w:val="0"/>
      <w:marTop w:val="0"/>
      <w:marBottom w:val="0"/>
      <w:divBdr>
        <w:top w:val="none" w:sz="0" w:space="0" w:color="auto"/>
        <w:left w:val="none" w:sz="0" w:space="0" w:color="auto"/>
        <w:bottom w:val="none" w:sz="0" w:space="0" w:color="auto"/>
        <w:right w:val="none" w:sz="0" w:space="0" w:color="auto"/>
      </w:divBdr>
      <w:divsChild>
        <w:div w:id="1332832566">
          <w:marLeft w:val="0"/>
          <w:marRight w:val="0"/>
          <w:marTop w:val="0"/>
          <w:marBottom w:val="0"/>
          <w:divBdr>
            <w:top w:val="none" w:sz="0" w:space="0" w:color="auto"/>
            <w:left w:val="none" w:sz="0" w:space="0" w:color="auto"/>
            <w:bottom w:val="none" w:sz="0" w:space="0" w:color="auto"/>
            <w:right w:val="none" w:sz="0" w:space="0" w:color="auto"/>
          </w:divBdr>
          <w:divsChild>
            <w:div w:id="300234261">
              <w:marLeft w:val="0"/>
              <w:marRight w:val="0"/>
              <w:marTop w:val="0"/>
              <w:marBottom w:val="0"/>
              <w:divBdr>
                <w:top w:val="none" w:sz="0" w:space="0" w:color="auto"/>
                <w:left w:val="none" w:sz="0" w:space="0" w:color="auto"/>
                <w:bottom w:val="none" w:sz="0" w:space="0" w:color="auto"/>
                <w:right w:val="none" w:sz="0" w:space="0" w:color="auto"/>
              </w:divBdr>
              <w:divsChild>
                <w:div w:id="709300746">
                  <w:marLeft w:val="0"/>
                  <w:marRight w:val="0"/>
                  <w:marTop w:val="0"/>
                  <w:marBottom w:val="0"/>
                  <w:divBdr>
                    <w:top w:val="none" w:sz="0" w:space="0" w:color="auto"/>
                    <w:left w:val="none" w:sz="0" w:space="0" w:color="auto"/>
                    <w:bottom w:val="none" w:sz="0" w:space="0" w:color="auto"/>
                    <w:right w:val="none" w:sz="0" w:space="0" w:color="auto"/>
                  </w:divBdr>
                  <w:divsChild>
                    <w:div w:id="2128621482">
                      <w:marLeft w:val="0"/>
                      <w:marRight w:val="0"/>
                      <w:marTop w:val="0"/>
                      <w:marBottom w:val="0"/>
                      <w:divBdr>
                        <w:top w:val="none" w:sz="0" w:space="0" w:color="auto"/>
                        <w:left w:val="none" w:sz="0" w:space="0" w:color="auto"/>
                        <w:bottom w:val="none" w:sz="0" w:space="0" w:color="auto"/>
                        <w:right w:val="none" w:sz="0" w:space="0" w:color="auto"/>
                      </w:divBdr>
                      <w:divsChild>
                        <w:div w:id="1675959928">
                          <w:marLeft w:val="0"/>
                          <w:marRight w:val="0"/>
                          <w:marTop w:val="0"/>
                          <w:marBottom w:val="0"/>
                          <w:divBdr>
                            <w:top w:val="none" w:sz="0" w:space="0" w:color="auto"/>
                            <w:left w:val="none" w:sz="0" w:space="0" w:color="auto"/>
                            <w:bottom w:val="none" w:sz="0" w:space="0" w:color="auto"/>
                            <w:right w:val="none" w:sz="0" w:space="0" w:color="auto"/>
                          </w:divBdr>
                          <w:divsChild>
                            <w:div w:id="779375698">
                              <w:marLeft w:val="0"/>
                              <w:marRight w:val="0"/>
                              <w:marTop w:val="0"/>
                              <w:marBottom w:val="0"/>
                              <w:divBdr>
                                <w:top w:val="none" w:sz="0" w:space="0" w:color="auto"/>
                                <w:left w:val="none" w:sz="0" w:space="0" w:color="auto"/>
                                <w:bottom w:val="none" w:sz="0" w:space="0" w:color="auto"/>
                                <w:right w:val="none" w:sz="0" w:space="0" w:color="auto"/>
                              </w:divBdr>
                              <w:divsChild>
                                <w:div w:id="1060636206">
                                  <w:marLeft w:val="0"/>
                                  <w:marRight w:val="0"/>
                                  <w:marTop w:val="0"/>
                                  <w:marBottom w:val="0"/>
                                  <w:divBdr>
                                    <w:top w:val="none" w:sz="0" w:space="0" w:color="auto"/>
                                    <w:left w:val="none" w:sz="0" w:space="0" w:color="auto"/>
                                    <w:bottom w:val="none" w:sz="0" w:space="0" w:color="auto"/>
                                    <w:right w:val="none" w:sz="0" w:space="0" w:color="auto"/>
                                  </w:divBdr>
                                  <w:divsChild>
                                    <w:div w:id="2111314003">
                                      <w:marLeft w:val="0"/>
                                      <w:marRight w:val="0"/>
                                      <w:marTop w:val="0"/>
                                      <w:marBottom w:val="0"/>
                                      <w:divBdr>
                                        <w:top w:val="none" w:sz="0" w:space="0" w:color="auto"/>
                                        <w:left w:val="none" w:sz="0" w:space="0" w:color="auto"/>
                                        <w:bottom w:val="none" w:sz="0" w:space="0" w:color="auto"/>
                                        <w:right w:val="none" w:sz="0" w:space="0" w:color="auto"/>
                                      </w:divBdr>
                                      <w:divsChild>
                                        <w:div w:id="1628319597">
                                          <w:marLeft w:val="0"/>
                                          <w:marRight w:val="0"/>
                                          <w:marTop w:val="0"/>
                                          <w:marBottom w:val="0"/>
                                          <w:divBdr>
                                            <w:top w:val="none" w:sz="0" w:space="0" w:color="auto"/>
                                            <w:left w:val="none" w:sz="0" w:space="0" w:color="auto"/>
                                            <w:bottom w:val="none" w:sz="0" w:space="0" w:color="auto"/>
                                            <w:right w:val="none" w:sz="0" w:space="0" w:color="auto"/>
                                          </w:divBdr>
                                          <w:divsChild>
                                            <w:div w:id="149834169">
                                              <w:marLeft w:val="0"/>
                                              <w:marRight w:val="0"/>
                                              <w:marTop w:val="0"/>
                                              <w:marBottom w:val="0"/>
                                              <w:divBdr>
                                                <w:top w:val="none" w:sz="0" w:space="0" w:color="auto"/>
                                                <w:left w:val="none" w:sz="0" w:space="0" w:color="auto"/>
                                                <w:bottom w:val="none" w:sz="0" w:space="0" w:color="auto"/>
                                                <w:right w:val="none" w:sz="0" w:space="0" w:color="auto"/>
                                              </w:divBdr>
                                              <w:divsChild>
                                                <w:div w:id="1218202609">
                                                  <w:marLeft w:val="0"/>
                                                  <w:marRight w:val="0"/>
                                                  <w:marTop w:val="0"/>
                                                  <w:marBottom w:val="0"/>
                                                  <w:divBdr>
                                                    <w:top w:val="none" w:sz="0" w:space="0" w:color="auto"/>
                                                    <w:left w:val="none" w:sz="0" w:space="0" w:color="auto"/>
                                                    <w:bottom w:val="none" w:sz="0" w:space="0" w:color="auto"/>
                                                    <w:right w:val="none" w:sz="0" w:space="0" w:color="auto"/>
                                                  </w:divBdr>
                                                  <w:divsChild>
                                                    <w:div w:id="769737117">
                                                      <w:marLeft w:val="0"/>
                                                      <w:marRight w:val="0"/>
                                                      <w:marTop w:val="0"/>
                                                      <w:marBottom w:val="0"/>
                                                      <w:divBdr>
                                                        <w:top w:val="none" w:sz="0" w:space="0" w:color="auto"/>
                                                        <w:left w:val="none" w:sz="0" w:space="0" w:color="auto"/>
                                                        <w:bottom w:val="none" w:sz="0" w:space="0" w:color="auto"/>
                                                        <w:right w:val="none" w:sz="0" w:space="0" w:color="auto"/>
                                                      </w:divBdr>
                                                      <w:divsChild>
                                                        <w:div w:id="1255439927">
                                                          <w:marLeft w:val="0"/>
                                                          <w:marRight w:val="0"/>
                                                          <w:marTop w:val="0"/>
                                                          <w:marBottom w:val="0"/>
                                                          <w:divBdr>
                                                            <w:top w:val="none" w:sz="0" w:space="0" w:color="auto"/>
                                                            <w:left w:val="none" w:sz="0" w:space="0" w:color="auto"/>
                                                            <w:bottom w:val="none" w:sz="0" w:space="0" w:color="auto"/>
                                                            <w:right w:val="none" w:sz="0" w:space="0" w:color="auto"/>
                                                          </w:divBdr>
                                                          <w:divsChild>
                                                            <w:div w:id="471561186">
                                                              <w:marLeft w:val="0"/>
                                                              <w:marRight w:val="0"/>
                                                              <w:marTop w:val="0"/>
                                                              <w:marBottom w:val="0"/>
                                                              <w:divBdr>
                                                                <w:top w:val="none" w:sz="0" w:space="0" w:color="auto"/>
                                                                <w:left w:val="none" w:sz="0" w:space="0" w:color="auto"/>
                                                                <w:bottom w:val="none" w:sz="0" w:space="0" w:color="auto"/>
                                                                <w:right w:val="none" w:sz="0" w:space="0" w:color="auto"/>
                                                              </w:divBdr>
                                                              <w:divsChild>
                                                                <w:div w:id="311066240">
                                                                  <w:marLeft w:val="0"/>
                                                                  <w:marRight w:val="0"/>
                                                                  <w:marTop w:val="0"/>
                                                                  <w:marBottom w:val="0"/>
                                                                  <w:divBdr>
                                                                    <w:top w:val="none" w:sz="0" w:space="0" w:color="auto"/>
                                                                    <w:left w:val="none" w:sz="0" w:space="0" w:color="auto"/>
                                                                    <w:bottom w:val="none" w:sz="0" w:space="0" w:color="auto"/>
                                                                    <w:right w:val="none" w:sz="0" w:space="0" w:color="auto"/>
                                                                  </w:divBdr>
                                                                  <w:divsChild>
                                                                    <w:div w:id="12147162">
                                                                      <w:marLeft w:val="0"/>
                                                                      <w:marRight w:val="0"/>
                                                                      <w:marTop w:val="0"/>
                                                                      <w:marBottom w:val="0"/>
                                                                      <w:divBdr>
                                                                        <w:top w:val="none" w:sz="0" w:space="0" w:color="auto"/>
                                                                        <w:left w:val="none" w:sz="0" w:space="0" w:color="auto"/>
                                                                        <w:bottom w:val="none" w:sz="0" w:space="0" w:color="auto"/>
                                                                        <w:right w:val="none" w:sz="0" w:space="0" w:color="auto"/>
                                                                      </w:divBdr>
                                                                      <w:divsChild>
                                                                        <w:div w:id="273751506">
                                                                          <w:marLeft w:val="0"/>
                                                                          <w:marRight w:val="0"/>
                                                                          <w:marTop w:val="0"/>
                                                                          <w:marBottom w:val="0"/>
                                                                          <w:divBdr>
                                                                            <w:top w:val="none" w:sz="0" w:space="0" w:color="auto"/>
                                                                            <w:left w:val="none" w:sz="0" w:space="0" w:color="auto"/>
                                                                            <w:bottom w:val="none" w:sz="0" w:space="0" w:color="auto"/>
                                                                            <w:right w:val="none" w:sz="0" w:space="0" w:color="auto"/>
                                                                          </w:divBdr>
                                                                          <w:divsChild>
                                                                            <w:div w:id="1228689828">
                                                                              <w:marLeft w:val="0"/>
                                                                              <w:marRight w:val="0"/>
                                                                              <w:marTop w:val="0"/>
                                                                              <w:marBottom w:val="0"/>
                                                                              <w:divBdr>
                                                                                <w:top w:val="none" w:sz="0" w:space="0" w:color="auto"/>
                                                                                <w:left w:val="none" w:sz="0" w:space="0" w:color="auto"/>
                                                                                <w:bottom w:val="none" w:sz="0" w:space="0" w:color="auto"/>
                                                                                <w:right w:val="none" w:sz="0" w:space="0" w:color="auto"/>
                                                                              </w:divBdr>
                                                                              <w:divsChild>
                                                                                <w:div w:id="1415278205">
                                                                                  <w:marLeft w:val="0"/>
                                                                                  <w:marRight w:val="0"/>
                                                                                  <w:marTop w:val="0"/>
                                                                                  <w:marBottom w:val="120"/>
                                                                                  <w:divBdr>
                                                                                    <w:top w:val="none" w:sz="0" w:space="0" w:color="auto"/>
                                                                                    <w:left w:val="none" w:sz="0" w:space="0" w:color="auto"/>
                                                                                    <w:bottom w:val="none" w:sz="0" w:space="0" w:color="auto"/>
                                                                                    <w:right w:val="none" w:sz="0" w:space="0" w:color="auto"/>
                                                                                  </w:divBdr>
                                                                                  <w:divsChild>
                                                                                    <w:div w:id="1998606297">
                                                                                      <w:marLeft w:val="0"/>
                                                                                      <w:marRight w:val="0"/>
                                                                                      <w:marTop w:val="0"/>
                                                                                      <w:marBottom w:val="0"/>
                                                                                      <w:divBdr>
                                                                                        <w:top w:val="none" w:sz="0" w:space="0" w:color="auto"/>
                                                                                        <w:left w:val="none" w:sz="0" w:space="0" w:color="auto"/>
                                                                                        <w:bottom w:val="none" w:sz="0" w:space="0" w:color="auto"/>
                                                                                        <w:right w:val="none" w:sz="0" w:space="0" w:color="auto"/>
                                                                                      </w:divBdr>
                                                                                      <w:divsChild>
                                                                                        <w:div w:id="49504744">
                                                                                          <w:marLeft w:val="0"/>
                                                                                          <w:marRight w:val="0"/>
                                                                                          <w:marTop w:val="0"/>
                                                                                          <w:marBottom w:val="0"/>
                                                                                          <w:divBdr>
                                                                                            <w:top w:val="none" w:sz="0" w:space="0" w:color="auto"/>
                                                                                            <w:left w:val="none" w:sz="0" w:space="0" w:color="auto"/>
                                                                                            <w:bottom w:val="none" w:sz="0" w:space="0" w:color="auto"/>
                                                                                            <w:right w:val="none" w:sz="0" w:space="0" w:color="auto"/>
                                                                                          </w:divBdr>
                                                                                        </w:div>
                                                                                        <w:div w:id="130364361">
                                                                                          <w:marLeft w:val="0"/>
                                                                                          <w:marRight w:val="0"/>
                                                                                          <w:marTop w:val="0"/>
                                                                                          <w:marBottom w:val="0"/>
                                                                                          <w:divBdr>
                                                                                            <w:top w:val="none" w:sz="0" w:space="0" w:color="auto"/>
                                                                                            <w:left w:val="none" w:sz="0" w:space="0" w:color="auto"/>
                                                                                            <w:bottom w:val="none" w:sz="0" w:space="0" w:color="auto"/>
                                                                                            <w:right w:val="none" w:sz="0" w:space="0" w:color="auto"/>
                                                                                          </w:divBdr>
                                                                                        </w:div>
                                                                                        <w:div w:id="417750540">
                                                                                          <w:marLeft w:val="0"/>
                                                                                          <w:marRight w:val="0"/>
                                                                                          <w:marTop w:val="0"/>
                                                                                          <w:marBottom w:val="0"/>
                                                                                          <w:divBdr>
                                                                                            <w:top w:val="none" w:sz="0" w:space="0" w:color="auto"/>
                                                                                            <w:left w:val="none" w:sz="0" w:space="0" w:color="auto"/>
                                                                                            <w:bottom w:val="none" w:sz="0" w:space="0" w:color="auto"/>
                                                                                            <w:right w:val="none" w:sz="0" w:space="0" w:color="auto"/>
                                                                                          </w:divBdr>
                                                                                        </w:div>
                                                                                        <w:div w:id="441920736">
                                                                                          <w:marLeft w:val="0"/>
                                                                                          <w:marRight w:val="0"/>
                                                                                          <w:marTop w:val="0"/>
                                                                                          <w:marBottom w:val="0"/>
                                                                                          <w:divBdr>
                                                                                            <w:top w:val="none" w:sz="0" w:space="0" w:color="auto"/>
                                                                                            <w:left w:val="none" w:sz="0" w:space="0" w:color="auto"/>
                                                                                            <w:bottom w:val="none" w:sz="0" w:space="0" w:color="auto"/>
                                                                                            <w:right w:val="none" w:sz="0" w:space="0" w:color="auto"/>
                                                                                          </w:divBdr>
                                                                                        </w:div>
                                                                                        <w:div w:id="654651727">
                                                                                          <w:marLeft w:val="0"/>
                                                                                          <w:marRight w:val="0"/>
                                                                                          <w:marTop w:val="0"/>
                                                                                          <w:marBottom w:val="0"/>
                                                                                          <w:divBdr>
                                                                                            <w:top w:val="none" w:sz="0" w:space="0" w:color="auto"/>
                                                                                            <w:left w:val="none" w:sz="0" w:space="0" w:color="auto"/>
                                                                                            <w:bottom w:val="none" w:sz="0" w:space="0" w:color="auto"/>
                                                                                            <w:right w:val="none" w:sz="0" w:space="0" w:color="auto"/>
                                                                                          </w:divBdr>
                                                                                        </w:div>
                                                                                        <w:div w:id="703480686">
                                                                                          <w:marLeft w:val="0"/>
                                                                                          <w:marRight w:val="0"/>
                                                                                          <w:marTop w:val="0"/>
                                                                                          <w:marBottom w:val="0"/>
                                                                                          <w:divBdr>
                                                                                            <w:top w:val="none" w:sz="0" w:space="0" w:color="auto"/>
                                                                                            <w:left w:val="none" w:sz="0" w:space="0" w:color="auto"/>
                                                                                            <w:bottom w:val="none" w:sz="0" w:space="0" w:color="auto"/>
                                                                                            <w:right w:val="none" w:sz="0" w:space="0" w:color="auto"/>
                                                                                          </w:divBdr>
                                                                                        </w:div>
                                                                                        <w:div w:id="742602539">
                                                                                          <w:marLeft w:val="0"/>
                                                                                          <w:marRight w:val="0"/>
                                                                                          <w:marTop w:val="0"/>
                                                                                          <w:marBottom w:val="0"/>
                                                                                          <w:divBdr>
                                                                                            <w:top w:val="none" w:sz="0" w:space="0" w:color="auto"/>
                                                                                            <w:left w:val="none" w:sz="0" w:space="0" w:color="auto"/>
                                                                                            <w:bottom w:val="none" w:sz="0" w:space="0" w:color="auto"/>
                                                                                            <w:right w:val="none" w:sz="0" w:space="0" w:color="auto"/>
                                                                                          </w:divBdr>
                                                                                        </w:div>
                                                                                        <w:div w:id="756363118">
                                                                                          <w:marLeft w:val="0"/>
                                                                                          <w:marRight w:val="0"/>
                                                                                          <w:marTop w:val="0"/>
                                                                                          <w:marBottom w:val="0"/>
                                                                                          <w:divBdr>
                                                                                            <w:top w:val="none" w:sz="0" w:space="0" w:color="auto"/>
                                                                                            <w:left w:val="none" w:sz="0" w:space="0" w:color="auto"/>
                                                                                            <w:bottom w:val="none" w:sz="0" w:space="0" w:color="auto"/>
                                                                                            <w:right w:val="none" w:sz="0" w:space="0" w:color="auto"/>
                                                                                          </w:divBdr>
                                                                                        </w:div>
                                                                                        <w:div w:id="974214510">
                                                                                          <w:marLeft w:val="0"/>
                                                                                          <w:marRight w:val="0"/>
                                                                                          <w:marTop w:val="0"/>
                                                                                          <w:marBottom w:val="0"/>
                                                                                          <w:divBdr>
                                                                                            <w:top w:val="none" w:sz="0" w:space="0" w:color="auto"/>
                                                                                            <w:left w:val="none" w:sz="0" w:space="0" w:color="auto"/>
                                                                                            <w:bottom w:val="none" w:sz="0" w:space="0" w:color="auto"/>
                                                                                            <w:right w:val="none" w:sz="0" w:space="0" w:color="auto"/>
                                                                                          </w:divBdr>
                                                                                        </w:div>
                                                                                        <w:div w:id="987591029">
                                                                                          <w:marLeft w:val="0"/>
                                                                                          <w:marRight w:val="0"/>
                                                                                          <w:marTop w:val="0"/>
                                                                                          <w:marBottom w:val="0"/>
                                                                                          <w:divBdr>
                                                                                            <w:top w:val="none" w:sz="0" w:space="0" w:color="auto"/>
                                                                                            <w:left w:val="none" w:sz="0" w:space="0" w:color="auto"/>
                                                                                            <w:bottom w:val="none" w:sz="0" w:space="0" w:color="auto"/>
                                                                                            <w:right w:val="none" w:sz="0" w:space="0" w:color="auto"/>
                                                                                          </w:divBdr>
                                                                                        </w:div>
                                                                                        <w:div w:id="1305700041">
                                                                                          <w:marLeft w:val="0"/>
                                                                                          <w:marRight w:val="0"/>
                                                                                          <w:marTop w:val="0"/>
                                                                                          <w:marBottom w:val="0"/>
                                                                                          <w:divBdr>
                                                                                            <w:top w:val="none" w:sz="0" w:space="0" w:color="auto"/>
                                                                                            <w:left w:val="none" w:sz="0" w:space="0" w:color="auto"/>
                                                                                            <w:bottom w:val="none" w:sz="0" w:space="0" w:color="auto"/>
                                                                                            <w:right w:val="none" w:sz="0" w:space="0" w:color="auto"/>
                                                                                          </w:divBdr>
                                                                                        </w:div>
                                                                                        <w:div w:id="1463232572">
                                                                                          <w:marLeft w:val="0"/>
                                                                                          <w:marRight w:val="0"/>
                                                                                          <w:marTop w:val="0"/>
                                                                                          <w:marBottom w:val="0"/>
                                                                                          <w:divBdr>
                                                                                            <w:top w:val="none" w:sz="0" w:space="0" w:color="auto"/>
                                                                                            <w:left w:val="none" w:sz="0" w:space="0" w:color="auto"/>
                                                                                            <w:bottom w:val="none" w:sz="0" w:space="0" w:color="auto"/>
                                                                                            <w:right w:val="none" w:sz="0" w:space="0" w:color="auto"/>
                                                                                          </w:divBdr>
                                                                                        </w:div>
                                                                                        <w:div w:id="18956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856404">
      <w:bodyDiv w:val="1"/>
      <w:marLeft w:val="0"/>
      <w:marRight w:val="0"/>
      <w:marTop w:val="0"/>
      <w:marBottom w:val="0"/>
      <w:divBdr>
        <w:top w:val="none" w:sz="0" w:space="0" w:color="auto"/>
        <w:left w:val="none" w:sz="0" w:space="0" w:color="auto"/>
        <w:bottom w:val="none" w:sz="0" w:space="0" w:color="auto"/>
        <w:right w:val="none" w:sz="0" w:space="0" w:color="auto"/>
      </w:divBdr>
      <w:divsChild>
        <w:div w:id="1510945849">
          <w:marLeft w:val="0"/>
          <w:marRight w:val="0"/>
          <w:marTop w:val="0"/>
          <w:marBottom w:val="0"/>
          <w:divBdr>
            <w:top w:val="none" w:sz="0" w:space="0" w:color="auto"/>
            <w:left w:val="none" w:sz="0" w:space="0" w:color="auto"/>
            <w:bottom w:val="none" w:sz="0" w:space="0" w:color="auto"/>
            <w:right w:val="none" w:sz="0" w:space="0" w:color="auto"/>
          </w:divBdr>
          <w:divsChild>
            <w:div w:id="1297834160">
              <w:marLeft w:val="0"/>
              <w:marRight w:val="0"/>
              <w:marTop w:val="0"/>
              <w:marBottom w:val="0"/>
              <w:divBdr>
                <w:top w:val="none" w:sz="0" w:space="0" w:color="auto"/>
                <w:left w:val="none" w:sz="0" w:space="0" w:color="auto"/>
                <w:bottom w:val="none" w:sz="0" w:space="0" w:color="auto"/>
                <w:right w:val="none" w:sz="0" w:space="0" w:color="auto"/>
              </w:divBdr>
              <w:divsChild>
                <w:div w:id="1308439351">
                  <w:marLeft w:val="0"/>
                  <w:marRight w:val="0"/>
                  <w:marTop w:val="0"/>
                  <w:marBottom w:val="0"/>
                  <w:divBdr>
                    <w:top w:val="none" w:sz="0" w:space="0" w:color="auto"/>
                    <w:left w:val="none" w:sz="0" w:space="0" w:color="auto"/>
                    <w:bottom w:val="none" w:sz="0" w:space="0" w:color="auto"/>
                    <w:right w:val="none" w:sz="0" w:space="0" w:color="auto"/>
                  </w:divBdr>
                  <w:divsChild>
                    <w:div w:id="1069766057">
                      <w:marLeft w:val="0"/>
                      <w:marRight w:val="0"/>
                      <w:marTop w:val="0"/>
                      <w:marBottom w:val="0"/>
                      <w:divBdr>
                        <w:top w:val="none" w:sz="0" w:space="0" w:color="auto"/>
                        <w:left w:val="none" w:sz="0" w:space="0" w:color="auto"/>
                        <w:bottom w:val="none" w:sz="0" w:space="0" w:color="auto"/>
                        <w:right w:val="none" w:sz="0" w:space="0" w:color="auto"/>
                      </w:divBdr>
                      <w:divsChild>
                        <w:div w:id="1974097754">
                          <w:marLeft w:val="0"/>
                          <w:marRight w:val="0"/>
                          <w:marTop w:val="0"/>
                          <w:marBottom w:val="0"/>
                          <w:divBdr>
                            <w:top w:val="none" w:sz="0" w:space="0" w:color="auto"/>
                            <w:left w:val="none" w:sz="0" w:space="0" w:color="auto"/>
                            <w:bottom w:val="none" w:sz="0" w:space="0" w:color="auto"/>
                            <w:right w:val="none" w:sz="0" w:space="0" w:color="auto"/>
                          </w:divBdr>
                          <w:divsChild>
                            <w:div w:id="638724552">
                              <w:marLeft w:val="0"/>
                              <w:marRight w:val="0"/>
                              <w:marTop w:val="0"/>
                              <w:marBottom w:val="0"/>
                              <w:divBdr>
                                <w:top w:val="none" w:sz="0" w:space="0" w:color="auto"/>
                                <w:left w:val="none" w:sz="0" w:space="0" w:color="auto"/>
                                <w:bottom w:val="none" w:sz="0" w:space="0" w:color="auto"/>
                                <w:right w:val="none" w:sz="0" w:space="0" w:color="auto"/>
                              </w:divBdr>
                              <w:divsChild>
                                <w:div w:id="611744918">
                                  <w:marLeft w:val="0"/>
                                  <w:marRight w:val="0"/>
                                  <w:marTop w:val="0"/>
                                  <w:marBottom w:val="0"/>
                                  <w:divBdr>
                                    <w:top w:val="none" w:sz="0" w:space="0" w:color="auto"/>
                                    <w:left w:val="none" w:sz="0" w:space="0" w:color="auto"/>
                                    <w:bottom w:val="none" w:sz="0" w:space="0" w:color="auto"/>
                                    <w:right w:val="none" w:sz="0" w:space="0" w:color="auto"/>
                                  </w:divBdr>
                                  <w:divsChild>
                                    <w:div w:id="200677992">
                                      <w:marLeft w:val="0"/>
                                      <w:marRight w:val="0"/>
                                      <w:marTop w:val="0"/>
                                      <w:marBottom w:val="0"/>
                                      <w:divBdr>
                                        <w:top w:val="none" w:sz="0" w:space="0" w:color="auto"/>
                                        <w:left w:val="none" w:sz="0" w:space="0" w:color="auto"/>
                                        <w:bottom w:val="none" w:sz="0" w:space="0" w:color="auto"/>
                                        <w:right w:val="none" w:sz="0" w:space="0" w:color="auto"/>
                                      </w:divBdr>
                                      <w:divsChild>
                                        <w:div w:id="1158765498">
                                          <w:marLeft w:val="0"/>
                                          <w:marRight w:val="0"/>
                                          <w:marTop w:val="0"/>
                                          <w:marBottom w:val="0"/>
                                          <w:divBdr>
                                            <w:top w:val="none" w:sz="0" w:space="0" w:color="auto"/>
                                            <w:left w:val="none" w:sz="0" w:space="0" w:color="auto"/>
                                            <w:bottom w:val="none" w:sz="0" w:space="0" w:color="auto"/>
                                            <w:right w:val="none" w:sz="0" w:space="0" w:color="auto"/>
                                          </w:divBdr>
                                          <w:divsChild>
                                            <w:div w:id="856968516">
                                              <w:marLeft w:val="0"/>
                                              <w:marRight w:val="0"/>
                                              <w:marTop w:val="0"/>
                                              <w:marBottom w:val="0"/>
                                              <w:divBdr>
                                                <w:top w:val="none" w:sz="0" w:space="0" w:color="auto"/>
                                                <w:left w:val="none" w:sz="0" w:space="0" w:color="auto"/>
                                                <w:bottom w:val="none" w:sz="0" w:space="0" w:color="auto"/>
                                                <w:right w:val="none" w:sz="0" w:space="0" w:color="auto"/>
                                              </w:divBdr>
                                              <w:divsChild>
                                                <w:div w:id="886994420">
                                                  <w:marLeft w:val="0"/>
                                                  <w:marRight w:val="0"/>
                                                  <w:marTop w:val="0"/>
                                                  <w:marBottom w:val="0"/>
                                                  <w:divBdr>
                                                    <w:top w:val="none" w:sz="0" w:space="0" w:color="auto"/>
                                                    <w:left w:val="none" w:sz="0" w:space="0" w:color="auto"/>
                                                    <w:bottom w:val="none" w:sz="0" w:space="0" w:color="auto"/>
                                                    <w:right w:val="none" w:sz="0" w:space="0" w:color="auto"/>
                                                  </w:divBdr>
                                                  <w:divsChild>
                                                    <w:div w:id="1307203141">
                                                      <w:marLeft w:val="0"/>
                                                      <w:marRight w:val="0"/>
                                                      <w:marTop w:val="0"/>
                                                      <w:marBottom w:val="0"/>
                                                      <w:divBdr>
                                                        <w:top w:val="none" w:sz="0" w:space="0" w:color="auto"/>
                                                        <w:left w:val="none" w:sz="0" w:space="0" w:color="auto"/>
                                                        <w:bottom w:val="none" w:sz="0" w:space="0" w:color="auto"/>
                                                        <w:right w:val="none" w:sz="0" w:space="0" w:color="auto"/>
                                                      </w:divBdr>
                                                      <w:divsChild>
                                                        <w:div w:id="1925870675">
                                                          <w:marLeft w:val="0"/>
                                                          <w:marRight w:val="0"/>
                                                          <w:marTop w:val="0"/>
                                                          <w:marBottom w:val="0"/>
                                                          <w:divBdr>
                                                            <w:top w:val="none" w:sz="0" w:space="0" w:color="auto"/>
                                                            <w:left w:val="none" w:sz="0" w:space="0" w:color="auto"/>
                                                            <w:bottom w:val="none" w:sz="0" w:space="0" w:color="auto"/>
                                                            <w:right w:val="none" w:sz="0" w:space="0" w:color="auto"/>
                                                          </w:divBdr>
                                                          <w:divsChild>
                                                            <w:div w:id="2119985449">
                                                              <w:marLeft w:val="0"/>
                                                              <w:marRight w:val="0"/>
                                                              <w:marTop w:val="0"/>
                                                              <w:marBottom w:val="0"/>
                                                              <w:divBdr>
                                                                <w:top w:val="none" w:sz="0" w:space="0" w:color="auto"/>
                                                                <w:left w:val="none" w:sz="0" w:space="0" w:color="auto"/>
                                                                <w:bottom w:val="none" w:sz="0" w:space="0" w:color="auto"/>
                                                                <w:right w:val="none" w:sz="0" w:space="0" w:color="auto"/>
                                                              </w:divBdr>
                                                              <w:divsChild>
                                                                <w:div w:id="475535768">
                                                                  <w:marLeft w:val="0"/>
                                                                  <w:marRight w:val="0"/>
                                                                  <w:marTop w:val="0"/>
                                                                  <w:marBottom w:val="0"/>
                                                                  <w:divBdr>
                                                                    <w:top w:val="none" w:sz="0" w:space="0" w:color="auto"/>
                                                                    <w:left w:val="none" w:sz="0" w:space="0" w:color="auto"/>
                                                                    <w:bottom w:val="none" w:sz="0" w:space="0" w:color="auto"/>
                                                                    <w:right w:val="none" w:sz="0" w:space="0" w:color="auto"/>
                                                                  </w:divBdr>
                                                                  <w:divsChild>
                                                                    <w:div w:id="2043556528">
                                                                      <w:marLeft w:val="0"/>
                                                                      <w:marRight w:val="0"/>
                                                                      <w:marTop w:val="0"/>
                                                                      <w:marBottom w:val="0"/>
                                                                      <w:divBdr>
                                                                        <w:top w:val="none" w:sz="0" w:space="0" w:color="auto"/>
                                                                        <w:left w:val="none" w:sz="0" w:space="0" w:color="auto"/>
                                                                        <w:bottom w:val="none" w:sz="0" w:space="0" w:color="auto"/>
                                                                        <w:right w:val="none" w:sz="0" w:space="0" w:color="auto"/>
                                                                      </w:divBdr>
                                                                      <w:divsChild>
                                                                        <w:div w:id="2133093080">
                                                                          <w:marLeft w:val="0"/>
                                                                          <w:marRight w:val="0"/>
                                                                          <w:marTop w:val="0"/>
                                                                          <w:marBottom w:val="0"/>
                                                                          <w:divBdr>
                                                                            <w:top w:val="none" w:sz="0" w:space="0" w:color="auto"/>
                                                                            <w:left w:val="none" w:sz="0" w:space="0" w:color="auto"/>
                                                                            <w:bottom w:val="none" w:sz="0" w:space="0" w:color="auto"/>
                                                                            <w:right w:val="none" w:sz="0" w:space="0" w:color="auto"/>
                                                                          </w:divBdr>
                                                                          <w:divsChild>
                                                                            <w:div w:id="2094541697">
                                                                              <w:marLeft w:val="0"/>
                                                                              <w:marRight w:val="0"/>
                                                                              <w:marTop w:val="0"/>
                                                                              <w:marBottom w:val="0"/>
                                                                              <w:divBdr>
                                                                                <w:top w:val="none" w:sz="0" w:space="0" w:color="auto"/>
                                                                                <w:left w:val="none" w:sz="0" w:space="0" w:color="auto"/>
                                                                                <w:bottom w:val="none" w:sz="0" w:space="0" w:color="auto"/>
                                                                                <w:right w:val="none" w:sz="0" w:space="0" w:color="auto"/>
                                                                              </w:divBdr>
                                                                              <w:divsChild>
                                                                                <w:div w:id="2128815570">
                                                                                  <w:marLeft w:val="0"/>
                                                                                  <w:marRight w:val="0"/>
                                                                                  <w:marTop w:val="0"/>
                                                                                  <w:marBottom w:val="120"/>
                                                                                  <w:divBdr>
                                                                                    <w:top w:val="none" w:sz="0" w:space="0" w:color="auto"/>
                                                                                    <w:left w:val="none" w:sz="0" w:space="0" w:color="auto"/>
                                                                                    <w:bottom w:val="none" w:sz="0" w:space="0" w:color="auto"/>
                                                                                    <w:right w:val="none" w:sz="0" w:space="0" w:color="auto"/>
                                                                                  </w:divBdr>
                                                                                  <w:divsChild>
                                                                                    <w:div w:id="894581540">
                                                                                      <w:marLeft w:val="0"/>
                                                                                      <w:marRight w:val="0"/>
                                                                                      <w:marTop w:val="0"/>
                                                                                      <w:marBottom w:val="0"/>
                                                                                      <w:divBdr>
                                                                                        <w:top w:val="none" w:sz="0" w:space="0" w:color="auto"/>
                                                                                        <w:left w:val="none" w:sz="0" w:space="0" w:color="auto"/>
                                                                                        <w:bottom w:val="none" w:sz="0" w:space="0" w:color="auto"/>
                                                                                        <w:right w:val="none" w:sz="0" w:space="0" w:color="auto"/>
                                                                                      </w:divBdr>
                                                                                      <w:divsChild>
                                                                                        <w:div w:id="198594636">
                                                                                          <w:marLeft w:val="0"/>
                                                                                          <w:marRight w:val="0"/>
                                                                                          <w:marTop w:val="0"/>
                                                                                          <w:marBottom w:val="0"/>
                                                                                          <w:divBdr>
                                                                                            <w:top w:val="none" w:sz="0" w:space="0" w:color="auto"/>
                                                                                            <w:left w:val="none" w:sz="0" w:space="0" w:color="auto"/>
                                                                                            <w:bottom w:val="none" w:sz="0" w:space="0" w:color="auto"/>
                                                                                            <w:right w:val="none" w:sz="0" w:space="0" w:color="auto"/>
                                                                                          </w:divBdr>
                                                                                        </w:div>
                                                                                        <w:div w:id="334456303">
                                                                                          <w:marLeft w:val="0"/>
                                                                                          <w:marRight w:val="0"/>
                                                                                          <w:marTop w:val="0"/>
                                                                                          <w:marBottom w:val="0"/>
                                                                                          <w:divBdr>
                                                                                            <w:top w:val="none" w:sz="0" w:space="0" w:color="auto"/>
                                                                                            <w:left w:val="none" w:sz="0" w:space="0" w:color="auto"/>
                                                                                            <w:bottom w:val="none" w:sz="0" w:space="0" w:color="auto"/>
                                                                                            <w:right w:val="none" w:sz="0" w:space="0" w:color="auto"/>
                                                                                          </w:divBdr>
                                                                                        </w:div>
                                                                                        <w:div w:id="335546641">
                                                                                          <w:marLeft w:val="0"/>
                                                                                          <w:marRight w:val="0"/>
                                                                                          <w:marTop w:val="0"/>
                                                                                          <w:marBottom w:val="0"/>
                                                                                          <w:divBdr>
                                                                                            <w:top w:val="none" w:sz="0" w:space="0" w:color="auto"/>
                                                                                            <w:left w:val="none" w:sz="0" w:space="0" w:color="auto"/>
                                                                                            <w:bottom w:val="none" w:sz="0" w:space="0" w:color="auto"/>
                                                                                            <w:right w:val="none" w:sz="0" w:space="0" w:color="auto"/>
                                                                                          </w:divBdr>
                                                                                        </w:div>
                                                                                        <w:div w:id="447626083">
                                                                                          <w:marLeft w:val="0"/>
                                                                                          <w:marRight w:val="0"/>
                                                                                          <w:marTop w:val="0"/>
                                                                                          <w:marBottom w:val="0"/>
                                                                                          <w:divBdr>
                                                                                            <w:top w:val="none" w:sz="0" w:space="0" w:color="auto"/>
                                                                                            <w:left w:val="none" w:sz="0" w:space="0" w:color="auto"/>
                                                                                            <w:bottom w:val="none" w:sz="0" w:space="0" w:color="auto"/>
                                                                                            <w:right w:val="none" w:sz="0" w:space="0" w:color="auto"/>
                                                                                          </w:divBdr>
                                                                                        </w:div>
                                                                                        <w:div w:id="506331670">
                                                                                          <w:marLeft w:val="0"/>
                                                                                          <w:marRight w:val="0"/>
                                                                                          <w:marTop w:val="0"/>
                                                                                          <w:marBottom w:val="0"/>
                                                                                          <w:divBdr>
                                                                                            <w:top w:val="none" w:sz="0" w:space="0" w:color="auto"/>
                                                                                            <w:left w:val="none" w:sz="0" w:space="0" w:color="auto"/>
                                                                                            <w:bottom w:val="none" w:sz="0" w:space="0" w:color="auto"/>
                                                                                            <w:right w:val="none" w:sz="0" w:space="0" w:color="auto"/>
                                                                                          </w:divBdr>
                                                                                        </w:div>
                                                                                        <w:div w:id="514416890">
                                                                                          <w:marLeft w:val="0"/>
                                                                                          <w:marRight w:val="0"/>
                                                                                          <w:marTop w:val="0"/>
                                                                                          <w:marBottom w:val="0"/>
                                                                                          <w:divBdr>
                                                                                            <w:top w:val="none" w:sz="0" w:space="0" w:color="auto"/>
                                                                                            <w:left w:val="none" w:sz="0" w:space="0" w:color="auto"/>
                                                                                            <w:bottom w:val="none" w:sz="0" w:space="0" w:color="auto"/>
                                                                                            <w:right w:val="none" w:sz="0" w:space="0" w:color="auto"/>
                                                                                          </w:divBdr>
                                                                                        </w:div>
                                                                                        <w:div w:id="705712234">
                                                                                          <w:marLeft w:val="0"/>
                                                                                          <w:marRight w:val="0"/>
                                                                                          <w:marTop w:val="0"/>
                                                                                          <w:marBottom w:val="0"/>
                                                                                          <w:divBdr>
                                                                                            <w:top w:val="none" w:sz="0" w:space="0" w:color="auto"/>
                                                                                            <w:left w:val="none" w:sz="0" w:space="0" w:color="auto"/>
                                                                                            <w:bottom w:val="none" w:sz="0" w:space="0" w:color="auto"/>
                                                                                            <w:right w:val="none" w:sz="0" w:space="0" w:color="auto"/>
                                                                                          </w:divBdr>
                                                                                        </w:div>
                                                                                        <w:div w:id="1202523670">
                                                                                          <w:marLeft w:val="0"/>
                                                                                          <w:marRight w:val="0"/>
                                                                                          <w:marTop w:val="0"/>
                                                                                          <w:marBottom w:val="0"/>
                                                                                          <w:divBdr>
                                                                                            <w:top w:val="none" w:sz="0" w:space="0" w:color="auto"/>
                                                                                            <w:left w:val="none" w:sz="0" w:space="0" w:color="auto"/>
                                                                                            <w:bottom w:val="none" w:sz="0" w:space="0" w:color="auto"/>
                                                                                            <w:right w:val="none" w:sz="0" w:space="0" w:color="auto"/>
                                                                                          </w:divBdr>
                                                                                        </w:div>
                                                                                        <w:div w:id="1394541308">
                                                                                          <w:marLeft w:val="0"/>
                                                                                          <w:marRight w:val="0"/>
                                                                                          <w:marTop w:val="0"/>
                                                                                          <w:marBottom w:val="0"/>
                                                                                          <w:divBdr>
                                                                                            <w:top w:val="none" w:sz="0" w:space="0" w:color="auto"/>
                                                                                            <w:left w:val="none" w:sz="0" w:space="0" w:color="auto"/>
                                                                                            <w:bottom w:val="none" w:sz="0" w:space="0" w:color="auto"/>
                                                                                            <w:right w:val="none" w:sz="0" w:space="0" w:color="auto"/>
                                                                                          </w:divBdr>
                                                                                        </w:div>
                                                                                        <w:div w:id="1449735028">
                                                                                          <w:marLeft w:val="0"/>
                                                                                          <w:marRight w:val="0"/>
                                                                                          <w:marTop w:val="0"/>
                                                                                          <w:marBottom w:val="0"/>
                                                                                          <w:divBdr>
                                                                                            <w:top w:val="none" w:sz="0" w:space="0" w:color="auto"/>
                                                                                            <w:left w:val="none" w:sz="0" w:space="0" w:color="auto"/>
                                                                                            <w:bottom w:val="none" w:sz="0" w:space="0" w:color="auto"/>
                                                                                            <w:right w:val="none" w:sz="0" w:space="0" w:color="auto"/>
                                                                                          </w:divBdr>
                                                                                        </w:div>
                                                                                        <w:div w:id="1823768105">
                                                                                          <w:marLeft w:val="0"/>
                                                                                          <w:marRight w:val="0"/>
                                                                                          <w:marTop w:val="0"/>
                                                                                          <w:marBottom w:val="0"/>
                                                                                          <w:divBdr>
                                                                                            <w:top w:val="none" w:sz="0" w:space="0" w:color="auto"/>
                                                                                            <w:left w:val="none" w:sz="0" w:space="0" w:color="auto"/>
                                                                                            <w:bottom w:val="none" w:sz="0" w:space="0" w:color="auto"/>
                                                                                            <w:right w:val="none" w:sz="0" w:space="0" w:color="auto"/>
                                                                                          </w:divBdr>
                                                                                        </w:div>
                                                                                        <w:div w:id="19348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8743665">
      <w:bodyDiv w:val="1"/>
      <w:marLeft w:val="0"/>
      <w:marRight w:val="0"/>
      <w:marTop w:val="0"/>
      <w:marBottom w:val="0"/>
      <w:divBdr>
        <w:top w:val="none" w:sz="0" w:space="0" w:color="auto"/>
        <w:left w:val="none" w:sz="0" w:space="0" w:color="auto"/>
        <w:bottom w:val="none" w:sz="0" w:space="0" w:color="auto"/>
        <w:right w:val="none" w:sz="0" w:space="0" w:color="auto"/>
      </w:divBdr>
    </w:div>
    <w:div w:id="2101176715">
      <w:bodyDiv w:val="1"/>
      <w:marLeft w:val="0"/>
      <w:marRight w:val="0"/>
      <w:marTop w:val="0"/>
      <w:marBottom w:val="0"/>
      <w:divBdr>
        <w:top w:val="none" w:sz="0" w:space="0" w:color="auto"/>
        <w:left w:val="none" w:sz="0" w:space="0" w:color="auto"/>
        <w:bottom w:val="none" w:sz="0" w:space="0" w:color="auto"/>
        <w:right w:val="none" w:sz="0" w:space="0" w:color="auto"/>
      </w:divBdr>
      <w:divsChild>
        <w:div w:id="988634559">
          <w:marLeft w:val="0"/>
          <w:marRight w:val="0"/>
          <w:marTop w:val="0"/>
          <w:marBottom w:val="0"/>
          <w:divBdr>
            <w:top w:val="none" w:sz="0" w:space="0" w:color="auto"/>
            <w:left w:val="none" w:sz="0" w:space="0" w:color="auto"/>
            <w:bottom w:val="none" w:sz="0" w:space="0" w:color="auto"/>
            <w:right w:val="none" w:sz="0" w:space="0" w:color="auto"/>
          </w:divBdr>
          <w:divsChild>
            <w:div w:id="519664960">
              <w:marLeft w:val="0"/>
              <w:marRight w:val="0"/>
              <w:marTop w:val="0"/>
              <w:marBottom w:val="0"/>
              <w:divBdr>
                <w:top w:val="none" w:sz="0" w:space="0" w:color="auto"/>
                <w:left w:val="none" w:sz="0" w:space="0" w:color="auto"/>
                <w:bottom w:val="none" w:sz="0" w:space="0" w:color="auto"/>
                <w:right w:val="none" w:sz="0" w:space="0" w:color="auto"/>
              </w:divBdr>
              <w:divsChild>
                <w:div w:id="811753973">
                  <w:marLeft w:val="0"/>
                  <w:marRight w:val="0"/>
                  <w:marTop w:val="0"/>
                  <w:marBottom w:val="0"/>
                  <w:divBdr>
                    <w:top w:val="none" w:sz="0" w:space="0" w:color="auto"/>
                    <w:left w:val="none" w:sz="0" w:space="0" w:color="auto"/>
                    <w:bottom w:val="none" w:sz="0" w:space="0" w:color="auto"/>
                    <w:right w:val="none" w:sz="0" w:space="0" w:color="auto"/>
                  </w:divBdr>
                  <w:divsChild>
                    <w:div w:id="1891529921">
                      <w:marLeft w:val="0"/>
                      <w:marRight w:val="0"/>
                      <w:marTop w:val="0"/>
                      <w:marBottom w:val="0"/>
                      <w:divBdr>
                        <w:top w:val="none" w:sz="0" w:space="0" w:color="auto"/>
                        <w:left w:val="none" w:sz="0" w:space="0" w:color="auto"/>
                        <w:bottom w:val="none" w:sz="0" w:space="0" w:color="auto"/>
                        <w:right w:val="none" w:sz="0" w:space="0" w:color="auto"/>
                      </w:divBdr>
                      <w:divsChild>
                        <w:div w:id="823812386">
                          <w:marLeft w:val="0"/>
                          <w:marRight w:val="0"/>
                          <w:marTop w:val="0"/>
                          <w:marBottom w:val="0"/>
                          <w:divBdr>
                            <w:top w:val="none" w:sz="0" w:space="0" w:color="auto"/>
                            <w:left w:val="none" w:sz="0" w:space="0" w:color="auto"/>
                            <w:bottom w:val="none" w:sz="0" w:space="0" w:color="auto"/>
                            <w:right w:val="none" w:sz="0" w:space="0" w:color="auto"/>
                          </w:divBdr>
                          <w:divsChild>
                            <w:div w:id="974606032">
                              <w:marLeft w:val="0"/>
                              <w:marRight w:val="0"/>
                              <w:marTop w:val="0"/>
                              <w:marBottom w:val="0"/>
                              <w:divBdr>
                                <w:top w:val="none" w:sz="0" w:space="0" w:color="auto"/>
                                <w:left w:val="none" w:sz="0" w:space="0" w:color="auto"/>
                                <w:bottom w:val="none" w:sz="0" w:space="0" w:color="auto"/>
                                <w:right w:val="none" w:sz="0" w:space="0" w:color="auto"/>
                              </w:divBdr>
                              <w:divsChild>
                                <w:div w:id="685403238">
                                  <w:marLeft w:val="0"/>
                                  <w:marRight w:val="0"/>
                                  <w:marTop w:val="0"/>
                                  <w:marBottom w:val="0"/>
                                  <w:divBdr>
                                    <w:top w:val="none" w:sz="0" w:space="0" w:color="auto"/>
                                    <w:left w:val="none" w:sz="0" w:space="0" w:color="auto"/>
                                    <w:bottom w:val="none" w:sz="0" w:space="0" w:color="auto"/>
                                    <w:right w:val="none" w:sz="0" w:space="0" w:color="auto"/>
                                  </w:divBdr>
                                  <w:divsChild>
                                    <w:div w:id="1238593792">
                                      <w:marLeft w:val="0"/>
                                      <w:marRight w:val="0"/>
                                      <w:marTop w:val="0"/>
                                      <w:marBottom w:val="0"/>
                                      <w:divBdr>
                                        <w:top w:val="none" w:sz="0" w:space="0" w:color="auto"/>
                                        <w:left w:val="none" w:sz="0" w:space="0" w:color="auto"/>
                                        <w:bottom w:val="none" w:sz="0" w:space="0" w:color="auto"/>
                                        <w:right w:val="none" w:sz="0" w:space="0" w:color="auto"/>
                                      </w:divBdr>
                                      <w:divsChild>
                                        <w:div w:id="523982969">
                                          <w:marLeft w:val="0"/>
                                          <w:marRight w:val="0"/>
                                          <w:marTop w:val="0"/>
                                          <w:marBottom w:val="0"/>
                                          <w:divBdr>
                                            <w:top w:val="none" w:sz="0" w:space="0" w:color="auto"/>
                                            <w:left w:val="none" w:sz="0" w:space="0" w:color="auto"/>
                                            <w:bottom w:val="none" w:sz="0" w:space="0" w:color="auto"/>
                                            <w:right w:val="none" w:sz="0" w:space="0" w:color="auto"/>
                                          </w:divBdr>
                                          <w:divsChild>
                                            <w:div w:id="1296374977">
                                              <w:marLeft w:val="0"/>
                                              <w:marRight w:val="0"/>
                                              <w:marTop w:val="0"/>
                                              <w:marBottom w:val="0"/>
                                              <w:divBdr>
                                                <w:top w:val="none" w:sz="0" w:space="0" w:color="auto"/>
                                                <w:left w:val="none" w:sz="0" w:space="0" w:color="auto"/>
                                                <w:bottom w:val="none" w:sz="0" w:space="0" w:color="auto"/>
                                                <w:right w:val="none" w:sz="0" w:space="0" w:color="auto"/>
                                              </w:divBdr>
                                              <w:divsChild>
                                                <w:div w:id="237714999">
                                                  <w:marLeft w:val="0"/>
                                                  <w:marRight w:val="0"/>
                                                  <w:marTop w:val="0"/>
                                                  <w:marBottom w:val="0"/>
                                                  <w:divBdr>
                                                    <w:top w:val="none" w:sz="0" w:space="0" w:color="auto"/>
                                                    <w:left w:val="none" w:sz="0" w:space="0" w:color="auto"/>
                                                    <w:bottom w:val="none" w:sz="0" w:space="0" w:color="auto"/>
                                                    <w:right w:val="none" w:sz="0" w:space="0" w:color="auto"/>
                                                  </w:divBdr>
                                                  <w:divsChild>
                                                    <w:div w:id="1142162699">
                                                      <w:marLeft w:val="0"/>
                                                      <w:marRight w:val="0"/>
                                                      <w:marTop w:val="0"/>
                                                      <w:marBottom w:val="0"/>
                                                      <w:divBdr>
                                                        <w:top w:val="none" w:sz="0" w:space="0" w:color="auto"/>
                                                        <w:left w:val="none" w:sz="0" w:space="0" w:color="auto"/>
                                                        <w:bottom w:val="none" w:sz="0" w:space="0" w:color="auto"/>
                                                        <w:right w:val="none" w:sz="0" w:space="0" w:color="auto"/>
                                                      </w:divBdr>
                                                      <w:divsChild>
                                                        <w:div w:id="1705787008">
                                                          <w:marLeft w:val="0"/>
                                                          <w:marRight w:val="0"/>
                                                          <w:marTop w:val="0"/>
                                                          <w:marBottom w:val="0"/>
                                                          <w:divBdr>
                                                            <w:top w:val="none" w:sz="0" w:space="0" w:color="auto"/>
                                                            <w:left w:val="none" w:sz="0" w:space="0" w:color="auto"/>
                                                            <w:bottom w:val="none" w:sz="0" w:space="0" w:color="auto"/>
                                                            <w:right w:val="none" w:sz="0" w:space="0" w:color="auto"/>
                                                          </w:divBdr>
                                                          <w:divsChild>
                                                            <w:div w:id="1093478272">
                                                              <w:marLeft w:val="0"/>
                                                              <w:marRight w:val="0"/>
                                                              <w:marTop w:val="0"/>
                                                              <w:marBottom w:val="0"/>
                                                              <w:divBdr>
                                                                <w:top w:val="none" w:sz="0" w:space="0" w:color="auto"/>
                                                                <w:left w:val="none" w:sz="0" w:space="0" w:color="auto"/>
                                                                <w:bottom w:val="none" w:sz="0" w:space="0" w:color="auto"/>
                                                                <w:right w:val="none" w:sz="0" w:space="0" w:color="auto"/>
                                                              </w:divBdr>
                                                              <w:divsChild>
                                                                <w:div w:id="2068723504">
                                                                  <w:marLeft w:val="0"/>
                                                                  <w:marRight w:val="0"/>
                                                                  <w:marTop w:val="0"/>
                                                                  <w:marBottom w:val="0"/>
                                                                  <w:divBdr>
                                                                    <w:top w:val="none" w:sz="0" w:space="0" w:color="auto"/>
                                                                    <w:left w:val="none" w:sz="0" w:space="0" w:color="auto"/>
                                                                    <w:bottom w:val="none" w:sz="0" w:space="0" w:color="auto"/>
                                                                    <w:right w:val="none" w:sz="0" w:space="0" w:color="auto"/>
                                                                  </w:divBdr>
                                                                  <w:divsChild>
                                                                    <w:div w:id="207958683">
                                                                      <w:marLeft w:val="0"/>
                                                                      <w:marRight w:val="0"/>
                                                                      <w:marTop w:val="0"/>
                                                                      <w:marBottom w:val="0"/>
                                                                      <w:divBdr>
                                                                        <w:top w:val="none" w:sz="0" w:space="0" w:color="auto"/>
                                                                        <w:left w:val="none" w:sz="0" w:space="0" w:color="auto"/>
                                                                        <w:bottom w:val="none" w:sz="0" w:space="0" w:color="auto"/>
                                                                        <w:right w:val="none" w:sz="0" w:space="0" w:color="auto"/>
                                                                      </w:divBdr>
                                                                      <w:divsChild>
                                                                        <w:div w:id="1113940659">
                                                                          <w:marLeft w:val="0"/>
                                                                          <w:marRight w:val="0"/>
                                                                          <w:marTop w:val="0"/>
                                                                          <w:marBottom w:val="0"/>
                                                                          <w:divBdr>
                                                                            <w:top w:val="none" w:sz="0" w:space="0" w:color="auto"/>
                                                                            <w:left w:val="none" w:sz="0" w:space="0" w:color="auto"/>
                                                                            <w:bottom w:val="none" w:sz="0" w:space="0" w:color="auto"/>
                                                                            <w:right w:val="none" w:sz="0" w:space="0" w:color="auto"/>
                                                                          </w:divBdr>
                                                                          <w:divsChild>
                                                                            <w:div w:id="111827262">
                                                                              <w:marLeft w:val="0"/>
                                                                              <w:marRight w:val="0"/>
                                                                              <w:marTop w:val="0"/>
                                                                              <w:marBottom w:val="0"/>
                                                                              <w:divBdr>
                                                                                <w:top w:val="none" w:sz="0" w:space="0" w:color="auto"/>
                                                                                <w:left w:val="none" w:sz="0" w:space="0" w:color="auto"/>
                                                                                <w:bottom w:val="none" w:sz="0" w:space="0" w:color="auto"/>
                                                                                <w:right w:val="none" w:sz="0" w:space="0" w:color="auto"/>
                                                                              </w:divBdr>
                                                                              <w:divsChild>
                                                                                <w:div w:id="926233637">
                                                                                  <w:marLeft w:val="0"/>
                                                                                  <w:marRight w:val="0"/>
                                                                                  <w:marTop w:val="0"/>
                                                                                  <w:marBottom w:val="120"/>
                                                                                  <w:divBdr>
                                                                                    <w:top w:val="none" w:sz="0" w:space="0" w:color="auto"/>
                                                                                    <w:left w:val="none" w:sz="0" w:space="0" w:color="auto"/>
                                                                                    <w:bottom w:val="none" w:sz="0" w:space="0" w:color="auto"/>
                                                                                    <w:right w:val="none" w:sz="0" w:space="0" w:color="auto"/>
                                                                                  </w:divBdr>
                                                                                  <w:divsChild>
                                                                                    <w:div w:id="2116515343">
                                                                                      <w:marLeft w:val="0"/>
                                                                                      <w:marRight w:val="0"/>
                                                                                      <w:marTop w:val="0"/>
                                                                                      <w:marBottom w:val="0"/>
                                                                                      <w:divBdr>
                                                                                        <w:top w:val="none" w:sz="0" w:space="0" w:color="auto"/>
                                                                                        <w:left w:val="none" w:sz="0" w:space="0" w:color="auto"/>
                                                                                        <w:bottom w:val="none" w:sz="0" w:space="0" w:color="auto"/>
                                                                                        <w:right w:val="none" w:sz="0" w:space="0" w:color="auto"/>
                                                                                      </w:divBdr>
                                                                                      <w:divsChild>
                                                                                        <w:div w:id="60256157">
                                                                                          <w:marLeft w:val="0"/>
                                                                                          <w:marRight w:val="0"/>
                                                                                          <w:marTop w:val="0"/>
                                                                                          <w:marBottom w:val="0"/>
                                                                                          <w:divBdr>
                                                                                            <w:top w:val="none" w:sz="0" w:space="0" w:color="auto"/>
                                                                                            <w:left w:val="none" w:sz="0" w:space="0" w:color="auto"/>
                                                                                            <w:bottom w:val="none" w:sz="0" w:space="0" w:color="auto"/>
                                                                                            <w:right w:val="none" w:sz="0" w:space="0" w:color="auto"/>
                                                                                          </w:divBdr>
                                                                                        </w:div>
                                                                                        <w:div w:id="67383602">
                                                                                          <w:marLeft w:val="0"/>
                                                                                          <w:marRight w:val="0"/>
                                                                                          <w:marTop w:val="0"/>
                                                                                          <w:marBottom w:val="0"/>
                                                                                          <w:divBdr>
                                                                                            <w:top w:val="none" w:sz="0" w:space="0" w:color="auto"/>
                                                                                            <w:left w:val="none" w:sz="0" w:space="0" w:color="auto"/>
                                                                                            <w:bottom w:val="none" w:sz="0" w:space="0" w:color="auto"/>
                                                                                            <w:right w:val="none" w:sz="0" w:space="0" w:color="auto"/>
                                                                                          </w:divBdr>
                                                                                        </w:div>
                                                                                        <w:div w:id="176384203">
                                                                                          <w:marLeft w:val="0"/>
                                                                                          <w:marRight w:val="0"/>
                                                                                          <w:marTop w:val="0"/>
                                                                                          <w:marBottom w:val="0"/>
                                                                                          <w:divBdr>
                                                                                            <w:top w:val="none" w:sz="0" w:space="0" w:color="auto"/>
                                                                                            <w:left w:val="none" w:sz="0" w:space="0" w:color="auto"/>
                                                                                            <w:bottom w:val="none" w:sz="0" w:space="0" w:color="auto"/>
                                                                                            <w:right w:val="none" w:sz="0" w:space="0" w:color="auto"/>
                                                                                          </w:divBdr>
                                                                                        </w:div>
                                                                                        <w:div w:id="491530219">
                                                                                          <w:marLeft w:val="0"/>
                                                                                          <w:marRight w:val="0"/>
                                                                                          <w:marTop w:val="0"/>
                                                                                          <w:marBottom w:val="0"/>
                                                                                          <w:divBdr>
                                                                                            <w:top w:val="none" w:sz="0" w:space="0" w:color="auto"/>
                                                                                            <w:left w:val="none" w:sz="0" w:space="0" w:color="auto"/>
                                                                                            <w:bottom w:val="none" w:sz="0" w:space="0" w:color="auto"/>
                                                                                            <w:right w:val="none" w:sz="0" w:space="0" w:color="auto"/>
                                                                                          </w:divBdr>
                                                                                        </w:div>
                                                                                        <w:div w:id="668211422">
                                                                                          <w:marLeft w:val="0"/>
                                                                                          <w:marRight w:val="0"/>
                                                                                          <w:marTop w:val="0"/>
                                                                                          <w:marBottom w:val="0"/>
                                                                                          <w:divBdr>
                                                                                            <w:top w:val="none" w:sz="0" w:space="0" w:color="auto"/>
                                                                                            <w:left w:val="none" w:sz="0" w:space="0" w:color="auto"/>
                                                                                            <w:bottom w:val="none" w:sz="0" w:space="0" w:color="auto"/>
                                                                                            <w:right w:val="none" w:sz="0" w:space="0" w:color="auto"/>
                                                                                          </w:divBdr>
                                                                                        </w:div>
                                                                                        <w:div w:id="674917250">
                                                                                          <w:marLeft w:val="0"/>
                                                                                          <w:marRight w:val="0"/>
                                                                                          <w:marTop w:val="0"/>
                                                                                          <w:marBottom w:val="0"/>
                                                                                          <w:divBdr>
                                                                                            <w:top w:val="none" w:sz="0" w:space="0" w:color="auto"/>
                                                                                            <w:left w:val="none" w:sz="0" w:space="0" w:color="auto"/>
                                                                                            <w:bottom w:val="none" w:sz="0" w:space="0" w:color="auto"/>
                                                                                            <w:right w:val="none" w:sz="0" w:space="0" w:color="auto"/>
                                                                                          </w:divBdr>
                                                                                        </w:div>
                                                                                        <w:div w:id="914358383">
                                                                                          <w:marLeft w:val="0"/>
                                                                                          <w:marRight w:val="0"/>
                                                                                          <w:marTop w:val="0"/>
                                                                                          <w:marBottom w:val="0"/>
                                                                                          <w:divBdr>
                                                                                            <w:top w:val="none" w:sz="0" w:space="0" w:color="auto"/>
                                                                                            <w:left w:val="none" w:sz="0" w:space="0" w:color="auto"/>
                                                                                            <w:bottom w:val="none" w:sz="0" w:space="0" w:color="auto"/>
                                                                                            <w:right w:val="none" w:sz="0" w:space="0" w:color="auto"/>
                                                                                          </w:divBdr>
                                                                                        </w:div>
                                                                                        <w:div w:id="1035347038">
                                                                                          <w:marLeft w:val="0"/>
                                                                                          <w:marRight w:val="0"/>
                                                                                          <w:marTop w:val="0"/>
                                                                                          <w:marBottom w:val="0"/>
                                                                                          <w:divBdr>
                                                                                            <w:top w:val="none" w:sz="0" w:space="0" w:color="auto"/>
                                                                                            <w:left w:val="none" w:sz="0" w:space="0" w:color="auto"/>
                                                                                            <w:bottom w:val="none" w:sz="0" w:space="0" w:color="auto"/>
                                                                                            <w:right w:val="none" w:sz="0" w:space="0" w:color="auto"/>
                                                                                          </w:divBdr>
                                                                                        </w:div>
                                                                                        <w:div w:id="1390423921">
                                                                                          <w:marLeft w:val="0"/>
                                                                                          <w:marRight w:val="0"/>
                                                                                          <w:marTop w:val="0"/>
                                                                                          <w:marBottom w:val="0"/>
                                                                                          <w:divBdr>
                                                                                            <w:top w:val="none" w:sz="0" w:space="0" w:color="auto"/>
                                                                                            <w:left w:val="none" w:sz="0" w:space="0" w:color="auto"/>
                                                                                            <w:bottom w:val="none" w:sz="0" w:space="0" w:color="auto"/>
                                                                                            <w:right w:val="none" w:sz="0" w:space="0" w:color="auto"/>
                                                                                          </w:divBdr>
                                                                                        </w:div>
                                                                                        <w:div w:id="1798986238">
                                                                                          <w:marLeft w:val="0"/>
                                                                                          <w:marRight w:val="0"/>
                                                                                          <w:marTop w:val="0"/>
                                                                                          <w:marBottom w:val="0"/>
                                                                                          <w:divBdr>
                                                                                            <w:top w:val="none" w:sz="0" w:space="0" w:color="auto"/>
                                                                                            <w:left w:val="none" w:sz="0" w:space="0" w:color="auto"/>
                                                                                            <w:bottom w:val="none" w:sz="0" w:space="0" w:color="auto"/>
                                                                                            <w:right w:val="none" w:sz="0" w:space="0" w:color="auto"/>
                                                                                          </w:divBdr>
                                                                                        </w:div>
                                                                                        <w:div w:id="1805002501">
                                                                                          <w:marLeft w:val="0"/>
                                                                                          <w:marRight w:val="0"/>
                                                                                          <w:marTop w:val="0"/>
                                                                                          <w:marBottom w:val="0"/>
                                                                                          <w:divBdr>
                                                                                            <w:top w:val="none" w:sz="0" w:space="0" w:color="auto"/>
                                                                                            <w:left w:val="none" w:sz="0" w:space="0" w:color="auto"/>
                                                                                            <w:bottom w:val="none" w:sz="0" w:space="0" w:color="auto"/>
                                                                                            <w:right w:val="none" w:sz="0" w:space="0" w:color="auto"/>
                                                                                          </w:divBdr>
                                                                                        </w:div>
                                                                                        <w:div w:id="1855145077">
                                                                                          <w:marLeft w:val="0"/>
                                                                                          <w:marRight w:val="0"/>
                                                                                          <w:marTop w:val="0"/>
                                                                                          <w:marBottom w:val="0"/>
                                                                                          <w:divBdr>
                                                                                            <w:top w:val="none" w:sz="0" w:space="0" w:color="auto"/>
                                                                                            <w:left w:val="none" w:sz="0" w:space="0" w:color="auto"/>
                                                                                            <w:bottom w:val="none" w:sz="0" w:space="0" w:color="auto"/>
                                                                                            <w:right w:val="none" w:sz="0" w:space="0" w:color="auto"/>
                                                                                          </w:divBdr>
                                                                                        </w:div>
                                                                                        <w:div w:id="20807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10E3C-11AB-4BF8-A0A6-479A385A2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23067</Words>
  <Characters>126869</Characters>
  <Application>Microsoft Office Word</Application>
  <DocSecurity>0</DocSecurity>
  <Lines>1057</Lines>
  <Paragraphs>299</Paragraphs>
  <ScaleCrop>false</ScaleCrop>
  <HeadingPairs>
    <vt:vector size="2" baseType="variant">
      <vt:variant>
        <vt:lpstr>Titel</vt:lpstr>
      </vt:variant>
      <vt:variant>
        <vt:i4>1</vt:i4>
      </vt:variant>
    </vt:vector>
  </HeadingPairs>
  <TitlesOfParts>
    <vt:vector size="1" baseType="lpstr">
      <vt:lpstr/>
    </vt:vector>
  </TitlesOfParts>
  <Company>Federale Overheidsdienst Financiën</Company>
  <LinksUpToDate>false</LinksUpToDate>
  <CharactersWithSpaces>149637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EIGENAAR</dc:creator>
  <cp:keywords/>
  <dc:description/>
  <cp:lastModifiedBy>RAMAEN SOPHANY S.H.</cp:lastModifiedBy>
  <cp:revision>2</cp:revision>
  <cp:lastPrinted>2017-09-14T11:24:00Z</cp:lastPrinted>
  <dcterms:created xsi:type="dcterms:W3CDTF">2017-10-30T10:39:00Z</dcterms:created>
  <dcterms:modified xsi:type="dcterms:W3CDTF">2017-10-30T10:39:00Z</dcterms:modified>
</cp:coreProperties>
</file>